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5C" w:rsidRPr="000B0D04" w:rsidRDefault="008B6D5C" w:rsidP="00361EA6">
      <w:pPr>
        <w:pStyle w:val="a3"/>
        <w:spacing w:before="0" w:beforeAutospacing="0" w:after="0" w:afterAutospacing="0"/>
        <w:rPr>
          <w:rFonts w:ascii="PT Astra Serif" w:hAnsi="PT Astra Serif"/>
          <w:i/>
        </w:rPr>
      </w:pPr>
      <w:r w:rsidRPr="000B0D04">
        <w:rPr>
          <w:rFonts w:ascii="PT Astra Serif" w:hAnsi="PT Astra Serif"/>
          <w:i/>
        </w:rPr>
        <w:t>Примечание:</w:t>
      </w:r>
    </w:p>
    <w:p w:rsidR="008B6D5C" w:rsidRPr="000B0D04" w:rsidRDefault="008B6D5C" w:rsidP="00361EA6">
      <w:pPr>
        <w:pStyle w:val="a3"/>
        <w:spacing w:before="0" w:beforeAutospacing="0" w:after="0" w:afterAutospacing="0"/>
        <w:rPr>
          <w:rFonts w:ascii="PT Astra Serif" w:hAnsi="PT Astra Serif"/>
          <w:i/>
        </w:rPr>
      </w:pPr>
      <w:r w:rsidRPr="000B0D04">
        <w:rPr>
          <w:rFonts w:ascii="PT Astra Serif" w:hAnsi="PT Astra Serif"/>
          <w:i/>
        </w:rPr>
        <w:t>Изменения в Устав муниципального образования</w:t>
      </w:r>
      <w:r w:rsidR="00975D6B" w:rsidRPr="000B0D04">
        <w:rPr>
          <w:rFonts w:ascii="PT Astra Serif" w:hAnsi="PT Astra Serif"/>
          <w:i/>
        </w:rPr>
        <w:t xml:space="preserve"> городской округ</w:t>
      </w:r>
      <w:r w:rsidRPr="000B0D04">
        <w:rPr>
          <w:rFonts w:ascii="PT Astra Serif" w:hAnsi="PT Astra Serif"/>
          <w:i/>
        </w:rPr>
        <w:t xml:space="preserve"> город Тула,</w:t>
      </w:r>
    </w:p>
    <w:p w:rsidR="008B6D5C" w:rsidRPr="000B0D04" w:rsidRDefault="008B6D5C" w:rsidP="00361EA6">
      <w:pPr>
        <w:pStyle w:val="a3"/>
        <w:spacing w:before="0" w:beforeAutospacing="0" w:after="0" w:afterAutospacing="0"/>
        <w:rPr>
          <w:rFonts w:ascii="PT Astra Serif" w:hAnsi="PT Astra Serif"/>
          <w:i/>
        </w:rPr>
      </w:pPr>
      <w:r w:rsidRPr="000B0D04">
        <w:rPr>
          <w:rFonts w:ascii="PT Astra Serif" w:hAnsi="PT Astra Serif"/>
          <w:i/>
        </w:rPr>
        <w:t>внесенные решением Тульской городской Думы</w:t>
      </w:r>
    </w:p>
    <w:p w:rsidR="008B6D5C" w:rsidRPr="000B0D04" w:rsidRDefault="008B6D5C" w:rsidP="00361EA6">
      <w:pPr>
        <w:pStyle w:val="a3"/>
        <w:spacing w:before="0" w:beforeAutospacing="0" w:after="0" w:afterAutospacing="0"/>
        <w:rPr>
          <w:rFonts w:ascii="PT Astra Serif" w:hAnsi="PT Astra Serif"/>
          <w:i/>
        </w:rPr>
      </w:pPr>
      <w:r w:rsidRPr="000B0D04">
        <w:rPr>
          <w:rFonts w:ascii="PT Astra Serif" w:hAnsi="PT Astra Serif"/>
          <w:i/>
        </w:rPr>
        <w:t xml:space="preserve">от </w:t>
      </w:r>
      <w:r w:rsidR="00D353BE" w:rsidRPr="000B0D04">
        <w:rPr>
          <w:rFonts w:ascii="PT Astra Serif" w:hAnsi="PT Astra Serif"/>
          <w:i/>
        </w:rPr>
        <w:t>2</w:t>
      </w:r>
      <w:r w:rsidR="00537520" w:rsidRPr="000B0D04">
        <w:rPr>
          <w:rFonts w:ascii="PT Astra Serif" w:hAnsi="PT Astra Serif"/>
          <w:i/>
        </w:rPr>
        <w:t>5</w:t>
      </w:r>
      <w:r w:rsidR="00D353BE" w:rsidRPr="000B0D04">
        <w:rPr>
          <w:rFonts w:ascii="PT Astra Serif" w:hAnsi="PT Astra Serif"/>
          <w:i/>
        </w:rPr>
        <w:t>.0</w:t>
      </w:r>
      <w:r w:rsidR="00537520" w:rsidRPr="000B0D04">
        <w:rPr>
          <w:rFonts w:ascii="PT Astra Serif" w:hAnsi="PT Astra Serif"/>
          <w:i/>
        </w:rPr>
        <w:t>6</w:t>
      </w:r>
      <w:r w:rsidR="00D353BE" w:rsidRPr="000B0D04">
        <w:rPr>
          <w:rFonts w:ascii="PT Astra Serif" w:hAnsi="PT Astra Serif"/>
          <w:i/>
        </w:rPr>
        <w:t>.2025</w:t>
      </w:r>
      <w:r w:rsidRPr="000B0D04">
        <w:rPr>
          <w:rFonts w:ascii="PT Astra Serif" w:hAnsi="PT Astra Serif"/>
          <w:i/>
        </w:rPr>
        <w:t xml:space="preserve"> № </w:t>
      </w:r>
      <w:r w:rsidR="00537520" w:rsidRPr="000B0D04">
        <w:rPr>
          <w:rFonts w:ascii="PT Astra Serif" w:hAnsi="PT Astra Serif"/>
          <w:i/>
        </w:rPr>
        <w:t>10</w:t>
      </w:r>
      <w:r w:rsidR="00975D6B" w:rsidRPr="000B0D04">
        <w:rPr>
          <w:rFonts w:ascii="PT Astra Serif" w:hAnsi="PT Astra Serif"/>
          <w:i/>
        </w:rPr>
        <w:t>/</w:t>
      </w:r>
      <w:r w:rsidR="00537520" w:rsidRPr="000B0D04">
        <w:rPr>
          <w:rFonts w:ascii="PT Astra Serif" w:hAnsi="PT Astra Serif"/>
          <w:i/>
        </w:rPr>
        <w:t>212</w:t>
      </w:r>
      <w:r w:rsidRPr="000B0D04">
        <w:rPr>
          <w:rFonts w:ascii="PT Astra Serif" w:hAnsi="PT Astra Serif"/>
          <w:i/>
        </w:rPr>
        <w:t>,</w:t>
      </w:r>
    </w:p>
    <w:p w:rsidR="008B6D5C" w:rsidRPr="000B0D04" w:rsidRDefault="008B6D5C" w:rsidP="00361EA6">
      <w:pPr>
        <w:spacing w:line="240" w:lineRule="auto"/>
        <w:rPr>
          <w:rFonts w:ascii="PT Astra Serif" w:hAnsi="PT Astra Serif"/>
          <w:i/>
        </w:rPr>
      </w:pPr>
      <w:r w:rsidRPr="000B0D04">
        <w:rPr>
          <w:rFonts w:ascii="PT Astra Serif" w:hAnsi="PT Astra Serif"/>
          <w:i/>
        </w:rPr>
        <w:t xml:space="preserve">зарегистрированы Управлением Министерством юстиции Российской Федерации по </w:t>
      </w:r>
      <w:r w:rsidR="00361EA6" w:rsidRPr="000B0D04">
        <w:rPr>
          <w:rFonts w:ascii="PT Astra Serif" w:hAnsi="PT Astra Serif"/>
          <w:i/>
        </w:rPr>
        <w:t xml:space="preserve">Тульской </w:t>
      </w:r>
      <w:r w:rsidRPr="000B0D04">
        <w:rPr>
          <w:rFonts w:ascii="PT Astra Serif" w:eastAsia="Times New Roman" w:hAnsi="PT Astra Serif" w:cs="Times New Roman"/>
          <w:i/>
          <w:sz w:val="24"/>
          <w:szCs w:val="24"/>
        </w:rPr>
        <w:t>обл</w:t>
      </w:r>
      <w:r w:rsidRPr="000B0D04">
        <w:rPr>
          <w:rFonts w:ascii="PT Astra Serif" w:hAnsi="PT Astra Serif"/>
          <w:i/>
        </w:rPr>
        <w:t>асти</w:t>
      </w:r>
      <w:r w:rsidR="005A7616" w:rsidRPr="000B0D04">
        <w:rPr>
          <w:rFonts w:ascii="PT Astra Serif" w:hAnsi="PT Astra Serif"/>
          <w:i/>
        </w:rPr>
        <w:t xml:space="preserve"> </w:t>
      </w:r>
      <w:r w:rsidR="00537520" w:rsidRPr="000B0D04">
        <w:rPr>
          <w:rFonts w:ascii="PT Astra Serif" w:hAnsi="PT Astra Serif"/>
          <w:i/>
        </w:rPr>
        <w:t>03.07.</w:t>
      </w:r>
      <w:r w:rsidR="00361EA6" w:rsidRPr="000B0D04">
        <w:rPr>
          <w:rFonts w:ascii="PT Astra Serif" w:eastAsia="Times New Roman" w:hAnsi="PT Astra Serif" w:cs="Times New Roman"/>
          <w:i/>
          <w:sz w:val="24"/>
          <w:szCs w:val="24"/>
        </w:rPr>
        <w:t>202</w:t>
      </w:r>
      <w:r w:rsidR="00D353BE" w:rsidRPr="000B0D04">
        <w:rPr>
          <w:rFonts w:ascii="PT Astra Serif" w:eastAsia="Times New Roman" w:hAnsi="PT Astra Serif" w:cs="Times New Roman"/>
          <w:i/>
          <w:sz w:val="24"/>
          <w:szCs w:val="24"/>
        </w:rPr>
        <w:t>5</w:t>
      </w:r>
      <w:r w:rsidR="00361EA6" w:rsidRPr="000B0D04">
        <w:rPr>
          <w:rFonts w:ascii="PT Astra Serif" w:eastAsia="Times New Roman" w:hAnsi="PT Astra Serif" w:cs="Times New Roman"/>
          <w:i/>
          <w:sz w:val="24"/>
          <w:szCs w:val="24"/>
        </w:rPr>
        <w:t xml:space="preserve"> года № RU 71326000202</w:t>
      </w:r>
      <w:r w:rsidR="00D353BE" w:rsidRPr="000B0D04">
        <w:rPr>
          <w:rFonts w:ascii="PT Astra Serif" w:eastAsia="Times New Roman" w:hAnsi="PT Astra Serif" w:cs="Times New Roman"/>
          <w:i/>
          <w:sz w:val="24"/>
          <w:szCs w:val="24"/>
        </w:rPr>
        <w:t>5</w:t>
      </w:r>
      <w:r w:rsidR="00F805F0" w:rsidRPr="000B0D04">
        <w:rPr>
          <w:rFonts w:ascii="PT Astra Serif" w:eastAsia="Times New Roman" w:hAnsi="PT Astra Serif" w:cs="Times New Roman"/>
          <w:i/>
          <w:sz w:val="24"/>
          <w:szCs w:val="24"/>
        </w:rPr>
        <w:t>00</w:t>
      </w:r>
      <w:r w:rsidR="00537520" w:rsidRPr="000B0D04">
        <w:rPr>
          <w:rFonts w:ascii="PT Astra Serif" w:eastAsia="Times New Roman" w:hAnsi="PT Astra Serif" w:cs="Times New Roman"/>
          <w:i/>
          <w:sz w:val="24"/>
          <w:szCs w:val="24"/>
        </w:rPr>
        <w:t>3</w:t>
      </w:r>
      <w:r w:rsidR="00191ED8" w:rsidRPr="000B0D04">
        <w:rPr>
          <w:rFonts w:ascii="PT Astra Serif" w:hAnsi="PT Astra Serif"/>
          <w:i/>
        </w:rPr>
        <w:t>.</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both"/>
        <w:rPr>
          <w:rFonts w:ascii="PT Astra Serif" w:hAnsi="PT Astra Serif" w:cs="Times New Roman"/>
        </w:rPr>
      </w:pPr>
      <w:r w:rsidRPr="000B0D04">
        <w:rPr>
          <w:rFonts w:ascii="PT Astra Serif" w:hAnsi="PT Astra Serif" w:cs="Times New Roman"/>
        </w:rPr>
        <w:t>Зарегистрировано в Отделе ГУ Минюста России по Центральному федеральному округу в Тульской области 29 мая 2008 г. N RU713260002008001</w:t>
      </w:r>
    </w:p>
    <w:p w:rsidR="008B6D5C" w:rsidRPr="000B0D04" w:rsidRDefault="008B6D5C" w:rsidP="008B6D5C">
      <w:pPr>
        <w:pStyle w:val="ConsPlusNormal"/>
        <w:pBdr>
          <w:top w:val="single" w:sz="6" w:space="0" w:color="auto"/>
        </w:pBdr>
        <w:spacing w:before="100" w:after="100"/>
        <w:jc w:val="both"/>
        <w:rPr>
          <w:rFonts w:ascii="PT Astra Serif" w:hAnsi="PT Astra Serif" w:cs="Times New Roman"/>
          <w:sz w:val="2"/>
          <w:szCs w:val="2"/>
        </w:rPr>
      </w:pP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Принят местным референдумом</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09.02.1997</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(в редакции решений Тульской</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городской Думы</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от 27.05.1999 N 19/332,</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от 25.05.2005 N 64/1239,</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от 09.08.2005 N 69/1343,</w:t>
      </w:r>
    </w:p>
    <w:p w:rsidR="008B6D5C" w:rsidRPr="000B0D04" w:rsidRDefault="008B6D5C" w:rsidP="008B6D5C">
      <w:pPr>
        <w:pStyle w:val="ConsPlusNormal"/>
        <w:jc w:val="right"/>
        <w:rPr>
          <w:rFonts w:ascii="PT Astra Serif" w:hAnsi="PT Astra Serif" w:cs="Times New Roman"/>
        </w:rPr>
      </w:pPr>
      <w:r w:rsidRPr="000B0D04">
        <w:rPr>
          <w:rFonts w:ascii="PT Astra Serif" w:hAnsi="PT Astra Serif" w:cs="Times New Roman"/>
        </w:rPr>
        <w:t>от 17.08.2005 N 70/1361)</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Title"/>
        <w:jc w:val="center"/>
        <w:rPr>
          <w:rFonts w:ascii="PT Astra Serif" w:hAnsi="PT Astra Serif" w:cs="Times New Roman"/>
        </w:rPr>
      </w:pPr>
      <w:r w:rsidRPr="000B0D04">
        <w:rPr>
          <w:rFonts w:ascii="PT Astra Serif" w:hAnsi="PT Astra Serif" w:cs="Times New Roman"/>
        </w:rPr>
        <w:t>УСТАВ</w:t>
      </w:r>
    </w:p>
    <w:p w:rsidR="008B6D5C" w:rsidRPr="000B0D04" w:rsidRDefault="008B6D5C" w:rsidP="008B6D5C">
      <w:pPr>
        <w:pStyle w:val="ConsPlusTitle"/>
        <w:jc w:val="center"/>
        <w:rPr>
          <w:rFonts w:ascii="PT Astra Serif" w:hAnsi="PT Astra Serif" w:cs="Times New Roman"/>
        </w:rPr>
      </w:pPr>
      <w:r w:rsidRPr="000B0D04">
        <w:rPr>
          <w:rFonts w:ascii="PT Astra Serif" w:hAnsi="PT Astra Serif" w:cs="Times New Roman"/>
        </w:rPr>
        <w:t>МУНИЦИПАЛЬНОГО ОБРАЗОВАНИЯ</w:t>
      </w:r>
      <w:r w:rsidR="00F37894" w:rsidRPr="000B0D04">
        <w:rPr>
          <w:rFonts w:ascii="PT Astra Serif" w:hAnsi="PT Astra Serif" w:cs="Times New Roman"/>
        </w:rPr>
        <w:t xml:space="preserve"> ГОРОДСКОЙ ОКРУГ </w:t>
      </w:r>
      <w:r w:rsidRPr="000B0D04">
        <w:rPr>
          <w:rFonts w:ascii="PT Astra Serif" w:hAnsi="PT Astra Serif" w:cs="Times New Roman"/>
        </w:rPr>
        <w:t>ГОРОД ТУЛА</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Список изменяющих документов</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(в ред. решений Тульской городской Думы</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23.04.2008 </w:t>
      </w:r>
      <w:hyperlink r:id="rId6" w:history="1">
        <w:r w:rsidR="00F441A6" w:rsidRPr="000B0D04">
          <w:rPr>
            <w:rFonts w:ascii="PT Astra Serif" w:hAnsi="PT Astra Serif" w:cs="Times New Roman"/>
          </w:rPr>
          <w:t>№</w:t>
        </w:r>
        <w:r w:rsidRPr="000B0D04">
          <w:rPr>
            <w:rFonts w:ascii="PT Astra Serif" w:hAnsi="PT Astra Serif" w:cs="Times New Roman"/>
          </w:rPr>
          <w:t xml:space="preserve"> 43/999</w:t>
        </w:r>
      </w:hyperlink>
      <w:r w:rsidRPr="000B0D04">
        <w:rPr>
          <w:rFonts w:ascii="PT Astra Serif" w:hAnsi="PT Astra Serif" w:cs="Times New Roman"/>
        </w:rPr>
        <w:t xml:space="preserve">, от 28.01.2009 </w:t>
      </w:r>
      <w:hyperlink r:id="rId7" w:history="1">
        <w:r w:rsidR="00F441A6" w:rsidRPr="000B0D04">
          <w:rPr>
            <w:rFonts w:ascii="PT Astra Serif" w:hAnsi="PT Astra Serif" w:cs="Times New Roman"/>
          </w:rPr>
          <w:t>№</w:t>
        </w:r>
        <w:r w:rsidRPr="000B0D04">
          <w:rPr>
            <w:rFonts w:ascii="PT Astra Serif" w:hAnsi="PT Astra Serif" w:cs="Times New Roman"/>
          </w:rPr>
          <w:t xml:space="preserve"> 62/1349</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23.09.2009 </w:t>
      </w:r>
      <w:hyperlink r:id="rId8" w:history="1">
        <w:r w:rsidR="00F441A6" w:rsidRPr="000B0D04">
          <w:rPr>
            <w:rFonts w:ascii="PT Astra Serif" w:hAnsi="PT Astra Serif" w:cs="Times New Roman"/>
          </w:rPr>
          <w:t>№</w:t>
        </w:r>
        <w:r w:rsidRPr="000B0D04">
          <w:rPr>
            <w:rFonts w:ascii="PT Astra Serif" w:hAnsi="PT Astra Serif" w:cs="Times New Roman"/>
          </w:rPr>
          <w:t xml:space="preserve"> 75/1600</w:t>
        </w:r>
      </w:hyperlink>
      <w:r w:rsidRPr="000B0D04">
        <w:rPr>
          <w:rFonts w:ascii="PT Astra Serif" w:hAnsi="PT Astra Serif" w:cs="Times New Roman"/>
        </w:rPr>
        <w:t xml:space="preserve">, от 23.09.2009 </w:t>
      </w:r>
      <w:hyperlink r:id="rId9" w:history="1">
        <w:r w:rsidR="00F441A6" w:rsidRPr="000B0D04">
          <w:rPr>
            <w:rFonts w:ascii="PT Astra Serif" w:hAnsi="PT Astra Serif" w:cs="Times New Roman"/>
          </w:rPr>
          <w:t>№</w:t>
        </w:r>
        <w:r w:rsidRPr="000B0D04">
          <w:rPr>
            <w:rFonts w:ascii="PT Astra Serif" w:hAnsi="PT Astra Serif" w:cs="Times New Roman"/>
          </w:rPr>
          <w:t xml:space="preserve"> 75/1601</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08.12.2009 </w:t>
      </w:r>
      <w:hyperlink r:id="rId10" w:history="1">
        <w:r w:rsidR="00F441A6" w:rsidRPr="000B0D04">
          <w:rPr>
            <w:rFonts w:ascii="PT Astra Serif" w:hAnsi="PT Astra Serif" w:cs="Times New Roman"/>
          </w:rPr>
          <w:t>№</w:t>
        </w:r>
        <w:r w:rsidRPr="000B0D04">
          <w:rPr>
            <w:rFonts w:ascii="PT Astra Serif" w:hAnsi="PT Astra Serif" w:cs="Times New Roman"/>
          </w:rPr>
          <w:t xml:space="preserve"> 81/1687</w:t>
        </w:r>
      </w:hyperlink>
      <w:r w:rsidRPr="000B0D04">
        <w:rPr>
          <w:rFonts w:ascii="PT Astra Serif" w:hAnsi="PT Astra Serif" w:cs="Times New Roman"/>
        </w:rPr>
        <w:t xml:space="preserve">, от 02.09.2011 </w:t>
      </w:r>
      <w:hyperlink r:id="rId11" w:history="1">
        <w:r w:rsidR="00F441A6" w:rsidRPr="000B0D04">
          <w:rPr>
            <w:rFonts w:ascii="PT Astra Serif" w:hAnsi="PT Astra Serif" w:cs="Times New Roman"/>
          </w:rPr>
          <w:t>№</w:t>
        </w:r>
        <w:r w:rsidRPr="000B0D04">
          <w:rPr>
            <w:rFonts w:ascii="PT Astra Serif" w:hAnsi="PT Astra Serif" w:cs="Times New Roman"/>
          </w:rPr>
          <w:t xml:space="preserve"> 30/621</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30.11.2011 </w:t>
      </w:r>
      <w:hyperlink r:id="rId12" w:history="1">
        <w:r w:rsidR="00F441A6" w:rsidRPr="000B0D04">
          <w:rPr>
            <w:rFonts w:ascii="PT Astra Serif" w:hAnsi="PT Astra Serif" w:cs="Times New Roman"/>
          </w:rPr>
          <w:t>№</w:t>
        </w:r>
        <w:r w:rsidRPr="000B0D04">
          <w:rPr>
            <w:rFonts w:ascii="PT Astra Serif" w:hAnsi="PT Astra Serif" w:cs="Times New Roman"/>
          </w:rPr>
          <w:t xml:space="preserve"> 36/722</w:t>
        </w:r>
      </w:hyperlink>
      <w:r w:rsidRPr="000B0D04">
        <w:rPr>
          <w:rFonts w:ascii="PT Astra Serif" w:hAnsi="PT Astra Serif" w:cs="Times New Roman"/>
        </w:rPr>
        <w:t xml:space="preserve">, от 28.03.2012 </w:t>
      </w:r>
      <w:hyperlink r:id="rId13" w:history="1">
        <w:r w:rsidR="00F441A6" w:rsidRPr="000B0D04">
          <w:rPr>
            <w:rFonts w:ascii="PT Astra Serif" w:hAnsi="PT Astra Serif" w:cs="Times New Roman"/>
          </w:rPr>
          <w:t>№</w:t>
        </w:r>
        <w:r w:rsidRPr="000B0D04">
          <w:rPr>
            <w:rFonts w:ascii="PT Astra Serif" w:hAnsi="PT Astra Serif" w:cs="Times New Roman"/>
          </w:rPr>
          <w:t xml:space="preserve"> 44/860</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28.11.2012 </w:t>
      </w:r>
      <w:hyperlink r:id="rId14" w:history="1">
        <w:r w:rsidR="00F441A6" w:rsidRPr="000B0D04">
          <w:rPr>
            <w:rFonts w:ascii="PT Astra Serif" w:hAnsi="PT Astra Serif" w:cs="Times New Roman"/>
          </w:rPr>
          <w:t>№</w:t>
        </w:r>
        <w:r w:rsidRPr="000B0D04">
          <w:rPr>
            <w:rFonts w:ascii="PT Astra Serif" w:hAnsi="PT Astra Serif" w:cs="Times New Roman"/>
          </w:rPr>
          <w:t xml:space="preserve"> 53/1156</w:t>
        </w:r>
      </w:hyperlink>
      <w:r w:rsidRPr="000B0D04">
        <w:rPr>
          <w:rFonts w:ascii="PT Astra Serif" w:hAnsi="PT Astra Serif" w:cs="Times New Roman"/>
        </w:rPr>
        <w:t xml:space="preserve">, от 17.07.2013 </w:t>
      </w:r>
      <w:hyperlink r:id="rId15" w:history="1">
        <w:r w:rsidR="00F441A6" w:rsidRPr="000B0D04">
          <w:rPr>
            <w:rFonts w:ascii="PT Astra Serif" w:hAnsi="PT Astra Serif" w:cs="Times New Roman"/>
          </w:rPr>
          <w:t>№</w:t>
        </w:r>
        <w:r w:rsidRPr="000B0D04">
          <w:rPr>
            <w:rFonts w:ascii="PT Astra Serif" w:hAnsi="PT Astra Serif" w:cs="Times New Roman"/>
          </w:rPr>
          <w:t xml:space="preserve"> 63/1419</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27.11.2013 </w:t>
      </w:r>
      <w:hyperlink r:id="rId16" w:history="1">
        <w:r w:rsidR="00F441A6" w:rsidRPr="000B0D04">
          <w:rPr>
            <w:rFonts w:ascii="PT Astra Serif" w:hAnsi="PT Astra Serif" w:cs="Times New Roman"/>
          </w:rPr>
          <w:t>№</w:t>
        </w:r>
        <w:r w:rsidRPr="000B0D04">
          <w:rPr>
            <w:rFonts w:ascii="PT Astra Serif" w:hAnsi="PT Astra Serif" w:cs="Times New Roman"/>
          </w:rPr>
          <w:t xml:space="preserve"> 67/1550</w:t>
        </w:r>
      </w:hyperlink>
      <w:r w:rsidRPr="000B0D04">
        <w:rPr>
          <w:rFonts w:ascii="PT Astra Serif" w:hAnsi="PT Astra Serif" w:cs="Times New Roman"/>
        </w:rPr>
        <w:t xml:space="preserve">, от 29.01.2014 </w:t>
      </w:r>
      <w:hyperlink r:id="rId17" w:history="1">
        <w:r w:rsidR="00F441A6" w:rsidRPr="000B0D04">
          <w:rPr>
            <w:rFonts w:ascii="PT Astra Serif" w:hAnsi="PT Astra Serif" w:cs="Times New Roman"/>
          </w:rPr>
          <w:t>№</w:t>
        </w:r>
        <w:r w:rsidRPr="000B0D04">
          <w:rPr>
            <w:rFonts w:ascii="PT Astra Serif" w:hAnsi="PT Astra Serif" w:cs="Times New Roman"/>
          </w:rPr>
          <w:t xml:space="preserve"> 70/1588</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26.03.2014 </w:t>
      </w:r>
      <w:hyperlink r:id="rId18" w:history="1">
        <w:r w:rsidR="00F441A6" w:rsidRPr="000B0D04">
          <w:rPr>
            <w:rFonts w:ascii="PT Astra Serif" w:hAnsi="PT Astra Serif" w:cs="Times New Roman"/>
          </w:rPr>
          <w:t>№</w:t>
        </w:r>
        <w:r w:rsidRPr="000B0D04">
          <w:rPr>
            <w:rFonts w:ascii="PT Astra Serif" w:hAnsi="PT Astra Serif" w:cs="Times New Roman"/>
          </w:rPr>
          <w:t xml:space="preserve"> 73/1652</w:t>
        </w:r>
      </w:hyperlink>
      <w:r w:rsidRPr="000B0D04">
        <w:rPr>
          <w:rFonts w:ascii="PT Astra Serif" w:hAnsi="PT Astra Serif" w:cs="Times New Roman"/>
        </w:rPr>
        <w:t xml:space="preserve">, от 07.05.2014 </w:t>
      </w:r>
      <w:hyperlink r:id="rId19" w:history="1">
        <w:r w:rsidR="00F441A6" w:rsidRPr="000B0D04">
          <w:rPr>
            <w:rFonts w:ascii="PT Astra Serif" w:hAnsi="PT Astra Serif" w:cs="Times New Roman"/>
          </w:rPr>
          <w:t>№</w:t>
        </w:r>
        <w:r w:rsidRPr="000B0D04">
          <w:rPr>
            <w:rFonts w:ascii="PT Astra Serif" w:hAnsi="PT Astra Serif" w:cs="Times New Roman"/>
          </w:rPr>
          <w:t xml:space="preserve"> 75/1727</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28.05.2014 </w:t>
      </w:r>
      <w:hyperlink r:id="rId20" w:history="1">
        <w:r w:rsidR="00F441A6" w:rsidRPr="000B0D04">
          <w:rPr>
            <w:rFonts w:ascii="PT Astra Serif" w:hAnsi="PT Astra Serif" w:cs="Times New Roman"/>
          </w:rPr>
          <w:t>№</w:t>
        </w:r>
        <w:r w:rsidRPr="000B0D04">
          <w:rPr>
            <w:rFonts w:ascii="PT Astra Serif" w:hAnsi="PT Astra Serif" w:cs="Times New Roman"/>
          </w:rPr>
          <w:t xml:space="preserve"> 76/1733</w:t>
        </w:r>
      </w:hyperlink>
      <w:r w:rsidRPr="000B0D04">
        <w:rPr>
          <w:rFonts w:ascii="PT Astra Serif" w:hAnsi="PT Astra Serif" w:cs="Times New Roman"/>
        </w:rPr>
        <w:t xml:space="preserve">, от 28.11.2014 </w:t>
      </w:r>
      <w:hyperlink r:id="rId21" w:history="1">
        <w:r w:rsidR="00F441A6" w:rsidRPr="000B0D04">
          <w:rPr>
            <w:rFonts w:ascii="PT Astra Serif" w:hAnsi="PT Astra Serif" w:cs="Times New Roman"/>
          </w:rPr>
          <w:t>№</w:t>
        </w:r>
        <w:r w:rsidRPr="000B0D04">
          <w:rPr>
            <w:rFonts w:ascii="PT Astra Serif" w:hAnsi="PT Astra Serif" w:cs="Times New Roman"/>
          </w:rPr>
          <w:t xml:space="preserve"> 4/72</w:t>
        </w:r>
      </w:hyperlink>
      <w:r w:rsidRPr="000B0D04">
        <w:rPr>
          <w:rFonts w:ascii="PT Astra Serif" w:hAnsi="PT Astra Serif" w:cs="Times New Roman"/>
        </w:rPr>
        <w:t>,</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от 28.01.2015 </w:t>
      </w:r>
      <w:hyperlink r:id="rId22" w:history="1">
        <w:r w:rsidR="00F441A6" w:rsidRPr="000B0D04">
          <w:rPr>
            <w:rFonts w:ascii="PT Astra Serif" w:hAnsi="PT Astra Serif" w:cs="Times New Roman"/>
          </w:rPr>
          <w:t>№</w:t>
        </w:r>
        <w:r w:rsidRPr="000B0D04">
          <w:rPr>
            <w:rFonts w:ascii="PT Astra Serif" w:hAnsi="PT Astra Serif" w:cs="Times New Roman"/>
          </w:rPr>
          <w:t xml:space="preserve"> 7/149</w:t>
        </w:r>
      </w:hyperlink>
      <w:r w:rsidRPr="000B0D04">
        <w:rPr>
          <w:rFonts w:ascii="PT Astra Serif" w:hAnsi="PT Astra Serif" w:cs="Times New Roman"/>
        </w:rPr>
        <w:t xml:space="preserve">, 30.09.2015 </w:t>
      </w:r>
      <w:r w:rsidR="00F441A6" w:rsidRPr="000B0D04">
        <w:rPr>
          <w:rFonts w:ascii="PT Astra Serif" w:hAnsi="PT Astra Serif" w:cs="Times New Roman"/>
        </w:rPr>
        <w:t>№</w:t>
      </w:r>
      <w:r w:rsidRPr="000B0D04">
        <w:rPr>
          <w:rFonts w:ascii="PT Astra Serif" w:hAnsi="PT Astra Serif" w:cs="Times New Roman"/>
        </w:rPr>
        <w:t xml:space="preserve"> 16/406, 27.01.2016 № 20/510,</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27.04.2016 № 23/594, 28.09.2016 № 28/727, 21.12.2016 № 32/804,</w:t>
      </w: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 xml:space="preserve">22.03.2017 №36/884, 24.05.2017 № 38/930, 19.07.2017 № 40/982, 20.12.2017 № 46/1127, </w:t>
      </w:r>
    </w:p>
    <w:p w:rsidR="001D133A"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28.02.2018 № 48/1191, 31.08.2018 № 56/1357</w:t>
      </w:r>
      <w:r w:rsidR="0038069E" w:rsidRPr="000B0D04">
        <w:rPr>
          <w:rFonts w:ascii="PT Astra Serif" w:hAnsi="PT Astra Serif" w:cs="Times New Roman"/>
        </w:rPr>
        <w:t>, 28.11.2018 № 59/1435</w:t>
      </w:r>
      <w:r w:rsidR="001D133A" w:rsidRPr="000B0D04">
        <w:rPr>
          <w:rFonts w:ascii="PT Astra Serif" w:hAnsi="PT Astra Serif" w:cs="Times New Roman"/>
        </w:rPr>
        <w:t>,</w:t>
      </w:r>
    </w:p>
    <w:p w:rsidR="00975D6B" w:rsidRPr="000B0D04" w:rsidRDefault="001D133A" w:rsidP="008B6D5C">
      <w:pPr>
        <w:pStyle w:val="ConsPlusNormal"/>
        <w:jc w:val="center"/>
        <w:rPr>
          <w:rFonts w:ascii="PT Astra Serif" w:hAnsi="PT Astra Serif" w:cs="Times New Roman"/>
        </w:rPr>
      </w:pPr>
      <w:r w:rsidRPr="000B0D04">
        <w:rPr>
          <w:rFonts w:ascii="PT Astra Serif" w:hAnsi="PT Astra Serif" w:cs="Times New Roman"/>
        </w:rPr>
        <w:t>26.02.2019 № 63/1513</w:t>
      </w:r>
      <w:r w:rsidR="00C051BC" w:rsidRPr="000B0D04">
        <w:rPr>
          <w:rFonts w:ascii="PT Astra Serif" w:hAnsi="PT Astra Serif" w:cs="Times New Roman"/>
        </w:rPr>
        <w:t>, 02.04.2019 № 65/1562</w:t>
      </w:r>
      <w:r w:rsidR="00822767" w:rsidRPr="000B0D04">
        <w:rPr>
          <w:rFonts w:ascii="PT Astra Serif" w:hAnsi="PT Astra Serif" w:cs="Times New Roman"/>
        </w:rPr>
        <w:t>, 24.07.2019 № 71/1652</w:t>
      </w:r>
      <w:r w:rsidR="00F441A6" w:rsidRPr="000B0D04">
        <w:rPr>
          <w:rFonts w:ascii="PT Astra Serif" w:hAnsi="PT Astra Serif" w:cs="Times New Roman"/>
        </w:rPr>
        <w:t>, 30.10.2019 № 3/21</w:t>
      </w:r>
      <w:r w:rsidR="00B54607" w:rsidRPr="000B0D04">
        <w:rPr>
          <w:rFonts w:ascii="PT Astra Serif" w:hAnsi="PT Astra Serif" w:cs="Times New Roman"/>
        </w:rPr>
        <w:t>, 29.01.2020 №7/116</w:t>
      </w:r>
      <w:r w:rsidR="00BF4DE6" w:rsidRPr="000B0D04">
        <w:rPr>
          <w:rFonts w:ascii="PT Astra Serif" w:hAnsi="PT Astra Serif" w:cs="Times New Roman"/>
        </w:rPr>
        <w:t>, 15.07.2020 № 12/236</w:t>
      </w:r>
      <w:r w:rsidR="009D2493" w:rsidRPr="000B0D04">
        <w:rPr>
          <w:rFonts w:ascii="PT Astra Serif" w:hAnsi="PT Astra Serif" w:cs="Times New Roman"/>
        </w:rPr>
        <w:t>, 03.09.2020 № 13/262</w:t>
      </w:r>
      <w:r w:rsidR="00E7611A" w:rsidRPr="000B0D04">
        <w:rPr>
          <w:rFonts w:ascii="PT Astra Serif" w:hAnsi="PT Astra Serif" w:cs="Times New Roman"/>
        </w:rPr>
        <w:t>, 23.09.2020 № 14/280</w:t>
      </w:r>
      <w:r w:rsidR="006D5FA9" w:rsidRPr="000B0D04">
        <w:rPr>
          <w:rFonts w:ascii="PT Astra Serif" w:hAnsi="PT Astra Serif" w:cs="Times New Roman"/>
        </w:rPr>
        <w:t>, 21.12.2020 № 18/371</w:t>
      </w:r>
      <w:r w:rsidR="0024084D" w:rsidRPr="000B0D04">
        <w:rPr>
          <w:rFonts w:ascii="PT Astra Serif" w:hAnsi="PT Astra Serif" w:cs="Times New Roman"/>
        </w:rPr>
        <w:t>, 21.04.2021 № 22/470</w:t>
      </w:r>
      <w:r w:rsidR="00E14CD1" w:rsidRPr="000B0D04">
        <w:rPr>
          <w:rFonts w:ascii="PT Astra Serif" w:hAnsi="PT Astra Serif" w:cs="Times New Roman"/>
        </w:rPr>
        <w:t>, 29.09.2021 № 27/577</w:t>
      </w:r>
      <w:r w:rsidR="00191ED8" w:rsidRPr="000B0D04">
        <w:rPr>
          <w:rFonts w:ascii="PT Astra Serif" w:hAnsi="PT Astra Serif" w:cs="Times New Roman"/>
        </w:rPr>
        <w:t>, 26.01.2022 № 31/686</w:t>
      </w:r>
      <w:r w:rsidR="00CD0F39" w:rsidRPr="000B0D04">
        <w:rPr>
          <w:rFonts w:ascii="PT Astra Serif" w:hAnsi="PT Astra Serif" w:cs="Times New Roman"/>
        </w:rPr>
        <w:t>, 27.04.2022 № 35/760</w:t>
      </w:r>
      <w:r w:rsidR="00217CBE" w:rsidRPr="000B0D04">
        <w:rPr>
          <w:rFonts w:ascii="PT Astra Serif" w:hAnsi="PT Astra Serif" w:cs="Times New Roman"/>
        </w:rPr>
        <w:t>, 25.01.2023</w:t>
      </w:r>
      <w:r w:rsidR="004B40C8" w:rsidRPr="000B0D04">
        <w:rPr>
          <w:rFonts w:ascii="PT Astra Serif" w:hAnsi="PT Astra Serif" w:cs="Times New Roman"/>
        </w:rPr>
        <w:t>, №</w:t>
      </w:r>
      <w:r w:rsidR="00217CBE" w:rsidRPr="000B0D04">
        <w:rPr>
          <w:rFonts w:ascii="PT Astra Serif" w:hAnsi="PT Astra Serif" w:cs="Times New Roman"/>
        </w:rPr>
        <w:t xml:space="preserve"> 45/969</w:t>
      </w:r>
      <w:r w:rsidR="003962CF" w:rsidRPr="000B0D04">
        <w:rPr>
          <w:rFonts w:ascii="PT Astra Serif" w:hAnsi="PT Astra Serif" w:cs="Times New Roman"/>
        </w:rPr>
        <w:t xml:space="preserve">, от </w:t>
      </w:r>
      <w:r w:rsidR="004B40C8" w:rsidRPr="000B0D04">
        <w:rPr>
          <w:rFonts w:ascii="PT Astra Serif" w:hAnsi="PT Astra Serif" w:cs="Times New Roman"/>
        </w:rPr>
        <w:t>29.03.2023 №</w:t>
      </w:r>
      <w:r w:rsidR="003962CF" w:rsidRPr="000B0D04">
        <w:rPr>
          <w:rFonts w:ascii="PT Astra Serif" w:hAnsi="PT Astra Serif" w:cs="Times New Roman"/>
        </w:rPr>
        <w:t xml:space="preserve"> 47/1021</w:t>
      </w:r>
      <w:r w:rsidR="00F65F83" w:rsidRPr="000B0D04">
        <w:rPr>
          <w:rFonts w:ascii="PT Astra Serif" w:hAnsi="PT Astra Serif" w:cs="Times New Roman"/>
        </w:rPr>
        <w:t>, от 31.05.2023 № 49/1071</w:t>
      </w:r>
      <w:r w:rsidR="00285C19" w:rsidRPr="000B0D04">
        <w:rPr>
          <w:rFonts w:ascii="PT Astra Serif" w:hAnsi="PT Astra Serif" w:cs="Times New Roman"/>
        </w:rPr>
        <w:t>, 20.12.2023 № 56/1232, от 28.02.2024 № 58/1285</w:t>
      </w:r>
      <w:r w:rsidR="00483B63" w:rsidRPr="000B0D04">
        <w:rPr>
          <w:rFonts w:ascii="PT Astra Serif" w:hAnsi="PT Astra Serif" w:cs="Times New Roman"/>
        </w:rPr>
        <w:t>, от 24.07.2024 № 64/1391</w:t>
      </w:r>
      <w:r w:rsidR="00CB2496" w:rsidRPr="000B0D04">
        <w:rPr>
          <w:rFonts w:ascii="PT Astra Serif" w:hAnsi="PT Astra Serif" w:cs="Times New Roman"/>
        </w:rPr>
        <w:t>, от 27.11.2024 № 3/44</w:t>
      </w:r>
      <w:r w:rsidR="0076460D" w:rsidRPr="000B0D04">
        <w:rPr>
          <w:rFonts w:ascii="PT Astra Serif" w:hAnsi="PT Astra Serif" w:cs="Times New Roman"/>
        </w:rPr>
        <w:t xml:space="preserve">, </w:t>
      </w:r>
      <w:r w:rsidR="00975D6B" w:rsidRPr="000B0D04">
        <w:rPr>
          <w:rFonts w:ascii="PT Astra Serif" w:hAnsi="PT Astra Serif" w:cs="Times New Roman"/>
        </w:rPr>
        <w:t>от</w:t>
      </w:r>
      <w:r w:rsidR="0076460D" w:rsidRPr="000B0D04">
        <w:rPr>
          <w:rFonts w:ascii="PT Astra Serif" w:hAnsi="PT Astra Serif" w:cs="Times New Roman"/>
        </w:rPr>
        <w:t xml:space="preserve"> 28.02.2025 № 6/109</w:t>
      </w:r>
      <w:r w:rsidR="00975D6B" w:rsidRPr="000B0D04">
        <w:rPr>
          <w:rFonts w:ascii="PT Astra Serif" w:hAnsi="PT Astra Serif" w:cs="Times New Roman"/>
        </w:rPr>
        <w:t xml:space="preserve">, </w:t>
      </w:r>
    </w:p>
    <w:p w:rsidR="008B6D5C" w:rsidRPr="000B0D04" w:rsidRDefault="00975D6B" w:rsidP="008B6D5C">
      <w:pPr>
        <w:pStyle w:val="ConsPlusNormal"/>
        <w:jc w:val="center"/>
        <w:rPr>
          <w:rFonts w:ascii="PT Astra Serif" w:hAnsi="PT Astra Serif" w:cs="Times New Roman"/>
        </w:rPr>
      </w:pPr>
      <w:r w:rsidRPr="000B0D04">
        <w:rPr>
          <w:rFonts w:ascii="PT Astra Serif" w:hAnsi="PT Astra Serif" w:cs="Times New Roman"/>
        </w:rPr>
        <w:t>от 26.03.2025 № 7/144</w:t>
      </w:r>
      <w:r w:rsidR="00537520" w:rsidRPr="000B0D04">
        <w:rPr>
          <w:rFonts w:ascii="PT Astra Serif" w:hAnsi="PT Astra Serif" w:cs="Times New Roman"/>
        </w:rPr>
        <w:t>, от 25.06.2025 № 10/212</w:t>
      </w:r>
      <w:r w:rsidR="008B6D5C" w:rsidRPr="000B0D04">
        <w:rPr>
          <w:rFonts w:ascii="PT Astra Serif" w:hAnsi="PT Astra Serif" w:cs="Times New Roman"/>
        </w:rPr>
        <w:t>)</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Раздел первый</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ОБЩИЕ ПОЛОЖЕНИЯ</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Преамбула</w:t>
      </w:r>
    </w:p>
    <w:p w:rsidR="008B6D5C" w:rsidRPr="000B0D04" w:rsidRDefault="008B6D5C" w:rsidP="008B6D5C">
      <w:pPr>
        <w:pStyle w:val="ConsPlusNormal"/>
        <w:jc w:val="both"/>
        <w:rPr>
          <w:rFonts w:ascii="PT Astra Serif" w:hAnsi="PT Astra Serif" w:cs="Times New Roman"/>
        </w:rPr>
      </w:pPr>
    </w:p>
    <w:p w:rsidR="008B6D5C" w:rsidRPr="000B0D04" w:rsidRDefault="000B0D04" w:rsidP="008B6D5C">
      <w:pPr>
        <w:pStyle w:val="ConsPlusNormal"/>
        <w:ind w:firstLine="540"/>
        <w:jc w:val="both"/>
        <w:rPr>
          <w:rFonts w:ascii="PT Astra Serif" w:hAnsi="PT Astra Serif" w:cs="Times New Roman"/>
        </w:rPr>
      </w:pPr>
      <w:hyperlink r:id="rId23" w:history="1">
        <w:r w:rsidR="008B6D5C" w:rsidRPr="000B0D04">
          <w:rPr>
            <w:rFonts w:ascii="PT Astra Serif" w:hAnsi="PT Astra Serif" w:cs="Times New Roman"/>
          </w:rPr>
          <w:t>Конституция</w:t>
        </w:r>
      </w:hyperlink>
      <w:r w:rsidR="008B6D5C" w:rsidRPr="000B0D04">
        <w:rPr>
          <w:rFonts w:ascii="PT Astra Serif" w:hAnsi="PT Astra Serif" w:cs="Times New Roman"/>
        </w:rPr>
        <w:t xml:space="preserve"> Российской Федерации закрепила местное самоуправление в качестве одной из основ конституционного строя.</w:t>
      </w:r>
    </w:p>
    <w:p w:rsidR="008B6D5C" w:rsidRPr="000B0D04" w:rsidRDefault="00975D6B" w:rsidP="008B6D5C">
      <w:pPr>
        <w:pStyle w:val="ConsPlusNormal"/>
        <w:ind w:firstLine="540"/>
        <w:jc w:val="both"/>
        <w:rPr>
          <w:rFonts w:ascii="PT Astra Serif" w:hAnsi="PT Astra Serif" w:cs="Times New Roman"/>
        </w:rPr>
      </w:pPr>
      <w:r w:rsidRPr="000B0D04">
        <w:rPr>
          <w:rFonts w:ascii="PT Astra Serif" w:hAnsi="PT Astra Serif"/>
        </w:rPr>
        <w:t xml:space="preserve">Устав муниципального образования городской округ город Тула (далее также – Устав муниципального образования город Тула, Устав муниципального образования, Устав) </w:t>
      </w:r>
      <w:r w:rsidR="008B6D5C" w:rsidRPr="000B0D04">
        <w:rPr>
          <w:rFonts w:ascii="PT Astra Serif" w:hAnsi="PT Astra Serif" w:cs="Times New Roman"/>
        </w:rPr>
        <w:t xml:space="preserve">в соответствии с </w:t>
      </w:r>
      <w:hyperlink r:id="rId24" w:history="1">
        <w:r w:rsidR="008B6D5C" w:rsidRPr="000B0D04">
          <w:rPr>
            <w:rFonts w:ascii="PT Astra Serif" w:hAnsi="PT Astra Serif" w:cs="Times New Roman"/>
          </w:rPr>
          <w:t>Конституцией</w:t>
        </w:r>
      </w:hyperlink>
      <w:r w:rsidR="008B6D5C" w:rsidRPr="000B0D04">
        <w:rPr>
          <w:rFonts w:ascii="PT Astra Serif" w:hAnsi="PT Astra Serif" w:cs="Times New Roman"/>
        </w:rPr>
        <w:t xml:space="preserve"> Российской Федерации, Федеральным </w:t>
      </w:r>
      <w:hyperlink r:id="rId25" w:history="1">
        <w:r w:rsidR="008B6D5C" w:rsidRPr="000B0D04">
          <w:rPr>
            <w:rFonts w:ascii="PT Astra Serif" w:hAnsi="PT Astra Serif" w:cs="Times New Roman"/>
          </w:rPr>
          <w:t>законом</w:t>
        </w:r>
      </w:hyperlink>
      <w:r w:rsidR="008B6D5C" w:rsidRPr="000B0D04">
        <w:rPr>
          <w:rFonts w:ascii="PT Astra Serif" w:hAnsi="PT Astra Serif" w:cs="Times New Roman"/>
        </w:rPr>
        <w:t xml:space="preserve"> "Об общих принципах организации местного самоуправления в Российской Федерации", </w:t>
      </w:r>
      <w:hyperlink r:id="rId26" w:history="1">
        <w:r w:rsidR="008B6D5C" w:rsidRPr="000B0D04">
          <w:rPr>
            <w:rFonts w:ascii="PT Astra Serif" w:hAnsi="PT Astra Serif" w:cs="Times New Roman"/>
          </w:rPr>
          <w:t>Уставом</w:t>
        </w:r>
      </w:hyperlink>
      <w:r w:rsidR="008B6D5C" w:rsidRPr="000B0D04">
        <w:rPr>
          <w:rFonts w:ascii="PT Astra Serif" w:hAnsi="PT Astra Serif" w:cs="Times New Roman"/>
        </w:rPr>
        <w:t xml:space="preserve"> (Основным Законом) Тульской области, законами Тульской области устанавливает общие правовые, территориальные, </w:t>
      </w:r>
      <w:r w:rsidR="008B6D5C" w:rsidRPr="000B0D04">
        <w:rPr>
          <w:rFonts w:ascii="PT Astra Serif" w:hAnsi="PT Astra Serif" w:cs="Times New Roman"/>
        </w:rPr>
        <w:lastRenderedPageBreak/>
        <w:t>организационные и экономические принципы организации местного самоуправления в муниципальном образовании город Тула.</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Положения Устава муниципального образования город Тула обязательны для исполнения всеми юридическими лицами, расположенными или действующими на его территории, независимо от их организационно-правовых форм, а также физическими лицами и их объединениями. Иные нормативные правовые акты, принимаемые на территории муниципального образования город Тула органами местного самоуправления, не должны противоречить положениям настоящего Устава.</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Примечание.</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Текст настоящего Устава содержит следующие сокращения:</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1. Муниципальное образование город Тула (далее также - муниципальное образование).</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2. Глава муниципального образования город Тула (далее - Глава муниципального образования).</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3. Администрация муниципального образования город Тула (далее также - администрация города).</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4. Глава администрации муниципального образования город Тула (далее также - глава администрации города).</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5. Территориальное общественное самоуправление (далее также - ТОС).</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6.</w:t>
      </w:r>
      <w:r w:rsidR="00F65F83" w:rsidRPr="000B0D04">
        <w:rPr>
          <w:rFonts w:ascii="PT Astra Serif" w:hAnsi="PT Astra Serif" w:cs="Times New Roman"/>
        </w:rPr>
        <w:t xml:space="preserve">  Исключен</w:t>
      </w:r>
      <w:r w:rsidRPr="000B0D04">
        <w:rPr>
          <w:rFonts w:ascii="PT Astra Serif" w:hAnsi="PT Astra Serif" w:cs="Times New Roman"/>
        </w:rPr>
        <w:t>.</w:t>
      </w:r>
    </w:p>
    <w:p w:rsidR="00414A5E"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 xml:space="preserve">7. </w:t>
      </w:r>
      <w:r w:rsidR="00414A5E" w:rsidRPr="000B0D04">
        <w:rPr>
          <w:rFonts w:ascii="PT Astra Serif" w:hAnsi="PT Astra Serif" w:cs="Times New Roman"/>
        </w:rPr>
        <w:t>Контрольно-счетная палата муниципального образования город Тула (далее также - контрольно-счетная палата).</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8. Граждане Российской Федерации (далее также - граждане).</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Глава I</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ГОРОД И ЕГО ТЕРРИТОРИЯ</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Статья 1. Наименование муниципального образования, его статус и первое упоминание о городе Туле</w:t>
      </w:r>
    </w:p>
    <w:p w:rsidR="008B6D5C" w:rsidRPr="000B0D04" w:rsidRDefault="008B6D5C" w:rsidP="008B6D5C">
      <w:pPr>
        <w:pStyle w:val="ConsPlusNormal"/>
        <w:jc w:val="both"/>
        <w:rPr>
          <w:rFonts w:ascii="PT Astra Serif" w:hAnsi="PT Astra Serif" w:cs="Times New Roman"/>
        </w:rPr>
      </w:pPr>
    </w:p>
    <w:p w:rsidR="00B54607" w:rsidRPr="000B0D04" w:rsidRDefault="00B54607"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Официальное наименование муниципального образования- муниципальное образование городской округ город Тула. Сокращенная форма наименования муниципального образования, используемая наравне с полным наименованием, - муниципальное образование город Тула.</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 xml:space="preserve">Город-герой Тула является исторически сложившимся административным центром Тульской области, местонахождением органов государственной власти и органов местного самоуправления. Первое упоминание о городе Туле по </w:t>
      </w:r>
      <w:proofErr w:type="spellStart"/>
      <w:r w:rsidRPr="000B0D04">
        <w:rPr>
          <w:rFonts w:ascii="PT Astra Serif" w:hAnsi="PT Astra Serif" w:cs="Times New Roman"/>
        </w:rPr>
        <w:t>Никоновской</w:t>
      </w:r>
      <w:proofErr w:type="spellEnd"/>
      <w:r w:rsidRPr="000B0D04">
        <w:rPr>
          <w:rFonts w:ascii="PT Astra Serif" w:hAnsi="PT Astra Serif" w:cs="Times New Roman"/>
        </w:rPr>
        <w:t xml:space="preserve"> летописи относится к 1146 году.</w:t>
      </w:r>
    </w:p>
    <w:p w:rsidR="008B6D5C" w:rsidRPr="000B0D04" w:rsidRDefault="008B6D5C" w:rsidP="008B6D5C">
      <w:pPr>
        <w:pStyle w:val="ConsPlusNormal"/>
        <w:ind w:firstLine="567"/>
        <w:jc w:val="both"/>
        <w:rPr>
          <w:rFonts w:ascii="PT Astra Serif" w:eastAsia="Calibri" w:hAnsi="PT Astra Serif" w:cs="Times New Roman"/>
        </w:rPr>
      </w:pPr>
      <w:r w:rsidRPr="000B0D04">
        <w:rPr>
          <w:rFonts w:ascii="PT Astra Serif" w:eastAsia="Calibri" w:hAnsi="PT Astra Serif" w:cs="Times New Roman"/>
        </w:rPr>
        <w:t>Административным центром городского округа - муниципального образования город Тула с учетом местных традиций и сложившейся социальной инфраструктуры является город Тула,  в котором в соответствии с законом Тульской области находится представительный орган муниципального образования город Тула – Тульская городская Дума.</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Статья 2. Официальные символы муниципального образования</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Официальные символы муниципального образования город Тула подлежат государственной регистрации в порядке, установленном действующим законодательством.</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rPr>
      </w:pPr>
      <w:r w:rsidRPr="000B0D04">
        <w:rPr>
          <w:rFonts w:ascii="PT Astra Serif" w:hAnsi="PT Astra Serif" w:cs="Times New Roman"/>
        </w:rPr>
        <w:t>Герб города-героя Тулы</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Муниципальное образование в соответствии с федеральным законодательством и геральдическими правилами устанавливает официальный символ - эмблему города, его исторический герб, утвержденный 8 марта 1778 года.</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Форма герба представляет собой щит французской формы - прямоугольник, основание которого имеет закругленные углы и выступ посредине острием вниз. Соотношение основания щита к его высоте должно быть восемь к девяти.</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Цветовая гамма и символика фигур герба соответствуют его описанию по состоянию на 8 марта 1778 года и представляют собой следующее:</w:t>
      </w:r>
    </w:p>
    <w:p w:rsidR="008B6D5C" w:rsidRPr="000B0D04" w:rsidRDefault="008B6D5C" w:rsidP="008B6D5C">
      <w:pPr>
        <w:pStyle w:val="ConsPlusNormal"/>
        <w:ind w:firstLine="540"/>
        <w:jc w:val="both"/>
        <w:rPr>
          <w:rFonts w:ascii="PT Astra Serif" w:hAnsi="PT Astra Serif" w:cs="Times New Roman"/>
        </w:rPr>
      </w:pPr>
      <w:r w:rsidRPr="000B0D04">
        <w:rPr>
          <w:rFonts w:ascii="PT Astra Serif" w:hAnsi="PT Astra Serif" w:cs="Times New Roman"/>
        </w:rPr>
        <w:t xml:space="preserve">"в червленом поле горизонтально положенный на двух серебряных шпажных клинках, </w:t>
      </w:r>
      <w:r w:rsidRPr="000B0D04">
        <w:rPr>
          <w:rFonts w:ascii="PT Astra Serif" w:hAnsi="PT Astra Serif" w:cs="Times New Roman"/>
        </w:rPr>
        <w:lastRenderedPageBreak/>
        <w:t>лежащих наподобие Андреевского креста, концами вниз, серебряный ружейный ствол; вверху же и внизу по одному молоту золотому: все сие показывает примечания достойный и полезный оружейный завод, находящийся всем городе".</w:t>
      </w:r>
    </w:p>
    <w:p w:rsidR="008B6D5C" w:rsidRPr="000B0D04" w:rsidRDefault="008B6D5C" w:rsidP="008B6D5C">
      <w:pPr>
        <w:pStyle w:val="ConsPlusNormal"/>
        <w:jc w:val="both"/>
        <w:rPr>
          <w:rFonts w:ascii="PT Astra Serif" w:hAnsi="PT Astra Serif" w:cs="Times New Roman"/>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Флаг города-героя Тулы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Флаг города-героя Тулы - </w:t>
      </w:r>
      <w:proofErr w:type="spellStart"/>
      <w:r w:rsidRPr="000B0D04">
        <w:rPr>
          <w:rFonts w:ascii="PT Astra Serif" w:hAnsi="PT Astra Serif" w:cs="Times New Roman"/>
          <w:szCs w:val="22"/>
        </w:rPr>
        <w:t>опознавательно</w:t>
      </w:r>
      <w:proofErr w:type="spellEnd"/>
      <w:r w:rsidRPr="000B0D04">
        <w:rPr>
          <w:rFonts w:ascii="PT Astra Serif" w:hAnsi="PT Astra Serif" w:cs="Times New Roman"/>
          <w:szCs w:val="22"/>
        </w:rPr>
        <w:t xml:space="preserve">-правовой знак, составленный и употребляемый в соответствии с </w:t>
      </w:r>
      <w:proofErr w:type="spellStart"/>
      <w:r w:rsidRPr="000B0D04">
        <w:rPr>
          <w:rFonts w:ascii="PT Astra Serif" w:hAnsi="PT Astra Serif" w:cs="Times New Roman"/>
          <w:szCs w:val="22"/>
        </w:rPr>
        <w:t>вексиллологическими</w:t>
      </w:r>
      <w:proofErr w:type="spellEnd"/>
      <w:r w:rsidRPr="000B0D04">
        <w:rPr>
          <w:rFonts w:ascii="PT Astra Serif" w:hAnsi="PT Astra Serif" w:cs="Times New Roman"/>
          <w:szCs w:val="22"/>
        </w:rPr>
        <w:t xml:space="preserve"> правилами, служащий историческим символом города Тулы, единства его территории, населения, местного самоуправления муниципального образования город Тула.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Флаг города - героя Тулы представляет собой прямоугольное полотнище червленого цвета с отношением ширины к длине 2:3, несущее изображение фигур герба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крыже - верхнем левом углу полотнища с отступом 1:10 от верхнего и левого края располагается изображение медали "Золотая Звезда".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Соотношение размеров площадей, занимаемых изображением медали и фигур герба, - 1:8.</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Гимн города-героя Тулы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Гимном города-героя Тулы является музыкально-поэтическое произведение, утвержденное решением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День города-героя Тулы</w:t>
      </w:r>
    </w:p>
    <w:p w:rsidR="008B6D5C" w:rsidRPr="000B0D04" w:rsidRDefault="008B6D5C" w:rsidP="008B6D5C">
      <w:pPr>
        <w:pStyle w:val="ConsPlusNormal"/>
        <w:jc w:val="both"/>
        <w:rPr>
          <w:rFonts w:ascii="PT Astra Serif" w:hAnsi="PT Astra Serif" w:cs="Times New Roman"/>
          <w:szCs w:val="22"/>
        </w:rPr>
      </w:pPr>
    </w:p>
    <w:p w:rsidR="008B6D5C" w:rsidRPr="000B0D04" w:rsidRDefault="00883790" w:rsidP="008B6D5C">
      <w:pPr>
        <w:pStyle w:val="ConsPlusNormal"/>
        <w:ind w:firstLine="540"/>
        <w:jc w:val="both"/>
        <w:rPr>
          <w:rFonts w:ascii="PT Astra Serif" w:hAnsi="PT Astra Serif" w:cs="Times New Roman"/>
          <w:szCs w:val="22"/>
        </w:rPr>
      </w:pPr>
      <w:r w:rsidRPr="000B0D04">
        <w:rPr>
          <w:rFonts w:ascii="PT Astra Serif" w:hAnsi="PT Astra Serif"/>
          <w:szCs w:val="22"/>
        </w:rPr>
        <w:t>День города Тулы отмечается ежегодно в сентябре. Конкретная дата устанавливается постановлением Главы муниципального образования город Тула</w:t>
      </w:r>
      <w:r w:rsidR="008B6D5C" w:rsidRPr="000B0D04">
        <w:rPr>
          <w:rFonts w:ascii="PT Astra Serif" w:hAnsi="PT Astra Serif" w:cs="Times New Roman"/>
          <w:szCs w:val="22"/>
        </w:rPr>
        <w:t>.</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 Права граждан Российской Федерации на осуществление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Установленные </w:t>
      </w:r>
      <w:hyperlink r:id="rId27" w:history="1">
        <w:r w:rsidRPr="000B0D04">
          <w:rPr>
            <w:rFonts w:ascii="PT Astra Serif" w:hAnsi="PT Astra Serif" w:cs="Times New Roman"/>
            <w:szCs w:val="22"/>
          </w:rPr>
          <w:t>Конституцией</w:t>
        </w:r>
      </w:hyperlink>
      <w:r w:rsidRPr="000B0D04">
        <w:rPr>
          <w:rFonts w:ascii="PT Astra Serif" w:hAnsi="PT Astra Serif" w:cs="Times New Roman"/>
          <w:szCs w:val="22"/>
        </w:rPr>
        <w:t xml:space="preserve"> Российской Федерации и Федеральным </w:t>
      </w:r>
      <w:hyperlink r:id="rId28"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 Правовая основа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61569D">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9" w:history="1">
        <w:r w:rsidRPr="000B0D04">
          <w:rPr>
            <w:rFonts w:ascii="PT Astra Serif" w:hAnsi="PT Astra Serif" w:cs="Times New Roman"/>
            <w:szCs w:val="22"/>
          </w:rPr>
          <w:t>Конституция</w:t>
        </w:r>
      </w:hyperlink>
      <w:r w:rsidRPr="000B0D04">
        <w:rPr>
          <w:rFonts w:ascii="PT Astra Serif" w:hAnsi="PT Astra Serif" w:cs="Times New Roman"/>
          <w:szCs w:val="22"/>
        </w:rPr>
        <w:t xml:space="preserve"> Российской Федерации, федеральные конституционные законы, Федеральный </w:t>
      </w:r>
      <w:hyperlink r:id="rId30" w:history="1">
        <w:r w:rsidRPr="000B0D04">
          <w:rPr>
            <w:rFonts w:ascii="PT Astra Serif" w:hAnsi="PT Astra Serif" w:cs="Times New Roman"/>
            <w:szCs w:val="22"/>
          </w:rPr>
          <w:t>закон</w:t>
        </w:r>
      </w:hyperlink>
      <w:r w:rsidRPr="000B0D04">
        <w:rPr>
          <w:rFonts w:ascii="PT Astra Serif" w:hAnsi="PT Astra Serif" w:cs="Times New Roman"/>
          <w:szCs w:val="22"/>
        </w:rPr>
        <w:t xml:space="preserve"> Российской Федерации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0B0D04">
          <w:rPr>
            <w:rFonts w:ascii="PT Astra Serif" w:hAnsi="PT Astra Serif" w:cs="Times New Roman"/>
            <w:szCs w:val="22"/>
          </w:rPr>
          <w:t>Устав</w:t>
        </w:r>
      </w:hyperlink>
      <w:r w:rsidRPr="000B0D04">
        <w:rPr>
          <w:rFonts w:ascii="PT Astra Serif" w:hAnsi="PT Astra Serif" w:cs="Times New Roman"/>
          <w:szCs w:val="22"/>
        </w:rPr>
        <w:t xml:space="preserve"> (Основной </w:t>
      </w:r>
      <w:r w:rsidRPr="000B0D04">
        <w:rPr>
          <w:rFonts w:ascii="PT Astra Serif" w:hAnsi="PT Astra Serif" w:cs="Times New Roman"/>
          <w:szCs w:val="22"/>
        </w:rPr>
        <w:lastRenderedPageBreak/>
        <w:t>Закон) Тульской области, законы и иные нормативные правовые акты Тульской области, настоящий Устав, решения, принятые на местном референдуме, и иные муниципальные правовые акты.</w:t>
      </w:r>
    </w:p>
    <w:p w:rsidR="008B6D5C" w:rsidRPr="000B0D04" w:rsidRDefault="008B6D5C" w:rsidP="00127098">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Перечень вопросов местного значения не может быть изменен иначе как путем внесения изменений и дополнений в Федеральный </w:t>
      </w:r>
      <w:hyperlink r:id="rId32" w:history="1">
        <w:r w:rsidRPr="000B0D04">
          <w:rPr>
            <w:rFonts w:ascii="PT Astra Serif" w:hAnsi="PT Astra Serif" w:cs="Times New Roman"/>
            <w:szCs w:val="22"/>
          </w:rPr>
          <w:t>закон</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127098">
      <w:pPr>
        <w:pStyle w:val="ConsPlusNormal"/>
        <w:ind w:firstLine="540"/>
        <w:jc w:val="both"/>
        <w:rPr>
          <w:rFonts w:ascii="PT Astra Serif" w:hAnsi="PT Astra Serif" w:cs="Times New Roman"/>
          <w:szCs w:val="22"/>
        </w:rPr>
      </w:pPr>
    </w:p>
    <w:p w:rsidR="008B6D5C" w:rsidRPr="000B0D04" w:rsidRDefault="008B6D5C" w:rsidP="00127098">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 Межмуниципальное сотрудничество</w:t>
      </w:r>
    </w:p>
    <w:p w:rsidR="008B6D5C" w:rsidRPr="000B0D04" w:rsidRDefault="008B6D5C" w:rsidP="00127098">
      <w:pPr>
        <w:pStyle w:val="ConsPlusNormal"/>
        <w:ind w:firstLine="540"/>
        <w:jc w:val="both"/>
        <w:rPr>
          <w:rFonts w:ascii="PT Astra Serif" w:hAnsi="PT Astra Serif" w:cs="Times New Roman"/>
          <w:szCs w:val="22"/>
        </w:rPr>
      </w:pP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1. Межмуниципальное сотрудничество осуществляется в следующих формах:</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1) членство муниципального образования в объединениях муниципальных образований;</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2) учреждение межмуниципальных хозяйственных обществ, межмуниципального печатного средства массовой информации и сетевого издания;</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3) учреждение муниципальным образованием некоммерческих организаций;</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4) заключение договоров и соглашений.</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2. Объединения муниципальных образований, межмуниципальные хозяйственные общества, некоммерческие организации, учрежденные муниципальным образованием, не могут наделяться полномочиями органов местного самоуправления.</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4. Межмуниципальные хозяйственные общества учреждаются в форме непубличных акционерных обществ и обществ с ограниченной ответственностью по решению Тульской городской Думы.</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 xml:space="preserve">5. Межмуниципальные хозяйственные общества осуществляют свою деятельность в соответствии с Гражданским </w:t>
      </w:r>
      <w:hyperlink r:id="rId33" w:history="1">
        <w:r w:rsidRPr="000B0D04">
          <w:rPr>
            <w:rFonts w:ascii="PT Astra Serif" w:eastAsiaTheme="minorHAnsi" w:hAnsi="PT Astra Serif"/>
            <w:lang w:eastAsia="en-US"/>
          </w:rPr>
          <w:t>кодексом</w:t>
        </w:r>
      </w:hyperlink>
      <w:r w:rsidRPr="000B0D04">
        <w:rPr>
          <w:rFonts w:ascii="PT Astra Serif" w:eastAsiaTheme="minorHAnsi" w:hAnsi="PT Astra Serif"/>
          <w:lang w:eastAsia="en-US"/>
        </w:rPr>
        <w:t xml:space="preserve"> Российской Федерации, иными федеральными законами.</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 xml:space="preserve">6. Государственная регистрация межмуниципальных хозяйственных обществ осуществляется в соответствии с Федеральным </w:t>
      </w:r>
      <w:hyperlink r:id="rId34" w:history="1">
        <w:r w:rsidRPr="000B0D04">
          <w:rPr>
            <w:rFonts w:ascii="PT Astra Serif" w:eastAsiaTheme="minorHAnsi" w:hAnsi="PT Astra Serif"/>
            <w:lang w:eastAsia="en-US"/>
          </w:rPr>
          <w:t>законом</w:t>
        </w:r>
      </w:hyperlink>
      <w:r w:rsidRPr="000B0D04">
        <w:rPr>
          <w:rFonts w:ascii="PT Astra Serif" w:eastAsiaTheme="minorHAnsi" w:hAnsi="PT Astra Serif"/>
          <w:lang w:eastAsia="en-US"/>
        </w:rPr>
        <w:t xml:space="preserve"> от 8 августа 2001 года № 129-ФЗ «О государственной регистрации юридических лиц и индивидуальных предпринимателей».</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7.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27098" w:rsidRPr="000B0D04"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0B0D04">
        <w:rPr>
          <w:rFonts w:ascii="PT Astra Serif" w:eastAsiaTheme="minorHAnsi" w:hAnsi="PT Astra Serif"/>
          <w:lang w:eastAsia="en-US"/>
        </w:rPr>
        <w:t>8. Тульская городская Дума может принимать решения о создании некоммерческих организаций в форме автономных некоммерческих организаций и фондов.</w:t>
      </w:r>
    </w:p>
    <w:p w:rsidR="008B6D5C" w:rsidRPr="000B0D04" w:rsidRDefault="00127098" w:rsidP="00127098">
      <w:pPr>
        <w:pStyle w:val="ConsPlusNormal"/>
        <w:ind w:firstLine="540"/>
        <w:jc w:val="both"/>
        <w:rPr>
          <w:rFonts w:ascii="PT Astra Serif" w:hAnsi="PT Astra Serif" w:cs="Times New Roman"/>
          <w:szCs w:val="22"/>
        </w:rPr>
      </w:pPr>
      <w:r w:rsidRPr="000B0D04">
        <w:rPr>
          <w:rFonts w:ascii="PT Astra Serif" w:eastAsiaTheme="minorHAnsi" w:hAnsi="PT Astra Serif"/>
          <w:szCs w:val="22"/>
          <w:lang w:eastAsia="en-US"/>
        </w:rPr>
        <w:t xml:space="preserve">9. Некоммерческие организации муниципального образования осуществляют свою деятельность в соответствии с Гражданским кодексом Российской Федерации, федеральным </w:t>
      </w:r>
      <w:hyperlink r:id="rId35" w:history="1">
        <w:r w:rsidRPr="000B0D04">
          <w:rPr>
            <w:rFonts w:ascii="PT Astra Serif" w:eastAsiaTheme="minorHAnsi" w:hAnsi="PT Astra Serif"/>
            <w:szCs w:val="22"/>
            <w:lang w:eastAsia="en-US"/>
          </w:rPr>
          <w:t>законом</w:t>
        </w:r>
      </w:hyperlink>
      <w:r w:rsidRPr="000B0D04">
        <w:rPr>
          <w:rFonts w:ascii="PT Astra Serif" w:eastAsiaTheme="minorHAnsi" w:hAnsi="PT Astra Serif"/>
          <w:szCs w:val="22"/>
          <w:lang w:eastAsia="en-US"/>
        </w:rPr>
        <w:t xml:space="preserve"> о некоммерческих организациях, иными федеральными законами.</w:t>
      </w:r>
    </w:p>
    <w:p w:rsidR="0061569D" w:rsidRPr="000B0D04" w:rsidRDefault="0061569D" w:rsidP="00127098">
      <w:pPr>
        <w:pStyle w:val="ConsPlusNormal"/>
        <w:ind w:firstLine="540"/>
        <w:jc w:val="both"/>
        <w:rPr>
          <w:rFonts w:ascii="PT Astra Serif" w:hAnsi="PT Astra Serif" w:cs="Times New Roman"/>
          <w:szCs w:val="22"/>
        </w:rPr>
      </w:pP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Статья 5-1. Международные и внешнеэкономические связи органов местного самоуправления</w:t>
      </w:r>
    </w:p>
    <w:p w:rsidR="0061569D" w:rsidRPr="000B0D04" w:rsidRDefault="0061569D" w:rsidP="00127098">
      <w:pPr>
        <w:autoSpaceDE w:val="0"/>
        <w:autoSpaceDN w:val="0"/>
        <w:adjustRightInd w:val="0"/>
        <w:spacing w:after="0" w:line="240" w:lineRule="auto"/>
        <w:ind w:firstLine="540"/>
        <w:jc w:val="both"/>
        <w:rPr>
          <w:rFonts w:ascii="PT Astra Serif" w:hAnsi="PT Astra Serif" w:cs="Times New Roman"/>
          <w:bCs/>
          <w:color w:val="000000"/>
        </w:rPr>
      </w:pP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hAnsi="PT Astra Serif" w:cs="Times New Roman"/>
          <w:bCs/>
          <w:color w:val="000000"/>
        </w:rPr>
        <w:t xml:space="preserve">1. </w:t>
      </w:r>
      <w:r w:rsidRPr="000B0D04">
        <w:rPr>
          <w:rFonts w:ascii="PT Astra Serif" w:eastAsiaTheme="minorHAnsi" w:hAnsi="PT Astra Serif" w:cs="Times New Roman"/>
          <w:lang w:eastAsia="en-US"/>
        </w:rPr>
        <w:t xml:space="preserve">Международные и внешнеэкономические связи осуществляются органами местного </w:t>
      </w:r>
      <w:proofErr w:type="gramStart"/>
      <w:r w:rsidRPr="000B0D04">
        <w:rPr>
          <w:rFonts w:ascii="PT Astra Serif" w:eastAsiaTheme="minorHAnsi" w:hAnsi="PT Astra Serif" w:cs="Times New Roman"/>
          <w:lang w:eastAsia="en-US"/>
        </w:rPr>
        <w:t>самоуправления  в</w:t>
      </w:r>
      <w:proofErr w:type="gramEnd"/>
      <w:r w:rsidRPr="000B0D04">
        <w:rPr>
          <w:rFonts w:ascii="PT Astra Serif" w:eastAsiaTheme="minorHAnsi" w:hAnsi="PT Astra Serif" w:cs="Times New Roman"/>
          <w:lang w:eastAsia="en-US"/>
        </w:rPr>
        <w:t xml:space="preserve">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2. К полномочиям органов местного самоуправления в сфере международных и внешнеэкономических связей относятся:</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4) участие в разработке и реализации проектов международных программ межмуниципального сотрудничества;</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lastRenderedPageBreak/>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1569D" w:rsidRPr="000B0D04"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0B0D04" w:rsidRDefault="0061569D" w:rsidP="00127098">
      <w:pPr>
        <w:pStyle w:val="ConsPlusNormal"/>
        <w:ind w:firstLine="540"/>
        <w:jc w:val="both"/>
        <w:rPr>
          <w:rFonts w:ascii="PT Astra Serif" w:hAnsi="PT Astra Serif" w:cs="Times New Roman"/>
          <w:szCs w:val="22"/>
        </w:rPr>
      </w:pPr>
      <w:r w:rsidRPr="000B0D04">
        <w:rPr>
          <w:rFonts w:ascii="PT Astra Serif" w:eastAsiaTheme="minorHAnsi" w:hAnsi="PT Astra Serif" w:cs="Times New Roman"/>
          <w:szCs w:val="22"/>
          <w:lang w:eastAsia="en-US"/>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0B0D04" w:rsidRDefault="0061569D" w:rsidP="00127098">
      <w:pPr>
        <w:pStyle w:val="ConsPlusNormal"/>
        <w:ind w:firstLine="540"/>
        <w:jc w:val="both"/>
        <w:rPr>
          <w:rFonts w:ascii="PT Astra Serif" w:hAnsi="PT Astra Serif" w:cs="Times New Roman"/>
          <w:szCs w:val="22"/>
        </w:rPr>
      </w:pPr>
    </w:p>
    <w:p w:rsidR="008B6D5C" w:rsidRPr="000B0D04" w:rsidRDefault="008B6D5C" w:rsidP="00127098">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 Граница муниципального образования город Тула</w:t>
      </w:r>
    </w:p>
    <w:p w:rsidR="008B6D5C" w:rsidRPr="000B0D04" w:rsidRDefault="008B6D5C" w:rsidP="00127098">
      <w:pPr>
        <w:pStyle w:val="ConsPlusNormal"/>
        <w:ind w:firstLine="540"/>
        <w:jc w:val="both"/>
        <w:rPr>
          <w:rFonts w:ascii="PT Astra Serif" w:hAnsi="PT Astra Serif" w:cs="Times New Roman"/>
          <w:szCs w:val="22"/>
        </w:rPr>
      </w:pPr>
    </w:p>
    <w:p w:rsidR="008B6D5C" w:rsidRPr="000B0D04" w:rsidRDefault="008B6D5C" w:rsidP="00127098">
      <w:pPr>
        <w:numPr>
          <w:ilvl w:val="0"/>
          <w:numId w:val="1"/>
        </w:numPr>
        <w:tabs>
          <w:tab w:val="left" w:pos="851"/>
        </w:tabs>
        <w:autoSpaceDE w:val="0"/>
        <w:autoSpaceDN w:val="0"/>
        <w:adjustRightInd w:val="0"/>
        <w:spacing w:after="0" w:line="240" w:lineRule="auto"/>
        <w:ind w:left="0" w:firstLine="540"/>
        <w:jc w:val="both"/>
        <w:rPr>
          <w:rFonts w:ascii="PT Astra Serif" w:eastAsia="Calibri" w:hAnsi="PT Astra Serif" w:cs="Times New Roman"/>
        </w:rPr>
      </w:pPr>
      <w:r w:rsidRPr="000B0D04">
        <w:rPr>
          <w:rFonts w:ascii="PT Astra Serif" w:eastAsia="Calibri" w:hAnsi="PT Astra Serif" w:cs="Times New Roman"/>
        </w:rPr>
        <w:t xml:space="preserve">  Граница территории муниципального образования устанавливается и изменяется законом Тульской области, </w:t>
      </w:r>
      <w:r w:rsidRPr="000B0D04">
        <w:rPr>
          <w:rFonts w:ascii="PT Astra Serif" w:eastAsia="Calibri" w:hAnsi="PT Astra Serif" w:cs="Times New Roman"/>
          <w:iCs/>
        </w:rPr>
        <w:t>содержащим перечень населенных пунктов, входящих в состав территорий городского округа,</w:t>
      </w:r>
      <w:r w:rsidRPr="000B0D04">
        <w:rPr>
          <w:rFonts w:ascii="PT Astra Serif" w:eastAsia="Calibri" w:hAnsi="PT Astra Serif" w:cs="Times New Roman"/>
        </w:rPr>
        <w:t xml:space="preserve"> подлежит описанию и утверждению в соответствии с требованиями градостроительного и земельного законодательства.</w:t>
      </w:r>
    </w:p>
    <w:p w:rsidR="008B6D5C" w:rsidRPr="000B0D04" w:rsidRDefault="008B6D5C" w:rsidP="00127098">
      <w:pPr>
        <w:autoSpaceDE w:val="0"/>
        <w:autoSpaceDN w:val="0"/>
        <w:adjustRightInd w:val="0"/>
        <w:spacing w:after="0" w:line="240" w:lineRule="auto"/>
        <w:ind w:firstLine="540"/>
        <w:jc w:val="both"/>
        <w:rPr>
          <w:rFonts w:ascii="PT Astra Serif" w:eastAsia="Calibri" w:hAnsi="PT Astra Serif" w:cs="Times New Roman"/>
        </w:rPr>
      </w:pPr>
      <w:r w:rsidRPr="000B0D04">
        <w:rPr>
          <w:rFonts w:ascii="PT Astra Serif" w:eastAsia="Calibri" w:hAnsi="PT Astra Serif" w:cs="Times New Roman"/>
          <w:color w:val="000000"/>
        </w:rPr>
        <w:t>2. Т</w:t>
      </w:r>
      <w:r w:rsidRPr="000B0D04">
        <w:rPr>
          <w:rFonts w:ascii="PT Astra Serif" w:eastAsia="Calibri" w:hAnsi="PT Astra Serif" w:cs="Times New Roman"/>
        </w:rPr>
        <w:t>ерриторию муниципального образования город Тула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6D5C" w:rsidRPr="000B0D04" w:rsidRDefault="008B6D5C" w:rsidP="00127098">
      <w:pPr>
        <w:pStyle w:val="ConsPlusNormal"/>
        <w:ind w:firstLine="540"/>
        <w:jc w:val="both"/>
        <w:rPr>
          <w:rFonts w:ascii="PT Astra Serif" w:hAnsi="PT Astra Serif" w:cs="Times New Roman"/>
          <w:szCs w:val="22"/>
        </w:rPr>
      </w:pPr>
    </w:p>
    <w:p w:rsidR="008B6D5C" w:rsidRPr="000B0D04" w:rsidRDefault="008B6D5C" w:rsidP="00127098">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7. Изменение границ муниципального образования</w:t>
      </w:r>
    </w:p>
    <w:p w:rsidR="008B6D5C" w:rsidRPr="000B0D04" w:rsidRDefault="008B6D5C" w:rsidP="00127098">
      <w:pPr>
        <w:pStyle w:val="ConsPlusNormal"/>
        <w:ind w:firstLine="540"/>
        <w:jc w:val="both"/>
        <w:rPr>
          <w:rFonts w:ascii="PT Astra Serif" w:hAnsi="PT Astra Serif" w:cs="Times New Roman"/>
          <w:szCs w:val="22"/>
        </w:rPr>
      </w:pPr>
    </w:p>
    <w:p w:rsidR="008B6D5C" w:rsidRPr="000B0D04" w:rsidRDefault="008B6D5C" w:rsidP="00127098">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Изменение границ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w:t>
      </w:r>
      <w:hyperlink r:id="rId36"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w:t>
      </w:r>
    </w:p>
    <w:p w:rsidR="008B6D5C" w:rsidRPr="000B0D04" w:rsidRDefault="008B6D5C" w:rsidP="00127098">
      <w:pPr>
        <w:pStyle w:val="ConsPlusNormal"/>
        <w:ind w:firstLine="540"/>
        <w:jc w:val="both"/>
        <w:rPr>
          <w:rFonts w:ascii="PT Astra Serif" w:hAnsi="PT Astra Serif" w:cs="Times New Roman"/>
          <w:szCs w:val="22"/>
        </w:rPr>
      </w:pPr>
      <w:r w:rsidRPr="000B0D04">
        <w:rPr>
          <w:rFonts w:ascii="PT Astra Serif" w:hAnsi="PT Astra Serif" w:cs="Times New Roman"/>
          <w:szCs w:val="22"/>
        </w:rPr>
        <w:t>2.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Закон Тульской области об изменении границ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 Преобразование муниципального образования город Тула</w:t>
      </w:r>
    </w:p>
    <w:p w:rsidR="008B6D5C" w:rsidRPr="000B0D04" w:rsidRDefault="008B6D5C" w:rsidP="008B6D5C">
      <w:pPr>
        <w:pStyle w:val="ConsPlusNormal"/>
        <w:jc w:val="both"/>
        <w:rPr>
          <w:rFonts w:ascii="PT Astra Serif" w:hAnsi="PT Astra Serif" w:cs="Times New Roman"/>
          <w:szCs w:val="22"/>
        </w:rPr>
      </w:pPr>
    </w:p>
    <w:p w:rsidR="00F441A6" w:rsidRPr="000B0D04" w:rsidRDefault="008B6D5C" w:rsidP="00F441A6">
      <w:pPr>
        <w:pStyle w:val="ConsPlusNormal"/>
        <w:ind w:firstLine="540"/>
        <w:jc w:val="both"/>
        <w:rPr>
          <w:rFonts w:ascii="PT Astra Serif" w:hAnsi="PT Astra Serif" w:cs="Times New Roman"/>
          <w:bCs/>
          <w:color w:val="000000"/>
          <w:szCs w:val="22"/>
        </w:rPr>
      </w:pPr>
      <w:r w:rsidRPr="000B0D04">
        <w:rPr>
          <w:rFonts w:ascii="PT Astra Serif" w:hAnsi="PT Astra Serif" w:cs="Times New Roman"/>
          <w:szCs w:val="22"/>
        </w:rPr>
        <w:lastRenderedPageBreak/>
        <w:t xml:space="preserve">1. </w:t>
      </w:r>
      <w:r w:rsidR="00F441A6" w:rsidRPr="000B0D04">
        <w:rPr>
          <w:rFonts w:ascii="PT Astra Serif" w:hAnsi="PT Astra Serif" w:cs="Times New Roman"/>
          <w:bCs/>
          <w:color w:val="000000"/>
          <w:szCs w:val="22"/>
        </w:rPr>
        <w:t>Преобразованием муниципального образования является объединение муниципального образования, разделение муниципального образования,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6D5C" w:rsidRPr="000B0D04" w:rsidRDefault="008B6D5C" w:rsidP="00F441A6">
      <w:pPr>
        <w:pStyle w:val="ConsPlusNormal"/>
        <w:ind w:firstLine="540"/>
        <w:jc w:val="both"/>
        <w:rPr>
          <w:rFonts w:ascii="PT Astra Serif" w:hAnsi="PT Astra Serif" w:cs="Times New Roman"/>
          <w:szCs w:val="22"/>
        </w:rPr>
      </w:pPr>
      <w:r w:rsidRPr="000B0D04">
        <w:rPr>
          <w:rFonts w:ascii="PT Astra Serif" w:hAnsi="PT Astra Serif" w:cs="Times New Roman"/>
          <w:szCs w:val="22"/>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Тульской области о преобразовании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 Голосование по вопросам изменения границ муниципального образования и преобразования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В случаях, предусмотренных Федеральным </w:t>
      </w:r>
      <w:hyperlink r:id="rId37"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38"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Федеральным </w:t>
      </w:r>
      <w:hyperlink r:id="rId39"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w:t>
      </w:r>
      <w:proofErr w:type="gramStart"/>
      <w:r w:rsidRPr="000B0D04">
        <w:rPr>
          <w:rFonts w:ascii="PT Astra Serif" w:hAnsi="PT Astra Serif" w:cs="Times New Roman"/>
          <w:szCs w:val="22"/>
        </w:rPr>
        <w:t>половины</w:t>
      </w:r>
      <w:proofErr w:type="gramEnd"/>
      <w:r w:rsidRPr="000B0D04">
        <w:rPr>
          <w:rFonts w:ascii="PT Astra Serif" w:hAnsi="PT Astra Serif" w:cs="Times New Roman"/>
          <w:szCs w:val="22"/>
        </w:rPr>
        <w:t xml:space="preserve"> принявших участие в голосовании жителей муниципального образования или части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10. Состав и использование земель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Все земли в пределах городской черты находятся в ведении местного самоуправления муниципального образования. Распоряжение городскими землями осуществляется с соблюдением прав иных собственников и пользователей земельных участков.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Отнесение земель города к категориям земель, за исключением земель сельскохозяйственного назначения, закрепляется в плане земельно-хозяйственного устройства муниципального образования, утверждаемом Тульской городской Думой. Конкретное </w:t>
      </w:r>
      <w:r w:rsidRPr="000B0D04">
        <w:rPr>
          <w:rFonts w:ascii="PT Astra Serif" w:hAnsi="PT Astra Serif" w:cs="Times New Roman"/>
          <w:szCs w:val="22"/>
        </w:rPr>
        <w:lastRenderedPageBreak/>
        <w:t>использование земель, отнесенных к той или иной категории, осуществляется в соответствии с этим планом и Генеральным планом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В муниципальной собственности муниципального образования состоят в пределах территории города земли и природные объекты, не переданные в соответствии с действующим законодательством в собственность государству, юридическим и физическим лицам, а также земельные участки, приобретенные в порядке, установленном действующим законодательством.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Тульская городская Дума утверждает своим решением перечень земельных участков и других природных объектов муниципальной собственности города, не подлежащих приватизации, а также перечень земельных участков и других природных объектов, предоставление и передача которых во владение, пользование, собственность или аренду осуществляется администрацией города только с согласия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Предоставление, передача и сдача в аренду земель и других природных объектов муниципальной собственности муниципального образования, не предусмотренных перечнем, осуществляется в соответствии с действующим законодательством и нормативными правовыми актами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Купля-продажа и иные сделки осуществляются в соответствии с действующим законодательством.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11. Деление территории муниципального образования в целях организации 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Территория муниципального образования подразделяется на территориальные округа. В муниципальном образовании город Тула имеется пять территориальных округов: Зареченский, Центральный, Привокзальный, Пролетарский, Советский.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В составе территории муниципального образования город Тула определяются исходя из предложений граждан территории, на которых действуют органы территориального общественного самоуправления населения.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СИСТЕМА САМОУПРАВЛЕНИЯ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12. Принадлежность прав местного самоуправления населению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Обладателем всех прав местного самоуправления в муниципальном образовании является население муниципального образования. Активными субъектами местного самоуправления, имеющими право участвовать в выборах органов и должностных лиц местного самоуправления и в местных референдумах, являются все жители муниципального образования, обладающие избирательным правом.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13. Формы непосредственного осуществления населением местного самоуправления и участия населения в осуществлении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Население муниципального образования осуществляет местное самоуправление и участвует в осуществлении местного самоуправления в следующих формах:</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проведение местного референдума;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участие в муниципальных выборах;</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через органы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проведение собраний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проведение конференций граждан (собраний делегатов);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опрос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обращения граждан в органы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правотворческая инициатива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публичные слушания;</w:t>
      </w:r>
    </w:p>
    <w:p w:rsidR="00D22898" w:rsidRPr="000B0D04" w:rsidRDefault="00D22898"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 инициативные проекты;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другие формы непосредственного осуществления населением местного самоуправления и участия в его осуществлении, предусмотренные действующим законодательством.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и другой информации о деятельности органов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14. Функции местного самоуправления в реализации прав и свобод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Приоритетными направлениями деятельности органов местного самоуправления в муниципальном образовании являются решение вопросов местного значения, создание для жителей города благоприятной среды обитания, охрана их здоровья, обеспечение широкого доступа к образованию и культуре, личная безопасность.</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Обеспечение в муниципальном образовании реализации закрепленных в </w:t>
      </w:r>
      <w:hyperlink r:id="rId40" w:history="1">
        <w:r w:rsidRPr="000B0D04">
          <w:rPr>
            <w:rFonts w:ascii="PT Astra Serif" w:hAnsi="PT Astra Serif" w:cs="Times New Roman"/>
            <w:szCs w:val="22"/>
          </w:rPr>
          <w:t>Конституции</w:t>
        </w:r>
      </w:hyperlink>
      <w:r w:rsidRPr="000B0D04">
        <w:rPr>
          <w:rFonts w:ascii="PT Astra Serif" w:hAnsi="PT Astra Serif" w:cs="Times New Roman"/>
          <w:szCs w:val="22"/>
        </w:rPr>
        <w:t xml:space="preserve"> Российской Федерации прав и свобод граждан принадлежит к числу основных функций органов местного самоуправления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Органы местного самоуправления муниципального образования регулярно информируют население о наиболее существенных вопросах развития муниципального образования и отдельных его территорий, о работе городского транспорта, жилищном строительстве, состоянии охраны общественного порядка, развитии сети социально-культурных и других учреждений и служб, предоставляющих различные услуги населению. В этих целях используются средства массовой информации.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 каждом органе местного самоуправления муниципального образования и органах администрации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Граждане имеют право обжаловать, в том числе в суд, решения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III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ОРГАНЫ МЕСТНОГО САМОУПРАВЛЕНИЯ И ДОЛЖНОСТНЫЕ ЛИЦА</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МЕСТНОГО САМОУПРАВЛЕНИЯ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15. Органы местного самоуправления и должностные лица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Структуру органов местного самоуправления составляют: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представительный орган муниципального образования - Тульская городская Дума;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Глава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местная администрация (исполнительно-распорядительный орган муниципального образования город Тула) - администрация города Тулы;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w:t>
      </w:r>
      <w:r w:rsidR="00414A5E" w:rsidRPr="000B0D04">
        <w:rPr>
          <w:rFonts w:ascii="PT Astra Serif" w:hAnsi="PT Astra Serif" w:cs="Times New Roman"/>
          <w:szCs w:val="22"/>
        </w:rPr>
        <w:t>контрольно-счетная палата муниципального образования город Тула (контрольно-счетная палата)</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Органы местного самоуправления обладают собственными полномочиями по решению вопросов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Органы местного самоуправления не входят в систему органов государственной власти.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Изменение структуры органов местного самоуправления осуществляется не иначе как путем внесения изменений в настоящий Устав.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Решение Тульской городской Думы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41"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7.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К должностным лицам местного самоуправления муниципального образования относятся: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Глава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глава администрации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председатель </w:t>
      </w:r>
      <w:r w:rsidR="00F1365F" w:rsidRPr="000B0D04">
        <w:rPr>
          <w:rFonts w:ascii="PT Astra Serif" w:hAnsi="PT Astra Serif" w:cs="Times New Roman"/>
          <w:szCs w:val="22"/>
        </w:rPr>
        <w:t>контрольно-счетной палаты</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иные должностные лица - заместители председателя Тульской городской Думы; заместители главы администрации города, руководители отраслевых (функциональных) и территориальных органов администрации города с правами юридического лица; заместитель председателя </w:t>
      </w:r>
      <w:r w:rsidR="00F6506A" w:rsidRPr="000B0D04">
        <w:rPr>
          <w:rFonts w:ascii="PT Astra Serif" w:hAnsi="PT Astra Serif" w:cs="Times New Roman"/>
          <w:szCs w:val="22"/>
        </w:rPr>
        <w:t>контрольно-счетной палаты</w:t>
      </w:r>
      <w:r w:rsidRPr="000B0D04">
        <w:rPr>
          <w:rFonts w:ascii="PT Astra Serif" w:hAnsi="PT Astra Serif" w:cs="Times New Roman"/>
          <w:szCs w:val="22"/>
        </w:rPr>
        <w:t>.</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16. Вопросы местного значения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К вопросам местного значения муниципального образования относятся: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установление, изменение и отмена местных налогов и сборов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владение, пользование и распоряжение имуществом, находящимся в муниципальной собственности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6D5C" w:rsidRPr="000B0D04" w:rsidRDefault="00BF07B2"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F07B2" w:rsidRPr="000B0D04">
        <w:rPr>
          <w:rFonts w:ascii="PT Astra Serif" w:hAnsi="PT Astra Serif" w:cs="Times New Roman"/>
          <w:szCs w:val="22"/>
        </w:rPr>
        <w:t xml:space="preserve">на автомобильном транспорте, городском наземном электрическом транспорте и в дорожном хозяйстве </w:t>
      </w:r>
      <w:r w:rsidRPr="000B0D04">
        <w:rPr>
          <w:rFonts w:ascii="PT Astra Serif" w:hAnsi="PT Astra Serif" w:cs="Times New Roman"/>
          <w:szCs w:val="22"/>
        </w:rPr>
        <w:t>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7) создание условий для предоставления транспортных услуг </w:t>
      </w:r>
      <w:proofErr w:type="gramStart"/>
      <w:r w:rsidRPr="000B0D04">
        <w:rPr>
          <w:rFonts w:ascii="PT Astra Serif" w:hAnsi="PT Astra Serif" w:cs="Times New Roman"/>
          <w:szCs w:val="22"/>
        </w:rPr>
        <w:t>населению</w:t>
      </w:r>
      <w:proofErr w:type="gramEnd"/>
      <w:r w:rsidRPr="000B0D04">
        <w:rPr>
          <w:rFonts w:ascii="PT Astra Serif" w:hAnsi="PT Astra Serif" w:cs="Times New Roman"/>
          <w:szCs w:val="22"/>
        </w:rPr>
        <w:t xml:space="preserve"> и организация транспортного обслуживания населения в границах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w:t>
      </w:r>
      <w:r w:rsidR="001D133A" w:rsidRPr="000B0D04">
        <w:rPr>
          <w:rFonts w:ascii="PT Astra Serif" w:hAnsi="PT Astra Serif"/>
          <w:szCs w:val="22"/>
        </w:rPr>
        <w:t>коренных малочисленных народов и других</w:t>
      </w:r>
      <w:r w:rsidRPr="000B0D04">
        <w:rPr>
          <w:rFonts w:ascii="PT Astra Serif" w:hAnsi="PT Astra Serif" w:cs="Times New Roman"/>
          <w:szCs w:val="22"/>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участие в предупреждении и ликвидации последствий чрезвычайных ситуаций в границах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5C" w:rsidRPr="000B0D04" w:rsidRDefault="008B6D5C" w:rsidP="008B6D5C">
      <w:pPr>
        <w:pStyle w:val="ConsPlusNormal"/>
        <w:ind w:firstLine="540"/>
        <w:jc w:val="both"/>
        <w:rPr>
          <w:rFonts w:ascii="PT Astra Serif" w:hAnsi="PT Astra Serif" w:cs="Times New Roman"/>
          <w:szCs w:val="22"/>
        </w:rPr>
      </w:pPr>
      <w:bookmarkStart w:id="0" w:name="P237"/>
      <w:bookmarkEnd w:id="0"/>
      <w:r w:rsidRPr="000B0D04">
        <w:rPr>
          <w:rFonts w:ascii="PT Astra Serif" w:hAnsi="PT Astra Serif" w:cs="Times New Roman"/>
          <w:szCs w:val="22"/>
        </w:rPr>
        <w:lastRenderedPageBreak/>
        <w:t>10) организация охраны общественного порядка на территории муниципального образования муниципальной милицией;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11) обеспечение первичных мер пожарной безопасности в границах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12) организация мероприятий по охране окружающей среды в границах муниципального </w:t>
      </w:r>
      <w:r w:rsidR="00483B63" w:rsidRPr="000B0D04">
        <w:rPr>
          <w:rFonts w:ascii="PT Astra Serif" w:hAnsi="PT Astra Serif" w:cs="Times New Roman"/>
          <w:szCs w:val="22"/>
        </w:rPr>
        <w:t>образования,</w:t>
      </w:r>
      <w:r w:rsidR="00483B63" w:rsidRPr="000B0D04">
        <w:rPr>
          <w:rFonts w:ascii="PT Astra Serif" w:hAnsi="PT Astra Serif"/>
          <w:szCs w:val="22"/>
        </w:rPr>
        <w:t xml:space="preserve"> </w:t>
      </w:r>
      <w:r w:rsidR="00483B63" w:rsidRPr="000B0D04">
        <w:rPr>
          <w:rFonts w:ascii="PT Astra Serif" w:hAnsi="PT Astra Serif" w:cs="Times New Roman"/>
          <w:szCs w:val="22"/>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2727DC" w:rsidRPr="000B0D04">
        <w:rPr>
          <w:rFonts w:ascii="PT Astra Serif" w:hAnsi="PT Astra Serif" w:cs="Times New Roman"/>
          <w:szCs w:val="22"/>
        </w:rPr>
        <w:t xml:space="preserve"> </w:t>
      </w:r>
      <w:r w:rsidRPr="000B0D04">
        <w:rPr>
          <w:rFonts w:ascii="PT Astra Serif" w:hAnsi="PT Astra Serif" w:cs="Times New Roman"/>
          <w:szCs w:val="22"/>
        </w:rPr>
        <w:t>Тульской области),</w:t>
      </w:r>
      <w:r w:rsidR="002727DC" w:rsidRPr="000B0D04">
        <w:rPr>
          <w:rFonts w:ascii="PT Astra Serif" w:hAnsi="PT Astra Serif" w:cs="Times New Roman"/>
          <w:szCs w:val="22"/>
        </w:rPr>
        <w:t xml:space="preserve"> </w:t>
      </w:r>
      <w:r w:rsidR="002727DC" w:rsidRPr="000B0D04">
        <w:rPr>
          <w:rFonts w:ascii="PT Astra Serif" w:eastAsia="Calibri" w:hAnsi="PT Astra Serif" w:cs="PT Astra Serif"/>
          <w:szCs w:val="22"/>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0B0D04">
        <w:rPr>
          <w:rFonts w:ascii="PT Astra Serif" w:hAnsi="PT Astra Serif" w:cs="Times New Roman"/>
          <w:szCs w:val="22"/>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Pr="000B0D04">
        <w:rPr>
          <w:rFonts w:ascii="PT Astra Serif" w:hAnsi="PT Astra Serif"/>
          <w:szCs w:val="22"/>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14) создание условий для оказания медицинской помощи населению на территории муниципального образования город Тула в соответствии с территориальной программой государственных гарантий бесплатного оказания гражданам медицинской помощи;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17) создание условий для организации досуга и обеспечения жителей муниципального образования услугами организаций культуры;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B6D5C" w:rsidRPr="000B0D04" w:rsidRDefault="008B6D5C" w:rsidP="008B6D5C">
      <w:pPr>
        <w:pStyle w:val="ConsPlusNormal"/>
        <w:ind w:firstLine="540"/>
        <w:jc w:val="both"/>
        <w:rPr>
          <w:rFonts w:ascii="PT Astra Serif" w:eastAsia="Calibri" w:hAnsi="PT Astra Serif"/>
          <w:szCs w:val="22"/>
        </w:rPr>
      </w:pPr>
      <w:r w:rsidRPr="000B0D04">
        <w:rPr>
          <w:rFonts w:ascii="PT Astra Serif" w:hAnsi="PT Astra Serif" w:cs="Times New Roman"/>
          <w:szCs w:val="22"/>
        </w:rPr>
        <w:t xml:space="preserve">20) </w:t>
      </w:r>
      <w:r w:rsidRPr="000B0D04">
        <w:rPr>
          <w:rFonts w:ascii="PT Astra Serif" w:eastAsia="Calibri" w:hAnsi="PT Astra Serif"/>
          <w:szCs w:val="22"/>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21) создание условий для массового отдыха </w:t>
      </w:r>
      <w:proofErr w:type="gramStart"/>
      <w:r w:rsidRPr="000B0D04">
        <w:rPr>
          <w:rFonts w:ascii="PT Astra Serif" w:hAnsi="PT Astra Serif" w:cs="Times New Roman"/>
          <w:szCs w:val="22"/>
        </w:rPr>
        <w:t>жителей муниципального образования</w:t>
      </w:r>
      <w:proofErr w:type="gramEnd"/>
      <w:r w:rsidRPr="000B0D04">
        <w:rPr>
          <w:rFonts w:ascii="PT Astra Serif" w:hAnsi="PT Astra Serif" w:cs="Times New Roman"/>
          <w:szCs w:val="22"/>
        </w:rPr>
        <w:t xml:space="preserve"> и организация обустройства мест массового отдыха населения;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22) формирование и содержание муниципального архива;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23) организация ритуальных услуг и содержание мест захоронения;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color w:val="000000"/>
          <w:szCs w:val="22"/>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25) </w:t>
      </w:r>
      <w:r w:rsidRPr="000B0D04">
        <w:rPr>
          <w:rFonts w:ascii="PT Astra Serif" w:eastAsia="Calibri" w:hAnsi="PT Astra Serif"/>
          <w:szCs w:val="22"/>
        </w:rPr>
        <w:t xml:space="preserve">утверждение правил благоустройства территории муниципального образования, </w:t>
      </w:r>
      <w:r w:rsidR="00BF07B2" w:rsidRPr="000B0D04">
        <w:rPr>
          <w:rFonts w:ascii="PT Astra Serif" w:hAnsi="PT Astra Serif" w:cs="Times New Roman"/>
          <w:szCs w:val="22"/>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B0D04">
        <w:rPr>
          <w:rFonts w:ascii="PT Astra Serif" w:eastAsia="Calibri" w:hAnsi="PT Astra Serif"/>
          <w:szCs w:val="22"/>
        </w:rPr>
        <w:t xml:space="preserve">, организация благоустройства территории </w:t>
      </w:r>
      <w:r w:rsidRPr="000B0D04">
        <w:rPr>
          <w:rFonts w:ascii="PT Astra Serif" w:eastAsia="Calibri" w:hAnsi="PT Astra Serif"/>
          <w:szCs w:val="22"/>
        </w:rPr>
        <w:lastRenderedPageBreak/>
        <w:t>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8B6D5C" w:rsidRPr="000B0D04" w:rsidRDefault="0038069E" w:rsidP="008B6D5C">
      <w:pPr>
        <w:pStyle w:val="ConsPlusNormal"/>
        <w:ind w:firstLine="540"/>
        <w:jc w:val="both"/>
        <w:rPr>
          <w:rFonts w:ascii="PT Astra Serif" w:hAnsi="PT Astra Serif" w:cs="Times New Roman"/>
          <w:szCs w:val="22"/>
        </w:rPr>
      </w:pPr>
      <w:r w:rsidRPr="000B0D04">
        <w:rPr>
          <w:rFonts w:ascii="PT Astra Serif" w:hAnsi="PT Astra Serif"/>
          <w:bCs/>
          <w:szCs w:val="22"/>
        </w:rPr>
        <w:t xml:space="preserve">26) утверждение Генерального плана </w:t>
      </w:r>
      <w:r w:rsidRPr="000B0D04">
        <w:rPr>
          <w:rFonts w:ascii="PT Astra Serif" w:hAnsi="PT Astra Serif"/>
          <w:szCs w:val="22"/>
        </w:rPr>
        <w:t>муниципального образования</w:t>
      </w:r>
      <w:r w:rsidRPr="000B0D04">
        <w:rPr>
          <w:rFonts w:ascii="PT Astra Serif" w:hAnsi="PT Astra Serif"/>
          <w:bCs/>
          <w:szCs w:val="22"/>
        </w:rPr>
        <w:t xml:space="preserve">, Правил землепользования и застройки, утверждение подготовленной на основе Генерального плана </w:t>
      </w:r>
      <w:r w:rsidRPr="000B0D04">
        <w:rPr>
          <w:rFonts w:ascii="PT Astra Serif" w:hAnsi="PT Astra Serif"/>
          <w:szCs w:val="22"/>
        </w:rPr>
        <w:t>муниципального образования</w:t>
      </w:r>
      <w:r w:rsidRPr="000B0D04">
        <w:rPr>
          <w:rFonts w:ascii="PT Astra Serif" w:hAnsi="PT Astra Serif"/>
          <w:bCs/>
          <w:szCs w:val="22"/>
        </w:rPr>
        <w:t xml:space="preserve"> документации по планировке территории, </w:t>
      </w:r>
      <w:r w:rsidRPr="000B0D04">
        <w:rPr>
          <w:rFonts w:ascii="PT Astra Serif" w:hAnsi="PT Astra Serif" w:cs="Times New Roman"/>
          <w:bCs/>
          <w:szCs w:val="22"/>
        </w:rPr>
        <w:t xml:space="preserve">выдача </w:t>
      </w:r>
      <w:r w:rsidR="00B407DA" w:rsidRPr="000B0D04">
        <w:rPr>
          <w:rFonts w:ascii="PT Astra Serif" w:hAnsi="PT Astra Serif" w:cs="Times New Roman"/>
          <w:bCs/>
          <w:color w:val="000000"/>
          <w:szCs w:val="22"/>
        </w:rPr>
        <w:t>градостроительного плана земельного участка, расположенного в границах городского округа, выдача</w:t>
      </w:r>
      <w:r w:rsidR="00B407DA" w:rsidRPr="000B0D04">
        <w:rPr>
          <w:rFonts w:ascii="PT Astra Serif" w:hAnsi="PT Astra Serif" w:cs="Times New Roman"/>
          <w:bCs/>
          <w:szCs w:val="22"/>
        </w:rPr>
        <w:t xml:space="preserve"> </w:t>
      </w:r>
      <w:r w:rsidRPr="000B0D04">
        <w:rPr>
          <w:rFonts w:ascii="PT Astra Serif" w:hAnsi="PT Astra Serif" w:cs="Times New Roman"/>
          <w:bCs/>
          <w:szCs w:val="22"/>
        </w:rPr>
        <w:t>разрешений на строительство (за исключением случаев, пре</w:t>
      </w:r>
      <w:r w:rsidRPr="000B0D04">
        <w:rPr>
          <w:rFonts w:ascii="PT Astra Serif" w:hAnsi="PT Astra Serif"/>
          <w:bCs/>
          <w:szCs w:val="22"/>
        </w:rPr>
        <w:t xml:space="preserve">дусмотренных Градостроительным </w:t>
      </w:r>
      <w:hyperlink r:id="rId42" w:history="1">
        <w:r w:rsidRPr="000B0D04">
          <w:rPr>
            <w:rFonts w:ascii="PT Astra Serif" w:hAnsi="PT Astra Serif"/>
            <w:bCs/>
            <w:szCs w:val="22"/>
          </w:rPr>
          <w:t>кодексом</w:t>
        </w:r>
      </w:hyperlink>
      <w:r w:rsidRPr="000B0D04">
        <w:rPr>
          <w:rFonts w:ascii="PT Astra Serif" w:hAnsi="PT Astra Serif"/>
          <w:bCs/>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0B0D04">
        <w:rPr>
          <w:rFonts w:ascii="PT Astra Serif" w:hAnsi="PT Astra Serif"/>
          <w:szCs w:val="22"/>
        </w:rPr>
        <w:t>муниципального образования</w:t>
      </w:r>
      <w:r w:rsidRPr="000B0D04">
        <w:rPr>
          <w:rFonts w:ascii="PT Astra Serif" w:hAnsi="PT Astra Serif"/>
          <w:bCs/>
          <w:szCs w:val="22"/>
        </w:rPr>
        <w:t>, утверждение местных нормативов градостроительного проектирования</w:t>
      </w:r>
      <w:r w:rsidRPr="000B0D04">
        <w:rPr>
          <w:rFonts w:ascii="PT Astra Serif" w:hAnsi="PT Astra Serif"/>
          <w:szCs w:val="22"/>
        </w:rPr>
        <w:t>муниципального образования</w:t>
      </w:r>
      <w:r w:rsidRPr="000B0D04">
        <w:rPr>
          <w:rFonts w:ascii="PT Astra Serif" w:hAnsi="PT Astra Serif"/>
          <w:bCs/>
          <w:szCs w:val="22"/>
        </w:rPr>
        <w:t xml:space="preserve">, </w:t>
      </w:r>
      <w:r w:rsidRPr="000B0D04">
        <w:rPr>
          <w:rFonts w:ascii="PT Astra Serif" w:hAnsi="PT Astra Serif"/>
          <w:bCs/>
          <w:color w:val="000000"/>
          <w:szCs w:val="22"/>
        </w:rPr>
        <w:t>ведение информационной системы обеспечения градостроительной деятельности, осуществляемой на территории муниципального образования, резервирование</w:t>
      </w:r>
      <w:r w:rsidRPr="000B0D04">
        <w:rPr>
          <w:rFonts w:ascii="PT Astra Serif" w:hAnsi="PT Astra Serif"/>
          <w:bCs/>
          <w:szCs w:val="22"/>
        </w:rPr>
        <w:t xml:space="preserve"> земель и изъятие земельных участков в границах </w:t>
      </w:r>
      <w:r w:rsidRPr="000B0D04">
        <w:rPr>
          <w:rFonts w:ascii="PT Astra Serif" w:hAnsi="PT Astra Serif"/>
          <w:szCs w:val="22"/>
        </w:rPr>
        <w:t>муниципального образования</w:t>
      </w:r>
      <w:r w:rsidRPr="000B0D04">
        <w:rPr>
          <w:rFonts w:ascii="PT Astra Serif" w:hAnsi="PT Astra Serif"/>
          <w:bCs/>
          <w:szCs w:val="22"/>
        </w:rPr>
        <w:t xml:space="preserve"> для муниципальных нужд, осуществление муниципального земельного контроля в границах </w:t>
      </w:r>
      <w:r w:rsidRPr="000B0D04">
        <w:rPr>
          <w:rFonts w:ascii="PT Astra Serif" w:hAnsi="PT Astra Serif"/>
          <w:szCs w:val="22"/>
        </w:rPr>
        <w:t>муниципального образования</w:t>
      </w:r>
      <w:r w:rsidRPr="000B0D04">
        <w:rPr>
          <w:rFonts w:ascii="PT Astra Serif" w:hAnsi="PT Astra Serif"/>
          <w:bCs/>
          <w:szCs w:val="22"/>
        </w:rPr>
        <w:t xml:space="preserve">, осуществление в случаях, предусмотренных Градостроительным </w:t>
      </w:r>
      <w:hyperlink r:id="rId43" w:history="1">
        <w:r w:rsidRPr="000B0D04">
          <w:rPr>
            <w:rFonts w:ascii="PT Astra Serif" w:hAnsi="PT Astra Serif"/>
            <w:bCs/>
            <w:szCs w:val="22"/>
          </w:rPr>
          <w:t>кодексом</w:t>
        </w:r>
      </w:hyperlink>
      <w:r w:rsidRPr="000B0D04">
        <w:rPr>
          <w:rFonts w:ascii="PT Astra Serif" w:hAnsi="PT Astra Serif"/>
          <w:bCs/>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соответствииуказанных в </w:t>
      </w:r>
      <w:hyperlink r:id="rId44" w:history="1">
        <w:r w:rsidRPr="000B0D04">
          <w:rPr>
            <w:rFonts w:ascii="PT Astra Serif" w:hAnsi="PT Astra Serif"/>
            <w:bCs/>
            <w:szCs w:val="22"/>
          </w:rPr>
          <w:t>уведомлении</w:t>
        </w:r>
      </w:hyperlink>
      <w:r w:rsidRPr="000B0D04">
        <w:rPr>
          <w:rFonts w:ascii="PT Astra Serif" w:hAnsi="PT Astra Serif"/>
          <w:bCs/>
          <w:szCs w:val="22"/>
        </w:rPr>
        <w:t xml:space="preserve"> о планируемых строительстве или реконструкции объекта индивидуального жилищного строительства или садового дома </w:t>
      </w:r>
      <w:r w:rsidRPr="000B0D04">
        <w:rPr>
          <w:rFonts w:ascii="PT Astra Serif" w:hAnsi="PT Astra Serif"/>
          <w:bCs/>
          <w:color w:val="000000"/>
          <w:szCs w:val="22"/>
        </w:rPr>
        <w:t>(далее - уведомление о планируемом строительстве) па</w:t>
      </w:r>
      <w:r w:rsidRPr="000B0D04">
        <w:rPr>
          <w:rFonts w:ascii="PT Astra Serif" w:hAnsi="PT Astra Serif"/>
          <w:bCs/>
          <w:szCs w:val="22"/>
        </w:rPr>
        <w:t xml:space="preserve">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5" w:history="1">
        <w:r w:rsidRPr="000B0D04">
          <w:rPr>
            <w:rFonts w:ascii="PT Astra Serif" w:hAnsi="PT Astra Serif"/>
            <w:bCs/>
            <w:szCs w:val="22"/>
          </w:rPr>
          <w:t>уведомлении</w:t>
        </w:r>
      </w:hyperlink>
      <w:r w:rsidRPr="000B0D04">
        <w:rPr>
          <w:rFonts w:ascii="PT Astra Serif" w:hAnsi="PT Astra Serif"/>
          <w:bCs/>
          <w:szCs w:val="22"/>
        </w:rPr>
        <w:t xml:space="preserve"> о планируемом строительстве параметров объекта индивидуального жилищного строительства или садового домаустановленным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0B0D04">
        <w:rPr>
          <w:rFonts w:ascii="PT Astra Serif" w:hAnsi="PT Astra Serif"/>
          <w:szCs w:val="22"/>
        </w:rPr>
        <w:t>муниципального образования</w:t>
      </w:r>
      <w:r w:rsidRPr="000B0D04">
        <w:rPr>
          <w:rFonts w:ascii="PT Astra Serif" w:hAnsi="PT Astra Serif"/>
          <w:bCs/>
          <w:szCs w:val="22"/>
        </w:rPr>
        <w:t>, принятие в соответствии с гражданским</w:t>
      </w:r>
      <w:hyperlink r:id="rId46" w:history="1">
        <w:r w:rsidRPr="000B0D04">
          <w:rPr>
            <w:rFonts w:ascii="PT Astra Serif" w:hAnsi="PT Astra Serif"/>
            <w:bCs/>
            <w:szCs w:val="22"/>
          </w:rPr>
          <w:t>законодательством</w:t>
        </w:r>
      </w:hyperlink>
      <w:r w:rsidRPr="000B0D04">
        <w:rPr>
          <w:rFonts w:ascii="PT Astra Serif" w:hAnsi="PT Astra Serif"/>
          <w:bCs/>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7" w:history="1">
        <w:r w:rsidRPr="000B0D04">
          <w:rPr>
            <w:rFonts w:ascii="PT Astra Serif" w:hAnsi="PT Astra Serif"/>
            <w:bCs/>
            <w:szCs w:val="22"/>
          </w:rPr>
          <w:t>Правилами</w:t>
        </w:r>
      </w:hyperlink>
      <w:r w:rsidRPr="000B0D04">
        <w:rPr>
          <w:rFonts w:ascii="PT Astra Serif" w:hAnsi="PT Astra Serif"/>
          <w:bCs/>
          <w:szCs w:val="22"/>
        </w:rPr>
        <w:t xml:space="preserve"> землепользования и застройки, </w:t>
      </w:r>
      <w:hyperlink r:id="rId48" w:history="1">
        <w:r w:rsidRPr="000B0D04">
          <w:rPr>
            <w:rFonts w:ascii="PT Astra Serif" w:hAnsi="PT Astra Serif"/>
            <w:bCs/>
            <w:szCs w:val="22"/>
          </w:rPr>
          <w:t>документацией</w:t>
        </w:r>
      </w:hyperlink>
      <w:r w:rsidRPr="000B0D04">
        <w:rPr>
          <w:rFonts w:ascii="PT Astra Serif" w:hAnsi="PT Astra Serif"/>
          <w:bCs/>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0B0D04">
        <w:rPr>
          <w:rFonts w:ascii="PT Astra Serif" w:hAnsi="PT Astra Serif"/>
          <w:bCs/>
          <w:color w:val="000000"/>
          <w:szCs w:val="22"/>
        </w:rPr>
        <w:t>(далее также - приведение в соответствие с установленными требованиями),</w:t>
      </w:r>
      <w:r w:rsidRPr="000B0D04">
        <w:rPr>
          <w:rFonts w:ascii="PT Astra Serif" w:hAnsi="PT Astra Serif"/>
          <w:bCs/>
          <w:szCs w:val="22"/>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 w:history="1">
        <w:r w:rsidRPr="000B0D04">
          <w:rPr>
            <w:rFonts w:ascii="PT Astra Serif" w:hAnsi="PT Astra Serif"/>
            <w:bCs/>
            <w:szCs w:val="22"/>
          </w:rPr>
          <w:t>кодексом</w:t>
        </w:r>
      </w:hyperlink>
      <w:r w:rsidRPr="000B0D04">
        <w:rPr>
          <w:rFonts w:ascii="PT Astra Serif" w:hAnsi="PT Astra Serif"/>
          <w:bCs/>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50"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13.03.2006 N 38-ФЗ "О рекламе";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Pr="000B0D04">
        <w:rPr>
          <w:rFonts w:ascii="PT Astra Serif" w:hAnsi="PT Astra Serif" w:cs="Times New Roman"/>
          <w:szCs w:val="22"/>
        </w:rPr>
        <w:lastRenderedPageBreak/>
        <w:t>создание и содержание в целях гражданской обороны запасов материально-технических, продовольственных, медицинских и иных средств;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31) осуществление муниципального контроля в области </w:t>
      </w:r>
      <w:r w:rsidR="00D658B5" w:rsidRPr="000B0D04">
        <w:rPr>
          <w:rFonts w:ascii="PT Astra Serif" w:hAnsi="PT Astra Serif" w:cs="Times New Roman"/>
          <w:szCs w:val="22"/>
        </w:rPr>
        <w:t xml:space="preserve">охраны и использования </w:t>
      </w:r>
      <w:r w:rsidRPr="000B0D04">
        <w:rPr>
          <w:rFonts w:ascii="PT Astra Serif" w:hAnsi="PT Astra Serif" w:cs="Times New Roman"/>
          <w:szCs w:val="22"/>
        </w:rPr>
        <w:t>особо охраняемых природных территорий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33) осуществление мероприятий по обеспечению безопасности людей на водных объектах, охране их жизни и здоровья;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34) создание условий для </w:t>
      </w:r>
      <w:r w:rsidR="00883790" w:rsidRPr="000B0D04">
        <w:rPr>
          <w:rFonts w:ascii="PT Astra Serif" w:eastAsia="Calibri" w:hAnsi="PT Astra Serif"/>
          <w:szCs w:val="22"/>
        </w:rPr>
        <w:t xml:space="preserve">развития сельскохозяйственного производства, </w:t>
      </w:r>
      <w:r w:rsidRPr="000B0D04">
        <w:rPr>
          <w:rFonts w:ascii="PT Astra Serif" w:hAnsi="PT Astra Serif" w:cs="Times New Roman"/>
          <w:szCs w:val="22"/>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0D04">
        <w:rPr>
          <w:rFonts w:ascii="PT Astra Serif" w:hAnsi="PT Astra Serif" w:cs="Times New Roman"/>
          <w:szCs w:val="22"/>
        </w:rPr>
        <w:t>волонтерству</w:t>
      </w:r>
      <w:proofErr w:type="spellEnd"/>
      <w:r w:rsidRPr="000B0D04">
        <w:rPr>
          <w:rFonts w:ascii="PT Astra Serif" w:hAnsi="PT Astra Serif" w:cs="Times New Roman"/>
          <w:szCs w:val="22"/>
        </w:rPr>
        <w:t>);</w:t>
      </w:r>
    </w:p>
    <w:p w:rsidR="00C55746" w:rsidRPr="000B0D04" w:rsidRDefault="008B6D5C" w:rsidP="00067FDD">
      <w:pPr>
        <w:pStyle w:val="ConsPlusNormal"/>
        <w:ind w:firstLine="539"/>
        <w:jc w:val="both"/>
        <w:rPr>
          <w:rFonts w:ascii="PT Astra Serif" w:eastAsiaTheme="minorHAnsi" w:hAnsi="PT Astra Serif" w:cs="Arial"/>
          <w:szCs w:val="22"/>
          <w:lang w:eastAsia="en-US"/>
        </w:rPr>
      </w:pPr>
      <w:r w:rsidRPr="000B0D04">
        <w:rPr>
          <w:rFonts w:ascii="PT Astra Serif" w:hAnsi="PT Astra Serif" w:cs="Times New Roman"/>
          <w:szCs w:val="22"/>
        </w:rPr>
        <w:t xml:space="preserve">35) </w:t>
      </w:r>
      <w:r w:rsidR="00C55746" w:rsidRPr="000B0D04">
        <w:rPr>
          <w:rFonts w:ascii="PT Astra Serif" w:eastAsiaTheme="minorHAnsi" w:hAnsi="PT Astra Serif" w:cs="Arial"/>
          <w:szCs w:val="22"/>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территории муниципального образования;</w:t>
      </w:r>
    </w:p>
    <w:p w:rsidR="00067FDD" w:rsidRPr="000B0D04" w:rsidRDefault="00067FDD" w:rsidP="00067FDD">
      <w:pPr>
        <w:autoSpaceDE w:val="0"/>
        <w:autoSpaceDN w:val="0"/>
        <w:adjustRightInd w:val="0"/>
        <w:spacing w:after="0" w:line="240" w:lineRule="auto"/>
        <w:ind w:firstLine="539"/>
        <w:jc w:val="both"/>
        <w:rPr>
          <w:rFonts w:ascii="PT Astra Serif" w:eastAsiaTheme="minorHAnsi" w:hAnsi="PT Astra Serif" w:cs="Arial"/>
          <w:lang w:eastAsia="en-US"/>
        </w:rPr>
      </w:pPr>
      <w:r w:rsidRPr="000B0D04">
        <w:rPr>
          <w:rFonts w:ascii="PT Astra Serif" w:hAnsi="PT Astra Serif"/>
        </w:rPr>
        <w:t xml:space="preserve">35-1) </w:t>
      </w:r>
      <w:r w:rsidRPr="000B0D04">
        <w:rPr>
          <w:rFonts w:ascii="PT Astra Serif" w:eastAsiaTheme="minorHAnsi" w:hAnsi="PT Astra Serif" w:cs="Arial"/>
          <w:lang w:eastAsia="en-US"/>
        </w:rPr>
        <w:t>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p>
    <w:p w:rsidR="00067FDD" w:rsidRPr="000B0D04" w:rsidRDefault="00067FDD" w:rsidP="00067FDD">
      <w:pPr>
        <w:pStyle w:val="ConsPlusNormal"/>
        <w:ind w:firstLine="539"/>
        <w:jc w:val="both"/>
        <w:rPr>
          <w:rFonts w:ascii="PT Astra Serif" w:eastAsiaTheme="minorHAnsi" w:hAnsi="PT Astra Serif" w:cs="Arial"/>
          <w:szCs w:val="22"/>
          <w:lang w:eastAsia="en-US"/>
        </w:rPr>
      </w:pPr>
      <w:r w:rsidRPr="000B0D04">
        <w:rPr>
          <w:rFonts w:ascii="PT Astra Serif" w:eastAsiaTheme="minorHAnsi" w:hAnsi="PT Astra Serif" w:cs="Arial"/>
          <w:szCs w:val="22"/>
          <w:lang w:eastAsia="en-US"/>
        </w:rPr>
        <w:t>35-2) содействие реализации выдвигаемых инициатив, в том числе инициативных проектов, молодежи муниципального образования;</w:t>
      </w:r>
    </w:p>
    <w:p w:rsidR="008B6D5C" w:rsidRPr="000B0D04" w:rsidRDefault="008B6D5C" w:rsidP="00067FDD">
      <w:pPr>
        <w:pStyle w:val="ConsPlusNormal"/>
        <w:ind w:firstLine="539"/>
        <w:jc w:val="both"/>
        <w:rPr>
          <w:rFonts w:ascii="PT Astra Serif" w:hAnsi="PT Astra Serif" w:cs="Times New Roman"/>
          <w:szCs w:val="22"/>
        </w:rPr>
      </w:pPr>
      <w:r w:rsidRPr="000B0D04">
        <w:rPr>
          <w:rFonts w:ascii="PT Astra Serif" w:hAnsi="PT Astra Serif" w:cs="Times New Roman"/>
          <w:szCs w:val="22"/>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76229C" w:rsidRPr="000B0D04">
        <w:rPr>
          <w:rFonts w:ascii="PT Astra Serif" w:eastAsiaTheme="minorHAnsi" w:hAnsi="PT Astra Serif" w:cs="Times New Roman"/>
          <w:szCs w:val="22"/>
          <w:lang w:eastAsia="en-US"/>
        </w:rPr>
        <w:t>, а также правил использования водных объектов для рекреационных целей</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38) осуществление муниципального лесного контроля;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39) утратил силу.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40) утратил силу.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41)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42) осуществление мер по противодействию коррупции в границах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43) </w:t>
      </w:r>
      <w:r w:rsidR="003A313E" w:rsidRPr="000B0D04">
        <w:rPr>
          <w:rFonts w:ascii="PT Astra Serif" w:hAnsi="PT Astra Serif" w:cs="Times New Roman"/>
          <w:szCs w:val="22"/>
        </w:rPr>
        <w:t xml:space="preserve">организация в соответствии с федеральным </w:t>
      </w:r>
      <w:hyperlink r:id="rId51" w:history="1">
        <w:r w:rsidR="003A313E" w:rsidRPr="000B0D04">
          <w:rPr>
            <w:rFonts w:ascii="PT Astra Serif" w:hAnsi="PT Astra Serif" w:cs="Times New Roman"/>
            <w:szCs w:val="22"/>
          </w:rPr>
          <w:t>законом</w:t>
        </w:r>
      </w:hyperlink>
      <w:r w:rsidR="003A313E" w:rsidRPr="000B0D04">
        <w:rPr>
          <w:rFonts w:ascii="PT Astra Serif" w:hAnsi="PT Astra Serif" w:cs="Times New Roman"/>
          <w:szCs w:val="22"/>
        </w:rPr>
        <w:t xml:space="preserve"> выполнения комплексных кадастровых работ и утверждение карты-плана территории.</w:t>
      </w:r>
    </w:p>
    <w:p w:rsidR="003A313E" w:rsidRPr="000B0D04" w:rsidRDefault="003A313E" w:rsidP="008B6D5C">
      <w:pPr>
        <w:pStyle w:val="ConsPlusNormal"/>
        <w:ind w:firstLine="540"/>
        <w:jc w:val="both"/>
        <w:rPr>
          <w:rFonts w:ascii="PT Astra Serif" w:hAnsi="PT Astra Serif" w:cs="Times New Roman"/>
          <w:bCs/>
          <w:szCs w:val="22"/>
        </w:rPr>
      </w:pPr>
      <w:r w:rsidRPr="000B0D04">
        <w:rPr>
          <w:rFonts w:ascii="PT Astra Serif" w:hAnsi="PT Astra Serif" w:cs="Times New Roman"/>
          <w:bCs/>
          <w:szCs w:val="22"/>
        </w:rPr>
        <w:t>44)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507F" w:rsidRPr="000B0D04" w:rsidRDefault="0045507F" w:rsidP="00E47F3E">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bCs/>
        </w:rPr>
        <w:t xml:space="preserve">45) </w:t>
      </w:r>
      <w:r w:rsidRPr="000B0D04">
        <w:rPr>
          <w:rFonts w:ascii="PT Astra Serif" w:hAnsi="PT Astra Serif" w:cs="Times New Roman"/>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507F" w:rsidRPr="000B0D04" w:rsidRDefault="0045507F" w:rsidP="0045507F">
      <w:pPr>
        <w:pStyle w:val="ConsPlusNormal"/>
        <w:ind w:firstLine="540"/>
        <w:jc w:val="both"/>
        <w:rPr>
          <w:rFonts w:ascii="PT Astra Serif" w:hAnsi="PT Astra Serif" w:cs="Times New Roman"/>
          <w:szCs w:val="22"/>
        </w:rPr>
      </w:pPr>
      <w:r w:rsidRPr="000B0D04">
        <w:rPr>
          <w:rFonts w:ascii="PT Astra Serif" w:hAnsi="PT Astra Serif" w:cs="Times New Roman"/>
          <w:szCs w:val="22"/>
        </w:rPr>
        <w:t>46) осуществление мероприятий по лесоустройству в отношении лесов, расположенных на землях населенных пунктов муниципального образования.</w:t>
      </w:r>
    </w:p>
    <w:p w:rsidR="00E47F3E" w:rsidRPr="000B0D04" w:rsidRDefault="00E47F3E" w:rsidP="0045507F">
      <w:pPr>
        <w:pStyle w:val="ConsPlusNormal"/>
        <w:ind w:firstLine="540"/>
        <w:jc w:val="both"/>
        <w:rPr>
          <w:rFonts w:ascii="PT Astra Serif" w:eastAsiaTheme="minorHAnsi" w:hAnsi="PT Astra Serif" w:cs="Times New Roman"/>
          <w:bCs/>
          <w:szCs w:val="22"/>
          <w:lang w:eastAsia="en-US"/>
        </w:rPr>
      </w:pPr>
      <w:r w:rsidRPr="000B0D04">
        <w:rPr>
          <w:rFonts w:ascii="PT Astra Serif" w:eastAsiaTheme="minorHAnsi" w:hAnsi="PT Astra Serif" w:cs="Times New Roman"/>
          <w:bCs/>
          <w:szCs w:val="22"/>
          <w:lang w:eastAsia="en-US"/>
        </w:rPr>
        <w:t xml:space="preserve">47) осуществление выявления объектов накопленного вреда </w:t>
      </w:r>
      <w:proofErr w:type="gramStart"/>
      <w:r w:rsidRPr="000B0D04">
        <w:rPr>
          <w:rFonts w:ascii="PT Astra Serif" w:eastAsiaTheme="minorHAnsi" w:hAnsi="PT Astra Serif" w:cs="Times New Roman"/>
          <w:bCs/>
          <w:szCs w:val="22"/>
          <w:lang w:eastAsia="en-US"/>
        </w:rPr>
        <w:t>окружающей среде</w:t>
      </w:r>
      <w:proofErr w:type="gramEnd"/>
      <w:r w:rsidRPr="000B0D04">
        <w:rPr>
          <w:rFonts w:ascii="PT Astra Serif" w:eastAsiaTheme="minorHAnsi" w:hAnsi="PT Astra Serif" w:cs="Times New Roman"/>
          <w:bCs/>
          <w:szCs w:val="22"/>
          <w:lang w:eastAsia="en-US"/>
        </w:rPr>
        <w:t xml:space="preserve"> и организация ликвидации такого вреда применительно к территориям, расположенным в границах земельных </w:t>
      </w:r>
      <w:r w:rsidRPr="000B0D04">
        <w:rPr>
          <w:rFonts w:ascii="PT Astra Serif" w:eastAsiaTheme="minorHAnsi" w:hAnsi="PT Astra Serif" w:cs="Times New Roman"/>
          <w:bCs/>
          <w:szCs w:val="22"/>
          <w:lang w:eastAsia="en-US"/>
        </w:rPr>
        <w:lastRenderedPageBreak/>
        <w:t>участков, находящихся в собственности муниципального образования.</w:t>
      </w:r>
    </w:p>
    <w:p w:rsidR="006A5824" w:rsidRPr="000B0D04" w:rsidRDefault="006A5824" w:rsidP="0045507F">
      <w:pPr>
        <w:pStyle w:val="ConsPlusNormal"/>
        <w:ind w:firstLine="540"/>
        <w:jc w:val="both"/>
        <w:rPr>
          <w:rFonts w:ascii="PT Astra Serif" w:hAnsi="PT Astra Serif" w:cs="Times New Roman"/>
          <w:bCs/>
          <w:szCs w:val="22"/>
        </w:rPr>
      </w:pPr>
      <w:r w:rsidRPr="000B0D04">
        <w:rPr>
          <w:rFonts w:ascii="PT Astra Serif" w:eastAsiaTheme="minorHAnsi" w:hAnsi="PT Astra Serif"/>
          <w:bCs/>
          <w:szCs w:val="22"/>
          <w:lang w:eastAsia="en-US"/>
        </w:rPr>
        <w:t xml:space="preserve">48) </w:t>
      </w:r>
      <w:r w:rsidRPr="000B0D04">
        <w:rPr>
          <w:rFonts w:ascii="PT Astra Serif" w:eastAsiaTheme="minorHAnsi" w:hAnsi="PT Astra Serif"/>
          <w:szCs w:val="22"/>
          <w:lang w:eastAsia="en-US"/>
        </w:rPr>
        <w:t xml:space="preserve">осуществление учета личных подсобных хозяйств, которые ведут граждане в соответствии с Федеральным </w:t>
      </w:r>
      <w:hyperlink r:id="rId52" w:history="1">
        <w:r w:rsidRPr="000B0D04">
          <w:rPr>
            <w:rFonts w:ascii="PT Astra Serif" w:eastAsiaTheme="minorHAnsi" w:hAnsi="PT Astra Serif"/>
            <w:szCs w:val="22"/>
            <w:lang w:eastAsia="en-US"/>
          </w:rPr>
          <w:t>законом</w:t>
        </w:r>
      </w:hyperlink>
      <w:r w:rsidRPr="000B0D04">
        <w:rPr>
          <w:rFonts w:ascii="PT Astra Serif" w:eastAsiaTheme="minorHAnsi" w:hAnsi="PT Astra Serif"/>
          <w:szCs w:val="22"/>
          <w:lang w:eastAsia="en-US"/>
        </w:rPr>
        <w:t xml:space="preserve"> от 7 июля 2003 года № 112-ФЗ «О личном подсобном хозяйстве», в </w:t>
      </w:r>
      <w:proofErr w:type="spellStart"/>
      <w:r w:rsidRPr="000B0D04">
        <w:rPr>
          <w:rFonts w:ascii="PT Astra Serif" w:eastAsiaTheme="minorHAnsi" w:hAnsi="PT Astra Serif"/>
          <w:szCs w:val="22"/>
          <w:lang w:eastAsia="en-US"/>
        </w:rPr>
        <w:t>похозяйственных</w:t>
      </w:r>
      <w:proofErr w:type="spellEnd"/>
      <w:r w:rsidRPr="000B0D04">
        <w:rPr>
          <w:rFonts w:ascii="PT Astra Serif" w:eastAsiaTheme="minorHAnsi" w:hAnsi="PT Astra Serif"/>
          <w:szCs w:val="22"/>
          <w:lang w:eastAsia="en-US"/>
        </w:rPr>
        <w:t xml:space="preserve"> книгах.</w:t>
      </w:r>
    </w:p>
    <w:p w:rsidR="008B6D5C" w:rsidRPr="000B0D04" w:rsidRDefault="008B6D5C" w:rsidP="0045507F">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Перечень вопросов местного значения не может быть изменен иначе как путем внесения изменений и дополнений в Федеральный </w:t>
      </w:r>
      <w:hyperlink r:id="rId53" w:history="1">
        <w:r w:rsidRPr="000B0D04">
          <w:rPr>
            <w:rFonts w:ascii="PT Astra Serif" w:hAnsi="PT Astra Serif" w:cs="Times New Roman"/>
            <w:szCs w:val="22"/>
          </w:rPr>
          <w:t>закон</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17. Полномочия органов местного самоуправления по решению вопросов местного значения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принятие устава муниципального образования и внесение в него изменений и дополнений, издание муниципальных правовых актов;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установление официальных символов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создание муниципальных предприятий и учреждений, решение вопросов об их реорганизации и ликвидации, определение целей, условий и порядка их деятельности, утверждение их уставов, назначение и увольнение руководителей, заслушивание отчетов об их деятельности,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rsidR="00883790" w:rsidRPr="000B0D04">
        <w:rPr>
          <w:rFonts w:ascii="PT Astra Serif" w:hAnsi="PT Astra Serif" w:cs="Times New Roman"/>
          <w:szCs w:val="22"/>
        </w:rPr>
        <w:t>усмотрено федеральными законами</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4.1) организация теплоснабжения в соответствии с Федеральным </w:t>
      </w:r>
      <w:hyperlink r:id="rId54"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27 июля 2010 г. N 190-ФЗ "О теплоснабжении";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4.2) полномочиями в сфере водоснабжения и водоотведения, предусмотренными Федеральным </w:t>
      </w:r>
      <w:hyperlink r:id="rId55"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07.12.2011 N 416-ФЗ "О водоснабжении и водоотведении";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cs="Times New Roman"/>
          <w:color w:val="000000"/>
          <w:szCs w:val="22"/>
        </w:rPr>
        <w:t xml:space="preserve">4.3.) полномочиями в сфере стратегического планирования, предусмотренными Федеральным </w:t>
      </w:r>
      <w:hyperlink r:id="rId56" w:history="1">
        <w:r w:rsidRPr="000B0D04">
          <w:rPr>
            <w:rStyle w:val="a4"/>
            <w:rFonts w:ascii="PT Astra Serif" w:eastAsia="Calibri" w:hAnsi="PT Astra Serif" w:cs="Times New Roman"/>
            <w:color w:val="000000"/>
            <w:szCs w:val="22"/>
            <w:u w:val="none"/>
          </w:rPr>
          <w:t>законом</w:t>
        </w:r>
      </w:hyperlink>
      <w:r w:rsidRPr="000B0D04">
        <w:rPr>
          <w:rFonts w:ascii="PT Astra Serif" w:eastAsia="Calibri" w:hAnsi="PT Astra Serif" w:cs="Times New Roman"/>
          <w:color w:val="000000"/>
          <w:szCs w:val="22"/>
        </w:rPr>
        <w:t xml:space="preserve"> от 28 июня 2014 года № 172-ФЗ «О стратегическом планировании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D5C" w:rsidRPr="000B0D04" w:rsidRDefault="008B6D5C" w:rsidP="008B6D5C">
      <w:pPr>
        <w:pStyle w:val="ConsPlusNormal"/>
        <w:ind w:firstLine="540"/>
        <w:jc w:val="both"/>
        <w:rPr>
          <w:rFonts w:ascii="PT Astra Serif" w:eastAsia="Calibri" w:hAnsi="PT Astra Serif"/>
          <w:color w:val="000000"/>
          <w:szCs w:val="22"/>
        </w:rPr>
      </w:pPr>
      <w:r w:rsidRPr="000B0D04">
        <w:rPr>
          <w:rFonts w:ascii="PT Astra Serif" w:hAnsi="PT Astra Serif" w:cs="Times New Roman"/>
          <w:szCs w:val="22"/>
        </w:rPr>
        <w:t xml:space="preserve">6) </w:t>
      </w:r>
      <w:r w:rsidRPr="000B0D04">
        <w:rPr>
          <w:rFonts w:ascii="PT Astra Serif" w:eastAsia="Calibri" w:hAnsi="PT Astra Serif"/>
          <w:color w:val="000000"/>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DE7277" w:rsidRPr="000B0D04" w:rsidRDefault="008B6D5C" w:rsidP="008B6D5C">
      <w:pPr>
        <w:pStyle w:val="ConsPlusNormal"/>
        <w:ind w:firstLine="540"/>
        <w:jc w:val="both"/>
        <w:rPr>
          <w:rFonts w:ascii="PT Astra Serif" w:eastAsiaTheme="minorHAnsi" w:hAnsi="PT Astra Serif" w:cs="Times New Roman"/>
          <w:szCs w:val="22"/>
          <w:lang w:eastAsia="en-US"/>
        </w:rPr>
      </w:pPr>
      <w:r w:rsidRPr="000B0D04">
        <w:rPr>
          <w:rFonts w:ascii="PT Astra Serif" w:hAnsi="PT Astra Serif" w:cs="Times New Roman"/>
          <w:szCs w:val="22"/>
        </w:rPr>
        <w:t xml:space="preserve">7) </w:t>
      </w:r>
      <w:r w:rsidR="00DE7277" w:rsidRPr="000B0D04">
        <w:rPr>
          <w:rFonts w:ascii="PT Astra Serif" w:eastAsiaTheme="minorHAnsi" w:hAnsi="PT Astra Serif" w:cs="Times New Roman"/>
          <w:szCs w:val="22"/>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8) осуществление международных и внешнеэкономических связей в соответствии </w:t>
      </w:r>
      <w:r w:rsidR="00C52106" w:rsidRPr="000B0D04">
        <w:rPr>
          <w:rFonts w:ascii="PT Astra Serif" w:hAnsi="PT Astra Serif" w:cs="Times New Roman"/>
          <w:szCs w:val="22"/>
        </w:rPr>
        <w:t>с Федеральным законом от 06.10.2003 № 131-ФЗ «Об общих принципах организации местного самоуправления в Российской Федерации»</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9) организация профессионального образования и дополнительного профессионального образования Главы муниципального образования, депутатов Тульской городской Думы, муниципальных служащих и работников муниципальных учреждений, </w:t>
      </w:r>
      <w:r w:rsidRPr="000B0D04">
        <w:rPr>
          <w:rFonts w:ascii="PT Astra Serif" w:eastAsia="Calibri" w:hAnsi="PT Astra Serif"/>
          <w:szCs w:val="22"/>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9.1) утверждение и реализация муниципальных программ в области энергосбережения и </w:t>
      </w:r>
      <w:r w:rsidRPr="000B0D04">
        <w:rPr>
          <w:rFonts w:ascii="PT Astra Serif" w:hAnsi="PT Astra Serif" w:cs="Times New Roman"/>
          <w:szCs w:val="22"/>
        </w:rPr>
        <w:lastRenderedPageBreak/>
        <w:t>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10) иными полномочиями в соответствии с Федеральным </w:t>
      </w:r>
      <w:hyperlink r:id="rId57"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 настоящим Уставом.</w:t>
      </w:r>
    </w:p>
    <w:p w:rsidR="00575721" w:rsidRPr="000B0D04" w:rsidRDefault="00575721" w:rsidP="00575721">
      <w:pPr>
        <w:autoSpaceDE w:val="0"/>
        <w:autoSpaceDN w:val="0"/>
        <w:adjustRightInd w:val="0"/>
        <w:spacing w:after="0" w:line="240" w:lineRule="auto"/>
        <w:ind w:firstLine="567"/>
        <w:jc w:val="both"/>
        <w:rPr>
          <w:rFonts w:ascii="PT Astra Serif" w:eastAsia="Calibri" w:hAnsi="PT Astra Serif" w:cs="PT Astra Serif"/>
          <w:lang w:eastAsia="en-US"/>
        </w:rPr>
      </w:pPr>
      <w:r w:rsidRPr="000B0D04">
        <w:rPr>
          <w:rFonts w:ascii="PT Astra Serif" w:eastAsia="Calibri" w:hAnsi="PT Astra Serif" w:cs="PT Astra Serif"/>
          <w:bCs/>
          <w:lang w:eastAsia="en-US"/>
        </w:rPr>
        <w:t xml:space="preserve">1-1. </w:t>
      </w:r>
      <w:r w:rsidRPr="000B0D04">
        <w:rPr>
          <w:rFonts w:ascii="PT Astra Serif" w:eastAsia="Calibri" w:hAnsi="PT Astra Serif" w:cs="PT Astra Serif"/>
          <w:lang w:eastAsia="en-US"/>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322A2C" w:rsidRPr="000B0D04" w:rsidRDefault="00575721" w:rsidP="00575721">
      <w:pPr>
        <w:pStyle w:val="ConsPlusNormal"/>
        <w:ind w:firstLine="567"/>
        <w:jc w:val="both"/>
        <w:rPr>
          <w:rFonts w:ascii="PT Astra Serif" w:hAnsi="PT Astra Serif" w:cs="Times New Roman"/>
          <w:szCs w:val="22"/>
        </w:rPr>
      </w:pPr>
      <w:r w:rsidRPr="000B0D04">
        <w:rPr>
          <w:rFonts w:ascii="PT Astra Serif" w:eastAsia="Calibri" w:hAnsi="PT Astra Serif" w:cs="PT Astra Serif"/>
          <w:szCs w:val="22"/>
          <w:lang w:eastAsia="en-US"/>
        </w:rPr>
        <w:t xml:space="preserve">Полномочия по осуществлению муниципального земельного контроля в границах муниципального образования, а также по предоставлению земельных участков, государственная собственность на которые не разграничена, расположенных в границах муниципального образования город Тула, за исключением случаев, установленных </w:t>
      </w:r>
      <w:hyperlink r:id="rId58" w:history="1">
        <w:r w:rsidRPr="000B0D04">
          <w:rPr>
            <w:rFonts w:ascii="PT Astra Serif" w:eastAsia="Calibri" w:hAnsi="PT Astra Serif" w:cs="PT Astra Serif"/>
            <w:szCs w:val="22"/>
            <w:lang w:eastAsia="en-US"/>
          </w:rPr>
          <w:t>Законом</w:t>
        </w:r>
      </w:hyperlink>
      <w:r w:rsidRPr="000B0D04">
        <w:rPr>
          <w:rFonts w:ascii="PT Astra Serif" w:eastAsia="Calibri" w:hAnsi="PT Astra Serif" w:cs="PT Astra Serif"/>
          <w:szCs w:val="22"/>
          <w:lang w:eastAsia="en-US"/>
        </w:rPr>
        <w:t xml:space="preserve"> Тульской области от 29.11.2024 № 120-ЗТО «О перераспределении полномочий между органами местного самоуправления муниципального образования городской округ город Тула и органами государственной власти Тульской области» осуществляются Правительством Тульской области в соответствии с указанным Законом Тульской области.</w:t>
      </w:r>
    </w:p>
    <w:p w:rsidR="008B6D5C" w:rsidRPr="000B0D04" w:rsidRDefault="008B6D5C" w:rsidP="00575721">
      <w:pPr>
        <w:pStyle w:val="ConsPlusNormal"/>
        <w:ind w:firstLine="567"/>
        <w:jc w:val="both"/>
        <w:rPr>
          <w:rFonts w:ascii="PT Astra Serif" w:hAnsi="PT Astra Serif" w:cs="Times New Roman"/>
          <w:szCs w:val="22"/>
        </w:rPr>
      </w:pPr>
      <w:r w:rsidRPr="000B0D04">
        <w:rPr>
          <w:rFonts w:ascii="PT Astra Serif" w:hAnsi="PT Astra Serif" w:cs="Times New Roman"/>
          <w:szCs w:val="22"/>
        </w:rPr>
        <w:t>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следующих вопросов местного значения:</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предупреждение и ликвидация последствий чрезвычайных ситуаций;</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организация охраны общественного порядка муниципальной милицией;</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обеспечение первичных мер пожарной безопасности;</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организация мероприятий по охране окружающей среды;</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 создание условий для массового отдыха </w:t>
      </w:r>
      <w:proofErr w:type="gramStart"/>
      <w:r w:rsidRPr="000B0D04">
        <w:rPr>
          <w:rFonts w:ascii="PT Astra Serif" w:hAnsi="PT Astra Serif" w:cs="Times New Roman"/>
          <w:szCs w:val="22"/>
        </w:rPr>
        <w:t>жителей</w:t>
      </w:r>
      <w:proofErr w:type="gramEnd"/>
      <w:r w:rsidRPr="000B0D04">
        <w:rPr>
          <w:rFonts w:ascii="PT Astra Serif" w:hAnsi="PT Astra Serif" w:cs="Times New Roman"/>
          <w:szCs w:val="22"/>
        </w:rPr>
        <w:t xml:space="preserve"> и организация обустройства мест массового отдыха населения;</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организация благоустройства и озеленения территории муниципального образования город Тула,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Тула.</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К социально значимым работам могут быть отнесены только работы, не требующие специальной профессиональной подготовки.</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6D5C" w:rsidRPr="000B0D04" w:rsidRDefault="008B6D5C" w:rsidP="00575721">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На правоотношения, возникшие при добровольном выполнении гражданами социально значимых работ, трудовое право не распространяется. Не распространяются также нормы о социальном страховании от несчастных случаев. Учитываются лишь нормы Трудового </w:t>
      </w:r>
      <w:hyperlink r:id="rId59" w:history="1">
        <w:r w:rsidRPr="000B0D04">
          <w:rPr>
            <w:rFonts w:ascii="PT Astra Serif" w:hAnsi="PT Astra Serif" w:cs="Times New Roman"/>
            <w:szCs w:val="22"/>
          </w:rPr>
          <w:t>кодекса</w:t>
        </w:r>
      </w:hyperlink>
      <w:r w:rsidRPr="000B0D04">
        <w:rPr>
          <w:rFonts w:ascii="PT Astra Serif" w:hAnsi="PT Astra Serif" w:cs="Times New Roman"/>
          <w:szCs w:val="22"/>
        </w:rPr>
        <w:t xml:space="preserve"> РФ, касающиеся положений, регулирующих труд женщин, правил охраны труда и т.п.</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18. Органы местного самоуправления как юридические лица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w:t>
      </w:r>
      <w:r w:rsidRPr="000B0D04">
        <w:rPr>
          <w:rFonts w:ascii="PT Astra Serif" w:hAnsi="PT Astra Serif" w:cs="Times New Roman"/>
          <w:szCs w:val="22"/>
        </w:rPr>
        <w:lastRenderedPageBreak/>
        <w:t>образования и глава администрации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Органы местного самоуправления, которые в соответствии с Федеральным </w:t>
      </w:r>
      <w:hyperlink r:id="rId60"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19.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bookmarkStart w:id="1" w:name="P343"/>
      <w:bookmarkEnd w:id="1"/>
      <w:r w:rsidRPr="000B0D04">
        <w:rPr>
          <w:rFonts w:ascii="PT Astra Serif" w:hAnsi="PT Astra Serif" w:cs="Times New Roman"/>
          <w:szCs w:val="22"/>
        </w:rPr>
        <w:t>1. Органы местного самоуправления муниципального образования имеют право на: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создание музеев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утратил силу.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создание муниципальных образовательных организаций высшего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участие в осуществлении деятельности по опеке и попечительству;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утратил силу.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bookmarkStart w:id="2" w:name="P352"/>
      <w:bookmarkEnd w:id="2"/>
      <w:r w:rsidRPr="000B0D04">
        <w:rPr>
          <w:rFonts w:ascii="PT Astra Serif" w:hAnsi="PT Astra Serif" w:cs="Times New Roman"/>
          <w:szCs w:val="22"/>
        </w:rPr>
        <w:t xml:space="preserve">8) утратил силу.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создание условий для развития туризма;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создание муниципальной пожарной охраны;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1"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24.11.1995 N 181-ФЗ "О социальной защите инвалидов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13) осуществление мероприятий, предусмотренных Федеральным </w:t>
      </w:r>
      <w:hyperlink r:id="rId62"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20.07.2012 N 125-ФЗ "О донорстве крови и ее компонентов";</w:t>
      </w:r>
    </w:p>
    <w:p w:rsidR="008B6D5C" w:rsidRPr="000B0D04" w:rsidRDefault="008B6D5C" w:rsidP="008B6D5C">
      <w:pPr>
        <w:pStyle w:val="ConsPlusNormal"/>
        <w:ind w:firstLine="539"/>
        <w:jc w:val="both"/>
        <w:rPr>
          <w:rFonts w:ascii="PT Astra Serif" w:hAnsi="PT Astra Serif" w:cs="Times New Roman"/>
          <w:szCs w:val="22"/>
        </w:rPr>
      </w:pPr>
      <w:r w:rsidRPr="000B0D04">
        <w:rPr>
          <w:rFonts w:ascii="PT Astra Serif" w:hAnsi="PT Astra Serif" w:cs="Times New Roman"/>
          <w:szCs w:val="22"/>
        </w:rPr>
        <w:t xml:space="preserve">14) </w:t>
      </w:r>
      <w:r w:rsidRPr="000B0D04">
        <w:rPr>
          <w:rFonts w:ascii="PT Astra Serif" w:eastAsia="Calibri" w:hAnsi="PT Astra Serif"/>
          <w:szCs w:val="22"/>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6D5C" w:rsidRPr="000B0D04" w:rsidRDefault="008B6D5C" w:rsidP="008B6D5C">
      <w:pPr>
        <w:pStyle w:val="ConsPlusNormal"/>
        <w:ind w:firstLine="539"/>
        <w:jc w:val="both"/>
        <w:rPr>
          <w:rFonts w:ascii="PT Astra Serif" w:hAnsi="PT Astra Serif" w:cs="Times New Roman"/>
          <w:szCs w:val="22"/>
        </w:rPr>
      </w:pPr>
      <w:r w:rsidRPr="000B0D04">
        <w:rPr>
          <w:rFonts w:ascii="PT Astra Serif" w:hAnsi="PT Astra Serif" w:cs="Times New Roman"/>
          <w:szCs w:val="22"/>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6B98" w:rsidRPr="000B0D04" w:rsidRDefault="000C6B98" w:rsidP="008B6D5C">
      <w:pPr>
        <w:pStyle w:val="ConsPlusNormal"/>
        <w:ind w:firstLine="539"/>
        <w:jc w:val="both"/>
        <w:rPr>
          <w:rFonts w:ascii="PT Astra Serif" w:hAnsi="PT Astra Serif"/>
          <w:color w:val="000000"/>
          <w:szCs w:val="22"/>
        </w:rPr>
      </w:pPr>
      <w:r w:rsidRPr="000B0D04">
        <w:rPr>
          <w:rFonts w:ascii="PT Astra Serif" w:hAnsi="PT Astra Serif"/>
          <w:color w:val="000000"/>
          <w:szCs w:val="22"/>
        </w:rPr>
        <w:t>16)</w:t>
      </w:r>
      <w:r w:rsidRPr="000B0D04">
        <w:rPr>
          <w:rFonts w:ascii="PT Astra Serif" w:hAnsi="PT Astra Serif"/>
          <w:szCs w:val="22"/>
        </w:rPr>
        <w:t xml:space="preserve"> осуществление деятельности по обращению с животными без владельцев, обитающими на территории муниципального образования</w:t>
      </w:r>
      <w:r w:rsidRPr="000B0D04">
        <w:rPr>
          <w:rFonts w:ascii="PT Astra Serif" w:hAnsi="PT Astra Serif"/>
          <w:color w:val="000000"/>
          <w:szCs w:val="22"/>
        </w:rPr>
        <w:t>;</w:t>
      </w:r>
    </w:p>
    <w:p w:rsidR="008B6D5C" w:rsidRPr="000B0D04" w:rsidRDefault="008B6D5C" w:rsidP="008B6D5C">
      <w:pPr>
        <w:pStyle w:val="ConsPlusNormal"/>
        <w:ind w:firstLine="539"/>
        <w:jc w:val="both"/>
        <w:rPr>
          <w:rFonts w:ascii="PT Astra Serif" w:eastAsia="Calibri" w:hAnsi="PT Astra Serif" w:cs="Times New Roman"/>
          <w:szCs w:val="22"/>
        </w:rPr>
      </w:pPr>
      <w:r w:rsidRPr="000B0D04">
        <w:rPr>
          <w:rFonts w:ascii="PT Astra Serif" w:eastAsia="Calibri" w:hAnsi="PT Astra Serif"/>
          <w:szCs w:val="22"/>
        </w:rPr>
        <w:t xml:space="preserve">17) </w:t>
      </w:r>
      <w:r w:rsidRPr="000B0D04">
        <w:rPr>
          <w:rFonts w:ascii="PT Astra Serif" w:eastAsia="Calibri" w:hAnsi="PT Astra Serif" w:cs="Times New Roman"/>
          <w:szCs w:val="22"/>
        </w:rPr>
        <w:t xml:space="preserve">осуществление мероприятий в сфере профилактики правонарушений, предусмотренных Федеральным </w:t>
      </w:r>
      <w:hyperlink r:id="rId63"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w:t>
      </w:r>
      <w:r w:rsidRPr="000B0D04">
        <w:rPr>
          <w:rFonts w:ascii="PT Astra Serif" w:eastAsia="Calibri" w:hAnsi="PT Astra Serif" w:cs="Times New Roman"/>
          <w:bCs/>
          <w:szCs w:val="22"/>
        </w:rPr>
        <w:t>т 23.06.2016 № 182-</w:t>
      </w:r>
      <w:proofErr w:type="gramStart"/>
      <w:r w:rsidRPr="000B0D04">
        <w:rPr>
          <w:rFonts w:ascii="PT Astra Serif" w:eastAsia="Calibri" w:hAnsi="PT Astra Serif" w:cs="Times New Roman"/>
          <w:bCs/>
          <w:szCs w:val="22"/>
        </w:rPr>
        <w:t xml:space="preserve">ФЗ </w:t>
      </w:r>
      <w:r w:rsidRPr="000B0D04">
        <w:rPr>
          <w:rFonts w:ascii="PT Astra Serif" w:eastAsia="Calibri" w:hAnsi="PT Astra Serif" w:cs="Times New Roman"/>
          <w:szCs w:val="22"/>
        </w:rPr>
        <w:t xml:space="preserve"> «</w:t>
      </w:r>
      <w:proofErr w:type="gramEnd"/>
      <w:r w:rsidRPr="000B0D04">
        <w:rPr>
          <w:rFonts w:ascii="PT Astra Serif" w:eastAsia="Calibri" w:hAnsi="PT Astra Serif" w:cs="Times New Roman"/>
          <w:szCs w:val="22"/>
        </w:rPr>
        <w:t>Об основах системы профилактики правонарушений в Российской Федерации».</w:t>
      </w:r>
    </w:p>
    <w:p w:rsidR="008B6D5C" w:rsidRPr="000B0D04" w:rsidRDefault="008B6D5C" w:rsidP="008B6D5C">
      <w:pPr>
        <w:autoSpaceDE w:val="0"/>
        <w:autoSpaceDN w:val="0"/>
        <w:adjustRightInd w:val="0"/>
        <w:spacing w:after="0" w:line="240" w:lineRule="auto"/>
        <w:ind w:firstLine="539"/>
        <w:jc w:val="both"/>
        <w:rPr>
          <w:rFonts w:ascii="PT Astra Serif" w:eastAsia="Calibri" w:hAnsi="PT Astra Serif" w:cs="Times New Roman"/>
          <w:color w:val="000000"/>
        </w:rPr>
      </w:pPr>
      <w:r w:rsidRPr="000B0D04">
        <w:rPr>
          <w:rFonts w:ascii="PT Astra Serif" w:eastAsia="Calibri" w:hAnsi="PT Astra Serif" w:cs="Times New Roman"/>
          <w:color w:val="000000"/>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6D5C" w:rsidRPr="000B0D04" w:rsidRDefault="008B6D5C" w:rsidP="008B6D5C">
      <w:pPr>
        <w:autoSpaceDE w:val="0"/>
        <w:autoSpaceDN w:val="0"/>
        <w:adjustRightInd w:val="0"/>
        <w:spacing w:after="0" w:line="240" w:lineRule="auto"/>
        <w:ind w:firstLine="539"/>
        <w:jc w:val="both"/>
        <w:rPr>
          <w:rFonts w:ascii="PT Astra Serif" w:eastAsia="Calibri" w:hAnsi="PT Astra Serif"/>
          <w:color w:val="000000"/>
        </w:rPr>
      </w:pPr>
      <w:r w:rsidRPr="000B0D04">
        <w:rPr>
          <w:rFonts w:ascii="PT Astra Serif" w:eastAsia="Calibri" w:hAnsi="PT Astra Serif"/>
          <w:color w:val="000000"/>
        </w:rPr>
        <w:t xml:space="preserve">19) осуществление мероприятий по защите прав потребителей, предусмотренных Законом Российской Федерации от </w:t>
      </w:r>
      <w:r w:rsidRPr="000B0D04">
        <w:rPr>
          <w:rFonts w:ascii="PT Astra Serif" w:eastAsia="Calibri" w:hAnsi="PT Astra Serif"/>
        </w:rPr>
        <w:t>07.02.1992</w:t>
      </w:r>
      <w:r w:rsidRPr="000B0D04">
        <w:rPr>
          <w:rFonts w:ascii="PT Astra Serif" w:eastAsia="Calibri" w:hAnsi="PT Astra Serif"/>
          <w:color w:val="000000"/>
        </w:rPr>
        <w:t xml:space="preserve"> № 2300-1 «О защите прав потребителей».</w:t>
      </w:r>
    </w:p>
    <w:p w:rsidR="00224FA0" w:rsidRPr="000B0D04" w:rsidRDefault="00224FA0" w:rsidP="00224FA0">
      <w:pPr>
        <w:autoSpaceDE w:val="0"/>
        <w:autoSpaceDN w:val="0"/>
        <w:adjustRightInd w:val="0"/>
        <w:spacing w:after="0" w:line="240" w:lineRule="auto"/>
        <w:ind w:firstLine="567"/>
        <w:jc w:val="both"/>
        <w:rPr>
          <w:rFonts w:ascii="PT Astra Serif" w:hAnsi="PT Astra Serif" w:cs="Times New Roman"/>
          <w:bCs/>
          <w:color w:val="000000"/>
        </w:rPr>
      </w:pPr>
      <w:r w:rsidRPr="000B0D04">
        <w:rPr>
          <w:rFonts w:ascii="PT Astra Serif" w:hAnsi="PT Astra Serif" w:cs="Times New Roman"/>
          <w:bCs/>
          <w:color w:val="000000"/>
        </w:rPr>
        <w:t xml:space="preserve">20) совершение нотариальных действий, предусмотренных </w:t>
      </w:r>
      <w:hyperlink r:id="rId64" w:history="1">
        <w:r w:rsidRPr="000B0D04">
          <w:rPr>
            <w:rFonts w:ascii="PT Astra Serif" w:hAnsi="PT Astra Serif" w:cs="Times New Roman"/>
            <w:bCs/>
            <w:color w:val="000000"/>
          </w:rPr>
          <w:t>законодательством</w:t>
        </w:r>
      </w:hyperlink>
      <w:r w:rsidRPr="000B0D04">
        <w:rPr>
          <w:rFonts w:ascii="PT Astra Serif" w:hAnsi="PT Astra Serif" w:cs="Times New Roman"/>
          <w:bCs/>
          <w:color w:val="000000"/>
        </w:rPr>
        <w:t>,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224FA0" w:rsidRPr="000B0D04" w:rsidRDefault="00224FA0" w:rsidP="00224FA0">
      <w:pPr>
        <w:autoSpaceDE w:val="0"/>
        <w:autoSpaceDN w:val="0"/>
        <w:adjustRightInd w:val="0"/>
        <w:spacing w:after="0" w:line="240" w:lineRule="auto"/>
        <w:ind w:firstLine="539"/>
        <w:jc w:val="both"/>
        <w:rPr>
          <w:rFonts w:ascii="PT Astra Serif" w:hAnsi="PT Astra Serif" w:cs="Times New Roman"/>
          <w:bCs/>
          <w:color w:val="000000"/>
        </w:rPr>
      </w:pPr>
      <w:r w:rsidRPr="000B0D04">
        <w:rPr>
          <w:rFonts w:ascii="PT Astra Serif" w:hAnsi="PT Astra Serif" w:cs="Times New Roman"/>
          <w:bCs/>
          <w:color w:val="000000"/>
        </w:rPr>
        <w:lastRenderedPageBreak/>
        <w:t>21) оказание содействия в осуществлении нотариусом приема населения в соответствии с графиком приема населения, утвержденным нотари</w:t>
      </w:r>
      <w:r w:rsidR="00A214AE" w:rsidRPr="000B0D04">
        <w:rPr>
          <w:rFonts w:ascii="PT Astra Serif" w:hAnsi="PT Astra Serif" w:cs="Times New Roman"/>
          <w:bCs/>
          <w:color w:val="000000"/>
        </w:rPr>
        <w:t>альной палатой Тульской области;</w:t>
      </w:r>
    </w:p>
    <w:p w:rsidR="00A214AE" w:rsidRPr="000B0D04" w:rsidRDefault="00A214AE" w:rsidP="00224FA0">
      <w:pPr>
        <w:autoSpaceDE w:val="0"/>
        <w:autoSpaceDN w:val="0"/>
        <w:adjustRightInd w:val="0"/>
        <w:spacing w:after="0" w:line="240" w:lineRule="auto"/>
        <w:ind w:firstLine="539"/>
        <w:jc w:val="both"/>
        <w:rPr>
          <w:rFonts w:ascii="PT Astra Serif" w:hAnsi="PT Astra Serif" w:cs="Times New Roman"/>
        </w:rPr>
      </w:pPr>
      <w:r w:rsidRPr="000B0D04">
        <w:rPr>
          <w:rFonts w:ascii="PT Astra Serif" w:hAnsi="PT Astra Serif" w:cs="Times New Roman"/>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7DE" w:rsidRPr="000B0D04" w:rsidRDefault="00D207DE" w:rsidP="00224FA0">
      <w:pPr>
        <w:autoSpaceDE w:val="0"/>
        <w:autoSpaceDN w:val="0"/>
        <w:adjustRightInd w:val="0"/>
        <w:spacing w:after="0" w:line="240" w:lineRule="auto"/>
        <w:ind w:firstLine="539"/>
        <w:jc w:val="both"/>
        <w:rPr>
          <w:rFonts w:ascii="PT Astra Serif" w:eastAsia="Calibri" w:hAnsi="PT Astra Serif" w:cs="Times New Roman"/>
          <w:color w:val="000000"/>
        </w:rPr>
      </w:pPr>
      <w:r w:rsidRPr="000B0D04">
        <w:rPr>
          <w:rFonts w:ascii="PT Astra Serif" w:hAnsi="PT Astra Serif" w:cs="Times New Roman"/>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Органы местного самоуправления муниципального образования вправе решать вопросы, </w:t>
      </w:r>
      <w:r w:rsidR="0028763A" w:rsidRPr="000B0D04">
        <w:rPr>
          <w:rFonts w:ascii="PT Astra Serif" w:hAnsi="PT Astra Serif" w:cs="Times New Roman"/>
          <w:szCs w:val="22"/>
        </w:rPr>
        <w:t>указанные в части 1 настоящей статьи</w:t>
      </w:r>
      <w:r w:rsidRPr="000B0D04">
        <w:rPr>
          <w:rFonts w:ascii="PT Astra Serif" w:hAnsi="PT Astra Serif" w:cs="Times New Roman"/>
          <w:szCs w:val="22"/>
        </w:rPr>
        <w:t xml:space="preserve">, участвовать в осуществлении иных государственных полномочий (не переданных им в соответствии со </w:t>
      </w:r>
      <w:hyperlink r:id="rId65" w:history="1">
        <w:r w:rsidRPr="000B0D04">
          <w:rPr>
            <w:rFonts w:ascii="PT Astra Serif" w:hAnsi="PT Astra Serif" w:cs="Times New Roman"/>
            <w:szCs w:val="22"/>
          </w:rPr>
          <w:t>статьей 19</w:t>
        </w:r>
      </w:hyperlink>
      <w:r w:rsidRPr="000B0D04">
        <w:rPr>
          <w:rFonts w:ascii="PT Astra Serif" w:hAnsi="PT Astra Serif" w:cs="Times New Roman"/>
          <w:szCs w:val="22"/>
        </w:rPr>
        <w:t xml:space="preserve"> Федерального закона "Об общих принципах организации местного самоуправления в Российской Федерации"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20. Порядок наделения органов местного самоуправления отдельными государственными полномочиями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Полномочия органов местного самоуправления, установленные федеральными законами и законами Тульской области, по вопросам, не отнесенным Федеральным </w:t>
      </w:r>
      <w:hyperlink r:id="rId66"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субъектов Российской Федерации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Наделение органов местного самоуправления отдельными государственными полномочиями по предметам совместного ведения Российской Федерации и Тульской области законами Тульской области допускается, если это не противоречит федеральным законам.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не обеспечивает затраты муниципального образования на выполнение государственных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Утратила силу.</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21. Осуществление органами местного самоуправления отдельных государственных полномочий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По вопросам осуществления органами местного самоуправления отдельных государственных полномочий федеральные </w:t>
      </w:r>
      <w:r w:rsidR="00E2630D" w:rsidRPr="000B0D04">
        <w:rPr>
          <w:rFonts w:ascii="PT Astra Serif" w:eastAsiaTheme="minorHAnsi" w:hAnsi="PT Astra Serif"/>
          <w:szCs w:val="22"/>
          <w:lang w:eastAsia="en-US"/>
        </w:rPr>
        <w:t>исполнительные органы</w:t>
      </w:r>
      <w:r w:rsidR="00E2630D" w:rsidRPr="000B0D04">
        <w:rPr>
          <w:rFonts w:ascii="PT Astra Serif" w:hAnsi="PT Astra Serif" w:cs="Times New Roman"/>
          <w:szCs w:val="22"/>
        </w:rPr>
        <w:t xml:space="preserve"> </w:t>
      </w:r>
      <w:r w:rsidRPr="000B0D04">
        <w:rPr>
          <w:rFonts w:ascii="PT Astra Serif" w:hAnsi="PT Astra Serif" w:cs="Times New Roman"/>
          <w:szCs w:val="22"/>
        </w:rPr>
        <w:t xml:space="preserve">и </w:t>
      </w:r>
      <w:r w:rsidR="00E2630D" w:rsidRPr="000B0D04">
        <w:rPr>
          <w:rFonts w:ascii="PT Astra Serif" w:eastAsiaTheme="minorHAnsi" w:hAnsi="PT Astra Serif"/>
          <w:szCs w:val="22"/>
          <w:lang w:eastAsia="en-US"/>
        </w:rPr>
        <w:t>исполнительные органы</w:t>
      </w:r>
      <w:r w:rsidRPr="000B0D04">
        <w:rPr>
          <w:rFonts w:ascii="PT Astra Serif" w:hAnsi="PT Astra Serif" w:cs="Times New Roman"/>
          <w:szCs w:val="22"/>
        </w:rPr>
        <w:t xml:space="preserve"> Тульской области в случаях, установленных федеральными законами и законами Тульской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Признанное в судебном порядке несоответствие федеральных законов, законов Тульской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w:t>
      </w:r>
      <w:r w:rsidRPr="000B0D04">
        <w:rPr>
          <w:rFonts w:ascii="PT Astra Serif" w:hAnsi="PT Astra Serif" w:cs="Times New Roman"/>
          <w:szCs w:val="22"/>
        </w:rPr>
        <w:lastRenderedPageBreak/>
        <w:t xml:space="preserve">требованиям, предусмотренным </w:t>
      </w:r>
      <w:hyperlink r:id="rId67" w:history="1">
        <w:r w:rsidRPr="000B0D04">
          <w:rPr>
            <w:rFonts w:ascii="PT Astra Serif" w:hAnsi="PT Astra Serif" w:cs="Times New Roman"/>
            <w:szCs w:val="22"/>
          </w:rPr>
          <w:t>статьей 19</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23662E" w:rsidRPr="000B0D04" w:rsidRDefault="0023662E" w:rsidP="008B6D5C">
      <w:pPr>
        <w:pStyle w:val="ConsPlusNormal"/>
        <w:ind w:firstLine="540"/>
        <w:jc w:val="both"/>
        <w:rPr>
          <w:rFonts w:ascii="PT Astra Serif" w:eastAsiaTheme="minorHAnsi" w:hAnsi="PT Astra Serif"/>
          <w:szCs w:val="22"/>
          <w:lang w:eastAsia="en-US"/>
        </w:rPr>
      </w:pPr>
      <w:r w:rsidRPr="000B0D04">
        <w:rPr>
          <w:rFonts w:ascii="PT Astra Serif" w:eastAsiaTheme="minorHAnsi" w:hAnsi="PT Astra Serif"/>
          <w:szCs w:val="22"/>
          <w:lang w:eastAsia="en-US"/>
        </w:rPr>
        <w:t>3.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Органы местного самоуправления участвуют в осуществлении государственных полномочий, не переданных им в соответствии со </w:t>
      </w:r>
      <w:hyperlink r:id="rId68" w:history="1">
        <w:r w:rsidRPr="000B0D04">
          <w:rPr>
            <w:rFonts w:ascii="PT Astra Serif" w:hAnsi="PT Astra Serif" w:cs="Times New Roman"/>
            <w:szCs w:val="22"/>
          </w:rPr>
          <w:t>статьей 19</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69" w:history="1">
        <w:r w:rsidRPr="000B0D04">
          <w:rPr>
            <w:rFonts w:ascii="PT Astra Serif" w:hAnsi="PT Astra Serif" w:cs="Times New Roman"/>
            <w:szCs w:val="22"/>
          </w:rPr>
          <w:t>статьей 19</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22. Государственный контроль за осуществлением органами местного самоуправления отдельных государственных полномочий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Органы местного самоуправления и должностные лица местного самоуправления обязаны в соответствии с требованиями </w:t>
      </w:r>
      <w:hyperlink r:id="rId70" w:history="1">
        <w:r w:rsidRPr="000B0D04">
          <w:rPr>
            <w:rFonts w:ascii="PT Astra Serif" w:hAnsi="PT Astra Serif" w:cs="Times New Roman"/>
            <w:szCs w:val="22"/>
          </w:rPr>
          <w:t>статьи 19</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 представлять уполномоченным государственным органам документы, связанные с осуществлением отдельных государственных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23. Разрешение споров</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Споры и конфликты между органами государственной власти и органами местного самоуправления, связанные с наделением органов местного самоуправления отдельными государственными полномочиями или их реализацией, разрешаются посредством проведения согласительных процедур через согласительные комиссии, создаваемые на паритетных началах, или в судебном порядке.</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24. Разграничение компетенции между органами местного самоуправления муниципального образования и органами территориального общественного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К компетенции органов территориального общественного самоуправления относится решение вопросов, предусмотренных уставами (положениями) этих органов в соответствии с действующим законодательством и настоящим Уставом, а также отдельных вопросов местного значения, переданных решениями органов местного самоуправления муниципального образования органам территориального общественного самоуправления (с предоставлением необходимых для этого финансовых и материальных ресурсов).</w:t>
      </w:r>
    </w:p>
    <w:p w:rsidR="008B6D5C" w:rsidRPr="000B0D04" w:rsidRDefault="008B6D5C" w:rsidP="008B6D5C">
      <w:pPr>
        <w:pStyle w:val="ConsPlusNormal"/>
        <w:jc w:val="both"/>
        <w:rPr>
          <w:rFonts w:ascii="PT Astra Serif" w:hAnsi="PT Astra Serif" w:cs="Times New Roman"/>
          <w:szCs w:val="22"/>
        </w:rPr>
      </w:pPr>
    </w:p>
    <w:p w:rsidR="00087DD6" w:rsidRPr="000B0D04" w:rsidRDefault="00087DD6" w:rsidP="008B6D5C">
      <w:pPr>
        <w:pStyle w:val="ConsPlusNormal"/>
        <w:jc w:val="center"/>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IV</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ЭКОНОМИЧЕСКАЯ ОСНОВА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25. Экономическая основа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Муниципальное образование является собственником муниципального имущества.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В состав муниципальной собственности входят средства местного бюджета, муниципальное имущество, а также земли городской территории, определенные границей муниципального образования (городской чертой), за исключением городских земель, отнесенных к иным формам собственности, недра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учреждения, муниципальные жилищный фонд и нежилые помещения, муниципальные учреждения образования, культуры и спорта, другое движимое и недвижимое имущество.</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1" w:history="1">
        <w:r w:rsidRPr="000B0D04">
          <w:rPr>
            <w:rFonts w:ascii="PT Astra Serif" w:hAnsi="PT Astra Serif" w:cs="Times New Roman"/>
            <w:szCs w:val="22"/>
          </w:rPr>
          <w:t>Конституцией</w:t>
        </w:r>
      </w:hyperlink>
      <w:r w:rsidRPr="000B0D04">
        <w:rPr>
          <w:rFonts w:ascii="PT Astra Serif" w:hAnsi="PT Astra Serif" w:cs="Times New Roman"/>
          <w:szCs w:val="22"/>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Муниципальное образование город Тула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города Тулы.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Не подлежат отчуждению объекты муниципальной собственности, имеющие особо важное значение для жизнеобеспечения города, удовлетворения потребностей населения и городского хозяйства, а также сохранения историко-культурного наследия (городские парки, ценные природные ландшафты, памятники архитектуры, городские системы водоснабжения и энергообеспечения, городские дороги и площади, инженерные сети и сооружения, полезные ископаемые, имеющие общегородское значение). Реестр таких объектов утверждается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Порядок и условия распоряжения объектами муниципальной собственности устанавливает Тульская городская Дума, а распоряжение ими (в рамках установленного порядка и условий) осуществляет администрация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Органы и должностные лица местного самоуправления в отношении имущества, переданного им в управление иными органами власти, а также не находящихся в муниципальной собственности муниципального образования предприятий, организаций и учреждений осуществляют исключительно те права, которые определены решением соответствующего органа, организации и договором о передаче данного имущества в управление органам и должностным лицам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8. В отношении находящегося в муниципальной собственности муниципального образования движимого имущества, которое закреплено за муниципальным унитарным предприятием, такое предприятие, осуществляя право хозяйственного ведения, может заключать сделки по его сдаче в аренду, реализации продукции и услуг. Сделки, связанные с отчуждением или сдачей в аренду недвижимого имущества и основного оборудования, осуществляются предприятием с согласия </w:t>
      </w:r>
      <w:r w:rsidRPr="000B0D04">
        <w:rPr>
          <w:rFonts w:ascii="PT Astra Serif" w:hAnsi="PT Astra Serif" w:cs="Times New Roman"/>
          <w:szCs w:val="22"/>
        </w:rPr>
        <w:lastRenderedPageBreak/>
        <w:t>собственника.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Сделки с объектами, находящимися в муниципальной собственности и закрепленными на правах оперативного управления за учреждениями, находящимися на городском бюджете, осуществляются с согласия собственника.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Положения настоящей статьи распространяются соответственно и на органы территориального общественного самоуправления в отношении объектов собственности, переданных им в оперативное управление.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614D" w:rsidRPr="000B0D04" w:rsidRDefault="00CB614D" w:rsidP="008B6D5C">
      <w:pPr>
        <w:pStyle w:val="ConsPlusNormal"/>
        <w:ind w:firstLine="540"/>
        <w:jc w:val="both"/>
        <w:rPr>
          <w:rFonts w:ascii="PT Astra Serif" w:hAnsi="PT Astra Serif" w:cs="Times New Roman"/>
          <w:szCs w:val="22"/>
        </w:rPr>
      </w:pPr>
      <w:r w:rsidRPr="000B0D04">
        <w:rPr>
          <w:rFonts w:ascii="PT Astra Serif" w:eastAsiaTheme="minorHAnsi" w:hAnsi="PT Astra Serif" w:cs="Arial"/>
          <w:szCs w:val="22"/>
          <w:lang w:eastAsia="en-US"/>
        </w:rPr>
        <w:t>11-1.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12. Размещение нестационарных торговых объектов на земельных участках, в зданиях, строениях, сооружениях, находящихся на территории муниципального образования город Тула (за исключением розничных рынков),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муниципального образования город Тула и достижения нормативов минимальной обеспеченности населения площадью торговых объектов.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Схема размещения нестационарных торговых объектов разрабатывается и утверждается администрацией города Тулы в порядке, установленном </w:t>
      </w:r>
      <w:r w:rsidR="00B23776" w:rsidRPr="000B0D04">
        <w:rPr>
          <w:rFonts w:ascii="PT Astra Serif" w:eastAsiaTheme="minorHAnsi" w:hAnsi="PT Astra Serif"/>
          <w:szCs w:val="22"/>
          <w:lang w:eastAsia="en-US"/>
        </w:rPr>
        <w:t>уполномоченным исполнительным органом</w:t>
      </w:r>
      <w:r w:rsidRPr="000B0D04">
        <w:rPr>
          <w:rFonts w:ascii="PT Astra Serif" w:hAnsi="PT Astra Serif" w:cs="Times New Roman"/>
          <w:szCs w:val="22"/>
        </w:rPr>
        <w:t xml:space="preserve"> Тульской области.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26. Муниципальное имущество</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bookmarkStart w:id="3" w:name="P431"/>
      <w:bookmarkEnd w:id="3"/>
      <w:r w:rsidRPr="000B0D04">
        <w:rPr>
          <w:rFonts w:ascii="PT Astra Serif" w:hAnsi="PT Astra Serif" w:cs="Times New Roman"/>
          <w:szCs w:val="22"/>
        </w:rPr>
        <w:t>1. В собственности муниципального образования может находиться: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2" w:history="1">
        <w:r w:rsidRPr="000B0D04">
          <w:rPr>
            <w:rFonts w:ascii="PT Astra Serif" w:hAnsi="PT Astra Serif" w:cs="Times New Roman"/>
            <w:szCs w:val="22"/>
          </w:rPr>
          <w:t>частью 4 статьи 15</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имущество, предназначенное для решения вопросов местного значения, установленных Федеральным </w:t>
      </w:r>
      <w:hyperlink r:id="rId73"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имущество, предназначенное для осуществления полномочий по решению вопросов местного значения в соответствии с </w:t>
      </w:r>
      <w:hyperlink r:id="rId74" w:history="1">
        <w:r w:rsidRPr="000B0D04">
          <w:rPr>
            <w:rFonts w:ascii="PT Astra Serif" w:hAnsi="PT Astra Serif" w:cs="Times New Roman"/>
            <w:szCs w:val="22"/>
          </w:rPr>
          <w:t>частями 1</w:t>
        </w:r>
      </w:hyperlink>
      <w:r w:rsidRPr="000B0D04">
        <w:rPr>
          <w:rFonts w:ascii="PT Astra Serif" w:hAnsi="PT Astra Serif" w:cs="Times New Roman"/>
          <w:szCs w:val="22"/>
        </w:rPr>
        <w:t xml:space="preserve"> и </w:t>
      </w:r>
      <w:hyperlink r:id="rId75" w:history="1">
        <w:r w:rsidRPr="000B0D04">
          <w:rPr>
            <w:rFonts w:ascii="PT Astra Serif" w:hAnsi="PT Astra Serif" w:cs="Times New Roman"/>
            <w:szCs w:val="22"/>
          </w:rPr>
          <w:t>1.1 статьи 17</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2 - 2.1. Утратили силу.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В случаях возникновения у муниципального образования права собственности на имущество, не соответствующее </w:t>
      </w:r>
      <w:r w:rsidR="00EA1A4F" w:rsidRPr="000B0D04">
        <w:rPr>
          <w:rFonts w:ascii="PT Astra Serif" w:hAnsi="PT Astra Serif" w:cs="Times New Roman"/>
          <w:szCs w:val="22"/>
        </w:rPr>
        <w:t>требованиям части 1 настоящей статьи</w:t>
      </w:r>
      <w:r w:rsidRPr="000B0D04">
        <w:rPr>
          <w:rFonts w:ascii="PT Astra Serif" w:hAnsi="PT Astra Serif" w:cs="Times New Roman"/>
          <w:szCs w:val="22"/>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Утратила силу.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27. Права органов местного самоуправления муниципального образования в области земельных отношений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1. В муниципальной собственности муниципального образования состоят находящиеся в пределах территории города земельные участки и природные объекты, а также переданные ему или приобретенные в порядке, предусмотренном законодательством Российской Федерации и Тульской области о разграничении или приобретении земельной собственности, земли, за исключением городских земель, отнесенных к иным формам собственности.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В муниципальной собственности муниципального образования могут находиться земельные участки и природные объекты, приобретенные за счет средств городского бюджета в установленном порядке за пределами г. Тулы.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Органы и должностные лица местного самоуправления в пределах своих полномочий могут предоставлять в бессрочное и временное пользование, сдавать в аренду, отчуждать в собственность и производить изъятие земельных участков и природных объектов в соответствии с действующим земельным законодательством.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Органы местного самоуправления вправе осуществлять предоставление, передачу и продажу земель, переданных в их ведение из фонда других земель как в границах территории города, так и вне их, в соответствии с их целевым назначением и условиями, предусмотренными актами о передаче таких земель.</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Полномочия органов и должностных лиц местного самоуправления в области использования земли и других природных ресурсов определяются Федеральным </w:t>
      </w:r>
      <w:hyperlink r:id="rId76"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земельным законодательством Российской Федерации, Тульской области, иными правовыми актами органов государственной власти в области земле- и природопользования.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Органы и должностные лица местного самоуправления осуществляют контроль за соответствием использования земель и других природных ресурсов на территории муниципального образования всеми собственниками, владельцами, пользователями и арендаторами требованиям законодательства, плану застройки и </w:t>
      </w:r>
      <w:hyperlink r:id="rId77" w:history="1">
        <w:r w:rsidRPr="000B0D04">
          <w:rPr>
            <w:rFonts w:ascii="PT Astra Serif" w:hAnsi="PT Astra Serif" w:cs="Times New Roman"/>
            <w:szCs w:val="22"/>
          </w:rPr>
          <w:t>Генеральному плану</w:t>
        </w:r>
      </w:hyperlink>
      <w:r w:rsidRPr="000B0D04">
        <w:rPr>
          <w:rFonts w:ascii="PT Astra Serif" w:hAnsi="PT Astra Serif" w:cs="Times New Roman"/>
          <w:szCs w:val="22"/>
        </w:rPr>
        <w:t xml:space="preserve"> муниципального образования, а также установленным в муниципальном образовании правилам пользования земельными и другими природными ресурсами.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Органы и должностные лица местного самоуправления осуществляют на территории муниципального образования выделение земельных участков для федеральных, региональных и межрегиональных нужд на договорной основе (или в порядке, установленном законодательством).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28. Финансовые средства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Финансовые средства муниципального образования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Права собственника в отношении местных финансов осуществляются от имени населения муниципального образования органами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29. Бюджет муниципального образования (местный бюджет)</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Муниципальное образование имеет собственный бюджет (местный бюджет).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w:t>
      </w:r>
      <w:hyperlink r:id="rId78"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Местный бюджет утверждается в форме решения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Составление проекта бюджета осуществляет администрация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Порядок составления проекта местного бюджета и сроки его составления устанавливаются администрацией города в соответствии с Бюджетным </w:t>
      </w:r>
      <w:hyperlink r:id="rId79"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Глава администрации города вносит проект решения о бюджете на рассмотрение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Порядок рассмотрения и утверждения решения о местном бюджете определяется решением Тульской городской Думы в соответствии с требованиями Бюджетного </w:t>
      </w:r>
      <w:hyperlink r:id="rId80" w:history="1">
        <w:r w:rsidRPr="000B0D04">
          <w:rPr>
            <w:rFonts w:ascii="PT Astra Serif" w:hAnsi="PT Astra Serif" w:cs="Times New Roman"/>
            <w:szCs w:val="22"/>
          </w:rPr>
          <w:t>кодекса</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7. Исполнение местного бюджета, составление отчета об исполнении местного бюджета </w:t>
      </w:r>
      <w:r w:rsidRPr="000B0D04">
        <w:rPr>
          <w:rFonts w:ascii="PT Astra Serif" w:hAnsi="PT Astra Serif" w:cs="Times New Roman"/>
          <w:szCs w:val="22"/>
        </w:rPr>
        <w:lastRenderedPageBreak/>
        <w:t xml:space="preserve">обеспечивается администрацией города в порядке и с соблюдением требований, установленных Бюджетным </w:t>
      </w:r>
      <w:hyperlink r:id="rId81"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Порядок предоставления, рассмотрения и утверждения годового отчета об исполнении местного бюджета устанавливается Тульской городской Думой в соответствии с Бюджетным </w:t>
      </w:r>
      <w:hyperlink r:id="rId82"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8. Контроль за исполнением местного бюджета осуществляется органами местного самоуправления в формах и в пределах полномочий, установленных Бюджетным </w:t>
      </w:r>
      <w:hyperlink r:id="rId83"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 иными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Порядок осуществления полномочий внешнего муниципального финансового контроля </w:t>
      </w:r>
      <w:r w:rsidR="00F71F30" w:rsidRPr="000B0D04">
        <w:rPr>
          <w:rFonts w:ascii="PT Astra Serif" w:hAnsi="PT Astra Serif" w:cs="Times New Roman"/>
          <w:szCs w:val="22"/>
        </w:rPr>
        <w:t xml:space="preserve">контрольно-счетной палатой </w:t>
      </w:r>
      <w:r w:rsidRPr="000B0D04">
        <w:rPr>
          <w:rFonts w:ascii="PT Astra Serif" w:hAnsi="PT Astra Serif" w:cs="Times New Roman"/>
          <w:szCs w:val="22"/>
        </w:rPr>
        <w:t>определяется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Порядок осуществления полномочий администрации города по внутреннему муниципальному финансовому контролю определяется постановлением администрации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0B0D04">
        <w:rPr>
          <w:rFonts w:ascii="PT Astra Serif" w:eastAsia="Calibri" w:hAnsi="PT Astra Serif"/>
          <w:szCs w:val="22"/>
        </w:rPr>
        <w:t>расходов на оплату их труда</w:t>
      </w:r>
      <w:r w:rsidRPr="000B0D04">
        <w:rPr>
          <w:rFonts w:ascii="PT Astra Serif" w:hAnsi="PT Astra Serif" w:cs="Times New Roman"/>
          <w:szCs w:val="22"/>
        </w:rPr>
        <w:t xml:space="preserve"> подлежат официальному опубликованию.</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30. Доходы и расходы местного бюджета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 соответствии с требованиями Бюджетного </w:t>
      </w:r>
      <w:hyperlink r:id="rId84" w:history="1">
        <w:r w:rsidRPr="000B0D04">
          <w:rPr>
            <w:rFonts w:ascii="PT Astra Serif" w:hAnsi="PT Astra Serif" w:cs="Times New Roman"/>
            <w:szCs w:val="22"/>
          </w:rPr>
          <w:t>кодекса</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85" w:history="1">
        <w:r w:rsidRPr="000B0D04">
          <w:rPr>
            <w:rFonts w:ascii="PT Astra Serif" w:hAnsi="PT Astra Serif" w:cs="Times New Roman"/>
            <w:szCs w:val="22"/>
          </w:rPr>
          <w:t>кодекса</w:t>
        </w:r>
      </w:hyperlink>
      <w:r w:rsidRPr="000B0D04">
        <w:rPr>
          <w:rFonts w:ascii="PT Astra Serif" w:hAnsi="PT Astra Serif" w:cs="Times New Roman"/>
          <w:szCs w:val="22"/>
        </w:rPr>
        <w:t xml:space="preserve"> Российской Федерации.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31. Утратила силу.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32. Муниципальные заимствования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города Тулы в соответствии с Бюджетным </w:t>
      </w:r>
      <w:hyperlink r:id="rId86"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 и настоящим Уставом.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33. Закупки для обеспечения муниципальных нужд</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Закупки товаров, работ, услуг для обеспечения муниципальных нужд осуществляются за счет средств местного бюджета.</w:t>
      </w:r>
    </w:p>
    <w:p w:rsidR="00F91364" w:rsidRPr="000B0D04" w:rsidRDefault="00F91364" w:rsidP="008B6D5C">
      <w:pPr>
        <w:pStyle w:val="ConsPlusNormal"/>
        <w:ind w:firstLine="540"/>
        <w:jc w:val="both"/>
        <w:rPr>
          <w:rFonts w:ascii="PT Astra Serif" w:hAnsi="PT Astra Serif" w:cs="Times New Roman"/>
          <w:szCs w:val="22"/>
        </w:rPr>
      </w:pPr>
    </w:p>
    <w:p w:rsidR="00F91364" w:rsidRPr="000B0D04" w:rsidRDefault="00F91364" w:rsidP="00F91364">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Статья 33-1. Финансовое и иное обеспечение реализации инициативных проектов</w:t>
      </w:r>
    </w:p>
    <w:p w:rsidR="00F91364" w:rsidRPr="000B0D04" w:rsidRDefault="00F91364" w:rsidP="00F91364">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91364" w:rsidRPr="000B0D04" w:rsidRDefault="00F91364" w:rsidP="00F91364">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7" w:history="1">
        <w:r w:rsidRPr="000B0D04">
          <w:rPr>
            <w:rFonts w:ascii="PT Astra Serif" w:hAnsi="PT Astra Serif" w:cs="Times New Roman"/>
          </w:rPr>
          <w:t>кодексом</w:t>
        </w:r>
      </w:hyperlink>
      <w:r w:rsidRPr="000B0D04">
        <w:rPr>
          <w:rFonts w:ascii="PT Astra Serif" w:hAnsi="PT Astra Serif" w:cs="Times New Roman"/>
        </w:rPr>
        <w:t xml:space="preserve"> Российской Федерации в местный бюджет в целях реализации конкретных инициативных проектов.</w:t>
      </w:r>
    </w:p>
    <w:p w:rsidR="00F91364" w:rsidRPr="000B0D04" w:rsidRDefault="00F91364" w:rsidP="00F91364">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91364" w:rsidRPr="000B0D04" w:rsidRDefault="00F91364" w:rsidP="00F91364">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Тульской городской Думы.</w:t>
      </w:r>
    </w:p>
    <w:p w:rsidR="00F91364" w:rsidRPr="000B0D04" w:rsidRDefault="00F91364" w:rsidP="00F91364">
      <w:pPr>
        <w:pStyle w:val="ConsPlusNormal"/>
        <w:ind w:firstLine="567"/>
        <w:jc w:val="both"/>
        <w:rPr>
          <w:rFonts w:ascii="PT Astra Serif" w:hAnsi="PT Astra Serif" w:cs="Times New Roman"/>
          <w:szCs w:val="22"/>
        </w:rPr>
      </w:pPr>
      <w:r w:rsidRPr="000B0D04">
        <w:rPr>
          <w:rFonts w:ascii="PT Astra Serif" w:hAnsi="PT Astra Serif" w:cs="Times New Roman"/>
          <w:szCs w:val="2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6D5C" w:rsidRPr="000B0D04" w:rsidRDefault="008B6D5C" w:rsidP="00F91364">
      <w:pPr>
        <w:pStyle w:val="ConsPlusNormal"/>
        <w:ind w:firstLine="567"/>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Раздел второй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V</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34. Глава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Глава муниципального образования город Тула избирается из числа депутатов Тульской городской Думы на срок полномочий Тульской городской Думы действующего созыва и исполняет свои полномочия на постоянной</w:t>
      </w:r>
      <w:r w:rsidR="00483B63" w:rsidRPr="000B0D04">
        <w:rPr>
          <w:rFonts w:ascii="PT Astra Serif" w:hAnsi="PT Astra Serif" w:cs="Times New Roman"/>
          <w:szCs w:val="22"/>
        </w:rPr>
        <w:t xml:space="preserve"> или непостоянной</w:t>
      </w:r>
      <w:r w:rsidRPr="000B0D04">
        <w:rPr>
          <w:rFonts w:ascii="PT Astra Serif" w:hAnsi="PT Astra Serif" w:cs="Times New Roman"/>
          <w:szCs w:val="22"/>
        </w:rPr>
        <w:t xml:space="preserve"> основе</w:t>
      </w:r>
      <w:r w:rsidR="00483B63" w:rsidRPr="000B0D04">
        <w:rPr>
          <w:rFonts w:ascii="PT Astra Serif" w:hAnsi="PT Astra Serif" w:cs="Times New Roman"/>
          <w:szCs w:val="22"/>
        </w:rPr>
        <w:t xml:space="preserve"> в соответствии с решением Тульской городской Думы</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Глава муниципального образования исполняет полномочия председателя Тульской городской Думы</w:t>
      </w:r>
      <w:r w:rsidRPr="000B0D04">
        <w:rPr>
          <w:rFonts w:ascii="PT Astra Serif" w:eastAsia="Calibri" w:hAnsi="PT Astra Serif"/>
          <w:szCs w:val="22"/>
        </w:rPr>
        <w:t>.</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35. Полномочия Главы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Глава муниципального образования в пределах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подписывает и обнародует в порядке, установленном настоящим Уставом, решения, принятые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издает в пределах своих полномочий правовые акты;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вправе требовать созыва внеочередного заседания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0B0D04" w:rsidRDefault="008B6D5C" w:rsidP="008B6D5C">
      <w:pPr>
        <w:pStyle w:val="ConsPlusNormal"/>
        <w:ind w:firstLine="540"/>
        <w:jc w:val="both"/>
        <w:rPr>
          <w:rFonts w:ascii="PT Astra Serif" w:eastAsia="Calibri" w:hAnsi="PT Astra Serif" w:cs="Times New Roman"/>
          <w:szCs w:val="22"/>
        </w:rPr>
      </w:pPr>
      <w:r w:rsidRPr="000B0D04">
        <w:rPr>
          <w:rFonts w:ascii="PT Astra Serif" w:eastAsia="Calibri" w:hAnsi="PT Astra Serif" w:cs="Times New Roman"/>
          <w:szCs w:val="22"/>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88"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от 25.12.2008 № 273-ФЗ «О противодействии коррупции», Федеральным </w:t>
      </w:r>
      <w:hyperlink r:id="rId89"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0"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0B0D04">
        <w:rPr>
          <w:rFonts w:ascii="PT Astra Serif" w:eastAsia="Calibri" w:hAnsi="PT Astra Serif" w:cs="Times New Roman"/>
          <w:szCs w:val="22"/>
        </w:rPr>
        <w:lastRenderedPageBreak/>
        <w:t>иностранными финансовыми инструментами».</w:t>
      </w:r>
    </w:p>
    <w:p w:rsidR="007273D8" w:rsidRPr="000B0D04" w:rsidRDefault="007273D8" w:rsidP="008B6D5C">
      <w:pPr>
        <w:pStyle w:val="ConsPlusNormal"/>
        <w:ind w:firstLine="540"/>
        <w:jc w:val="both"/>
        <w:rPr>
          <w:rFonts w:ascii="PT Astra Serif" w:eastAsia="Calibri" w:hAnsi="PT Astra Serif" w:cs="Times New Roman"/>
          <w:szCs w:val="22"/>
        </w:rPr>
      </w:pPr>
      <w:r w:rsidRPr="000B0D04">
        <w:rPr>
          <w:rFonts w:ascii="PT Astra Serif" w:eastAsiaTheme="minorHAnsi" w:hAnsi="PT Astra Serif" w:cs="Times New Roman"/>
          <w:bCs/>
          <w:szCs w:val="22"/>
          <w:lang w:eastAsia="en-US"/>
        </w:rPr>
        <w:t xml:space="preserve">1.2.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0B0D04">
        <w:rPr>
          <w:rFonts w:ascii="PT Astra Serif" w:eastAsiaTheme="minorHAnsi" w:hAnsi="PT Astra Serif" w:cs="Times New Roman"/>
          <w:szCs w:val="22"/>
          <w:lang w:eastAsia="en-US"/>
        </w:rPr>
        <w:t xml:space="preserve">от 06.10.2003            № 131-ФЗ «Об общих принципах организации местного самоуправления в Российской Федерации» </w:t>
      </w:r>
      <w:r w:rsidRPr="000B0D04">
        <w:rPr>
          <w:rFonts w:ascii="PT Astra Serif" w:eastAsiaTheme="minorHAnsi" w:hAnsi="PT Astra Serif" w:cs="Times New Roman"/>
          <w:bCs/>
          <w:szCs w:val="22"/>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1" w:history="1">
        <w:r w:rsidRPr="000B0D04">
          <w:rPr>
            <w:rFonts w:ascii="PT Astra Serif" w:eastAsiaTheme="minorHAnsi" w:hAnsi="PT Astra Serif" w:cs="Times New Roman"/>
            <w:bCs/>
            <w:szCs w:val="22"/>
            <w:lang w:eastAsia="en-US"/>
          </w:rPr>
          <w:t>частями 3</w:t>
        </w:r>
      </w:hyperlink>
      <w:r w:rsidRPr="000B0D04">
        <w:rPr>
          <w:rFonts w:ascii="PT Astra Serif" w:eastAsiaTheme="minorHAnsi" w:hAnsi="PT Astra Serif" w:cs="Times New Roman"/>
          <w:bCs/>
          <w:szCs w:val="22"/>
          <w:lang w:eastAsia="en-US"/>
        </w:rPr>
        <w:t xml:space="preserve"> - </w:t>
      </w:r>
      <w:hyperlink r:id="rId92" w:history="1">
        <w:r w:rsidRPr="000B0D04">
          <w:rPr>
            <w:rFonts w:ascii="PT Astra Serif" w:eastAsiaTheme="minorHAnsi" w:hAnsi="PT Astra Serif" w:cs="Times New Roman"/>
            <w:bCs/>
            <w:szCs w:val="22"/>
            <w:lang w:eastAsia="en-US"/>
          </w:rPr>
          <w:t>6 статьи 13</w:t>
        </w:r>
      </w:hyperlink>
      <w:r w:rsidRPr="000B0D04">
        <w:rPr>
          <w:rFonts w:ascii="PT Astra Serif" w:eastAsiaTheme="minorHAnsi" w:hAnsi="PT Astra Serif" w:cs="Times New Roman"/>
          <w:bCs/>
          <w:szCs w:val="22"/>
          <w:lang w:eastAsia="en-US"/>
        </w:rPr>
        <w:t xml:space="preserve"> Федерального закона от 25.12.2008 № 273-ФЗ                          «О противодействии коррупции».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Глава муниципального образования подконтролен и подотчетен населению и Тульской городской Думе.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Глава муниципального образования ежегодно представляет Тульской городской Думе отчет о результатах своей деятельности, в том числе о решении вопросов, поставленных Тульской городской Думой, не позднее 30 апреля года, следующего за отчетным календарным годом.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Полномочия Главы муниципального образования прекращаются досрочно в случае: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смерти;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отставки по собственному желанию;</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2.1) удаления в отставку в соответствии со </w:t>
      </w:r>
      <w:hyperlink r:id="rId93" w:history="1">
        <w:r w:rsidRPr="000B0D04">
          <w:rPr>
            <w:rFonts w:ascii="PT Astra Serif" w:hAnsi="PT Astra Serif" w:cs="Times New Roman"/>
            <w:szCs w:val="22"/>
          </w:rPr>
          <w:t>статьей 74.1</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отрешения от должности в соответствии со </w:t>
      </w:r>
      <w:hyperlink r:id="rId94" w:history="1">
        <w:r w:rsidRPr="000B0D04">
          <w:rPr>
            <w:rFonts w:ascii="PT Astra Serif" w:hAnsi="PT Astra Serif" w:cs="Times New Roman"/>
            <w:szCs w:val="22"/>
          </w:rPr>
          <w:t>статьей 74</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признания судом недееспособным или ограниченно дееспособным;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признания судом безвестно отсутствующим или объявления умершим;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вступления в отношении его в законную силу обвинительного приговора суда;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выезда за пределы Российской Федерации на постоянное место жительства;</w:t>
      </w:r>
    </w:p>
    <w:p w:rsidR="005F30C7" w:rsidRPr="000B0D04" w:rsidRDefault="005F30C7"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9) отзыва населением по основанию, </w:t>
      </w:r>
      <w:r w:rsidR="002B57F2" w:rsidRPr="000B0D04">
        <w:rPr>
          <w:rFonts w:ascii="PT Astra Serif" w:hAnsi="PT Astra Serif" w:cs="Times New Roman"/>
          <w:szCs w:val="22"/>
        </w:rPr>
        <w:t>предусмотренному ч. 3 ст. 63 настоящего Устава</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B5820" w:rsidRPr="000B0D04" w:rsidRDefault="008B6D5C" w:rsidP="008B6D5C">
      <w:pPr>
        <w:pStyle w:val="ConsPlusNormal"/>
        <w:ind w:firstLine="540"/>
        <w:jc w:val="both"/>
        <w:rPr>
          <w:rFonts w:ascii="PT Astra Serif" w:hAnsi="PT Astra Serif" w:cs="Times New Roman"/>
          <w:bCs/>
          <w:color w:val="000000"/>
          <w:szCs w:val="22"/>
        </w:rPr>
      </w:pPr>
      <w:r w:rsidRPr="000B0D04">
        <w:rPr>
          <w:rFonts w:ascii="PT Astra Serif" w:hAnsi="PT Astra Serif" w:cs="Times New Roman"/>
          <w:szCs w:val="22"/>
        </w:rPr>
        <w:t xml:space="preserve">11) </w:t>
      </w:r>
      <w:r w:rsidR="006B5820" w:rsidRPr="000B0D04">
        <w:rPr>
          <w:rFonts w:ascii="PT Astra Serif" w:hAnsi="PT Astra Serif" w:cs="Times New Roman"/>
          <w:bCs/>
          <w:color w:val="000000"/>
          <w:szCs w:val="22"/>
        </w:rPr>
        <w:t xml:space="preserve">преобразования муниципального образования, осуществляемого в соответствии с частями </w:t>
      </w:r>
      <w:hyperlink r:id="rId95" w:history="1">
        <w:r w:rsidR="006B5820" w:rsidRPr="000B0D04">
          <w:rPr>
            <w:rFonts w:ascii="PT Astra Serif" w:hAnsi="PT Astra Serif" w:cs="Times New Roman"/>
            <w:bCs/>
            <w:color w:val="000000"/>
            <w:szCs w:val="22"/>
          </w:rPr>
          <w:t>3.3</w:t>
        </w:r>
      </w:hyperlink>
      <w:r w:rsidR="006B5820" w:rsidRPr="000B0D04">
        <w:rPr>
          <w:rFonts w:ascii="PT Astra Serif" w:hAnsi="PT Astra Serif" w:cs="Times New Roman"/>
          <w:bCs/>
          <w:color w:val="000000"/>
          <w:szCs w:val="22"/>
        </w:rPr>
        <w:t xml:space="preserve">, </w:t>
      </w:r>
      <w:hyperlink r:id="rId96" w:history="1">
        <w:r w:rsidR="006B5820" w:rsidRPr="000B0D04">
          <w:rPr>
            <w:rFonts w:ascii="PT Astra Serif" w:hAnsi="PT Astra Serif" w:cs="Times New Roman"/>
            <w:bCs/>
            <w:color w:val="000000"/>
            <w:szCs w:val="22"/>
          </w:rPr>
          <w:t>5.1</w:t>
        </w:r>
      </w:hyperlink>
      <w:r w:rsidR="006B5820" w:rsidRPr="000B0D04">
        <w:rPr>
          <w:rFonts w:ascii="PT Astra Serif" w:hAnsi="PT Astra Serif" w:cs="Times New Roman"/>
          <w:bCs/>
          <w:color w:val="000000"/>
          <w:szCs w:val="22"/>
        </w:rPr>
        <w:t xml:space="preserve">, </w:t>
      </w:r>
      <w:hyperlink r:id="rId97" w:history="1">
        <w:r w:rsidR="006B5820" w:rsidRPr="000B0D04">
          <w:rPr>
            <w:rFonts w:ascii="PT Astra Serif" w:hAnsi="PT Astra Serif" w:cs="Times New Roman"/>
            <w:bCs/>
            <w:color w:val="000000"/>
            <w:szCs w:val="22"/>
          </w:rPr>
          <w:t>7</w:t>
        </w:r>
      </w:hyperlink>
      <w:r w:rsidR="006B5820" w:rsidRPr="000B0D04">
        <w:rPr>
          <w:rFonts w:ascii="PT Astra Serif" w:hAnsi="PT Astra Serif" w:cs="Times New Roman"/>
          <w:bCs/>
          <w:color w:val="000000"/>
          <w:szCs w:val="22"/>
        </w:rPr>
        <w:t xml:space="preserve">, </w:t>
      </w:r>
      <w:hyperlink r:id="rId98" w:history="1">
        <w:r w:rsidR="006B5820" w:rsidRPr="000B0D04">
          <w:rPr>
            <w:rFonts w:ascii="PT Astra Serif" w:hAnsi="PT Astra Serif" w:cs="Times New Roman"/>
            <w:bCs/>
            <w:color w:val="000000"/>
            <w:szCs w:val="22"/>
          </w:rPr>
          <w:t>7.1 статьи 13</w:t>
        </w:r>
      </w:hyperlink>
      <w:r w:rsidR="006B5820" w:rsidRPr="000B0D04">
        <w:rPr>
          <w:rFonts w:ascii="PT Astra Serif" w:hAnsi="PT Astra Serif" w:cs="Times New Roman"/>
          <w:bCs/>
          <w:color w:val="000000"/>
          <w:szCs w:val="22"/>
        </w:rPr>
        <w:t xml:space="preserve"> Федерального закона от 06.10.2003 №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3.1.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w:t>
      </w:r>
      <w:hyperlink r:id="rId99"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В случае досрочного прекращения полномочий Главы муниципального образования </w:t>
      </w:r>
      <w:r w:rsidRPr="000B0D04">
        <w:rPr>
          <w:rFonts w:ascii="PT Astra Serif" w:hAnsi="PT Astra Serif"/>
          <w:szCs w:val="22"/>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0B0D04">
        <w:rPr>
          <w:rFonts w:ascii="PT Astra Serif" w:hAnsi="PT Astra Serif" w:cs="Times New Roman"/>
          <w:szCs w:val="22"/>
        </w:rPr>
        <w:t xml:space="preserve"> его полномочия временно исполняет заместитель председателя Тульской городской Думы в соответствии с решением Тульской городской Думы. В случае временного отсутствия Главы муниципального образования его полномочия, в том числе полномочия председателя Тульской городской Думы, временно исполняет заместитель председателя Тульской городской Думы в соответствии с распоряжением Главы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 xml:space="preserve">5. Исключена. </w:t>
      </w:r>
    </w:p>
    <w:p w:rsidR="008B6D5C" w:rsidRPr="000B0D04" w:rsidRDefault="008B6D5C" w:rsidP="008B6D5C">
      <w:pPr>
        <w:pStyle w:val="ConsPlusNormal"/>
        <w:ind w:firstLine="540"/>
        <w:jc w:val="both"/>
        <w:rPr>
          <w:rFonts w:ascii="PT Astra Serif" w:eastAsia="Calibri" w:hAnsi="PT Astra Serif"/>
          <w:szCs w:val="22"/>
        </w:rPr>
      </w:pPr>
      <w:r w:rsidRPr="000B0D04">
        <w:rPr>
          <w:rFonts w:ascii="PT Astra Serif" w:hAnsi="PT Astra Serif" w:cs="Times New Roman"/>
          <w:szCs w:val="22"/>
        </w:rPr>
        <w:t xml:space="preserve">6. </w:t>
      </w:r>
      <w:r w:rsidRPr="000B0D04">
        <w:rPr>
          <w:rFonts w:ascii="PT Astra Serif" w:eastAsia="Calibri" w:hAnsi="PT Astra Serif"/>
          <w:szCs w:val="22"/>
        </w:rPr>
        <w:t>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Тульской городской Думы об удалении Главы муниципального образования в отставку, обжалует данные правовой акт или решение в судебном порядке, Тульская городская Дума не вправе принимать решение об избрании Главы муниципального образования, до вступления решения суда в законную силу.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color w:val="000000"/>
          <w:szCs w:val="22"/>
        </w:rPr>
        <w:t>7. В случае досрочного прекращения полномочий Главы муниципального образования избрание Тульской городской Думой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Тульской городской Думы</w:t>
      </w:r>
      <w:r w:rsidRPr="000B0D04">
        <w:rPr>
          <w:rFonts w:ascii="PT Astra Serif" w:eastAsia="Calibri" w:hAnsi="PT Astra Serif"/>
          <w:szCs w:val="22"/>
        </w:rPr>
        <w:t xml:space="preserve"> осталось менее шести месяцев, избрание Главы муниципального образования из состава Тульской городской Думы осуществляется на первом заседании вновь избранной Тульской городской Думы.</w:t>
      </w:r>
    </w:p>
    <w:p w:rsidR="008B6D5C" w:rsidRPr="000B0D04" w:rsidRDefault="008B6D5C" w:rsidP="008B6D5C">
      <w:pPr>
        <w:pStyle w:val="ConsPlusNormal"/>
        <w:jc w:val="center"/>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Раздел третий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ПРЕДСТАВИТЕЛЬНЫЙ ОРГАН МЕСТНОГО САМОУПРАВЛЕНИЯ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(ТУЛЬСКАЯ ГОРОДСКАЯ ДУМА)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VI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ОРГАНИЗАЦИЯ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36. Тульская городская Дума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Тульская городская Дума состоит из депутатов, избираемых на муниципальных выборах, и может осуществлять свои полномочия в случае избрания не менее двух третей от установленной численности депутатов.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Срок полномочий Тульской городской Думы составляет четыре года, начиная с 4 созыва Тульской городской Думы составляет пять лет.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Настоящим Уставом определяется правомочность заседания Тульской городской Думы. Заседание Тульской городской Думы не может считаться правомочным, если на нем присутствует менее 50 процентов от числа избранных депутатов. Заседания Тульской городской Думы проводятся не реже одного раза в месяц.</w:t>
      </w:r>
    </w:p>
    <w:p w:rsidR="008B6D5C" w:rsidRPr="000B0D04" w:rsidRDefault="008B6D5C" w:rsidP="006C6B52">
      <w:pPr>
        <w:pStyle w:val="ConsPlusNormal"/>
        <w:ind w:firstLine="540"/>
        <w:jc w:val="both"/>
        <w:rPr>
          <w:rFonts w:ascii="PT Astra Serif" w:hAnsi="PT Astra Serif" w:cs="Times New Roman"/>
          <w:szCs w:val="22"/>
        </w:rPr>
      </w:pPr>
      <w:r w:rsidRPr="000B0D04">
        <w:rPr>
          <w:rFonts w:ascii="PT Astra Serif" w:hAnsi="PT Astra Serif" w:cs="Times New Roman"/>
          <w:szCs w:val="22"/>
        </w:rPr>
        <w:t>3. 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Численность депутатов Тульской городской Думы - 3</w:t>
      </w:r>
      <w:r w:rsidR="006C4E55" w:rsidRPr="000B0D04">
        <w:rPr>
          <w:rFonts w:ascii="PT Astra Serif" w:hAnsi="PT Astra Serif" w:cs="Times New Roman"/>
          <w:szCs w:val="22"/>
        </w:rPr>
        <w:t>5</w:t>
      </w:r>
      <w:r w:rsidRPr="000B0D04">
        <w:rPr>
          <w:rFonts w:ascii="PT Astra Serif" w:hAnsi="PT Astra Serif" w:cs="Times New Roman"/>
          <w:szCs w:val="22"/>
        </w:rPr>
        <w:t xml:space="preserve"> человек.</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Тульская городская Дума обладает правами юридического лица.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В исключительной компетенции Тульской городской Думы находится: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принятие Устава муниципального образования и внесение в него изменений и дополнений;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утверждение местного бюджета и отчета о его исполнении;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szCs w:val="22"/>
        </w:rPr>
        <w:t>4) утверждение стратегии социально-экономического развития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определение порядка управления и распоряжения имуществом, находящимся в муниципальной собственности;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определение порядка участия муниципального образования в организациях межмуниципального сотрудничества;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определение порядка материально-технического и организационного обеспечения деятельности органов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10) принятие решения об удалении Главы муниципального образования в отставку;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11) </w:t>
      </w:r>
      <w:r w:rsidRPr="000B0D04">
        <w:rPr>
          <w:rFonts w:ascii="PT Astra Serif" w:eastAsia="Calibri" w:hAnsi="PT Astra Serif"/>
          <w:szCs w:val="22"/>
        </w:rPr>
        <w:t>утверждение правил благоустройства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6.1. Тульская городская Дума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и иных подведомственных Главе муниципального образования органов местного самоуправления, в том числе о решении вопросов, поставленных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7. Иные полномочия Тульской городской Думы определяются федеральными законами и принимаемыми в соответствии с ними </w:t>
      </w:r>
      <w:hyperlink r:id="rId100" w:history="1">
        <w:r w:rsidRPr="000B0D04">
          <w:rPr>
            <w:rFonts w:ascii="PT Astra Serif" w:hAnsi="PT Astra Serif" w:cs="Times New Roman"/>
            <w:szCs w:val="22"/>
          </w:rPr>
          <w:t>Уставом</w:t>
        </w:r>
      </w:hyperlink>
      <w:r w:rsidRPr="000B0D04">
        <w:rPr>
          <w:rFonts w:ascii="PT Astra Serif" w:hAnsi="PT Astra Serif" w:cs="Times New Roman"/>
          <w:szCs w:val="22"/>
        </w:rPr>
        <w:t xml:space="preserve"> (Основным Законом) Тульской области и настоящим Уставом.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Нормативные правовые акты Тульской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Тульской городской Думы только по инициативе главы администрации города или при наличии заключения главы администрации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Решения, принятые Тульской городской Думой, направляются Главе муниципального образования для подписания и обнародования в течение 10 дней.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Глава муниципального образования, одновременно исполняющий полномочия председателя Тульской городской Думы, правом вето не наделяется.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10. Организацию деятельности Тульской городской Думы в соответствии с </w:t>
      </w:r>
      <w:hyperlink r:id="rId101"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 осуществляет Глава муниципального образования. Глава муниципального образования ведет заседания Тульской городской Думы и руководит работой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Порядок организации деятельности Тульской городской Думы в отсутствие Главы муниципального образования устанавливается </w:t>
      </w:r>
      <w:hyperlink r:id="rId102"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11. Расходы на обеспечение деятельности Тульской городской Думы предусматриваются в местном бюджете отдельной строкой в соответствии с классификацией расходов бюджетов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Управление и (или) распоряжение Тульской городской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Тульской городской Думы и депутатов.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Порядок подготовки, рассмотрения и утверждения бюджетной сметы расходов на содержание Тульской городской Думы устанавливается </w:t>
      </w:r>
      <w:hyperlink r:id="rId103"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12. Полномочия Тульской городской Думы могут быть прекращены досрочно в порядке и по основаниям, которые предусмотрены </w:t>
      </w:r>
      <w:hyperlink r:id="rId104" w:history="1">
        <w:r w:rsidRPr="000B0D04">
          <w:rPr>
            <w:rFonts w:ascii="PT Astra Serif" w:hAnsi="PT Astra Serif" w:cs="Times New Roman"/>
            <w:szCs w:val="22"/>
          </w:rPr>
          <w:t>статьей 73</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 Полномочия Тульской городской Думы также прекращаются: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 случае принятия указанным органом решения о самороспуске. При этом решение о самороспуске принимается в порядке, определенном настоящим Уставом. Решение Тульской городской Думы о самороспуске до истечения срока полномочий принимается большинством в 2/3 голосов от установленной численности депутатов;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в случае вступления в силу решения Тульского областного суда о неправомочности данного состава депутатов Тульской городской Думы, в том числе в связи со сложением депутатами своих полномочий;</w:t>
      </w:r>
    </w:p>
    <w:p w:rsidR="00814C3E" w:rsidRPr="000B0D04" w:rsidRDefault="00814C3E" w:rsidP="008B6D5C">
      <w:pPr>
        <w:pStyle w:val="ConsPlusNormal"/>
        <w:ind w:firstLine="540"/>
        <w:jc w:val="both"/>
        <w:rPr>
          <w:rFonts w:ascii="PT Astra Serif" w:hAnsi="PT Astra Serif" w:cs="Times New Roman"/>
          <w:bCs/>
          <w:color w:val="000000"/>
          <w:szCs w:val="22"/>
        </w:rPr>
      </w:pPr>
      <w:r w:rsidRPr="000B0D04">
        <w:rPr>
          <w:rFonts w:ascii="PT Astra Serif" w:hAnsi="PT Astra Serif" w:cs="Times New Roman"/>
          <w:bCs/>
          <w:color w:val="000000"/>
          <w:szCs w:val="22"/>
        </w:rPr>
        <w:t xml:space="preserve">3) в случае преобразования муниципального образования, осуществляемого в соответствии с частями </w:t>
      </w:r>
      <w:hyperlink r:id="rId105" w:history="1">
        <w:r w:rsidRPr="000B0D04">
          <w:rPr>
            <w:rFonts w:ascii="PT Astra Serif" w:hAnsi="PT Astra Serif" w:cs="Times New Roman"/>
            <w:bCs/>
            <w:color w:val="000000"/>
            <w:szCs w:val="22"/>
          </w:rPr>
          <w:t>3.3</w:t>
        </w:r>
      </w:hyperlink>
      <w:r w:rsidRPr="000B0D04">
        <w:rPr>
          <w:rFonts w:ascii="PT Astra Serif" w:hAnsi="PT Astra Serif" w:cs="Times New Roman"/>
          <w:bCs/>
          <w:color w:val="000000"/>
          <w:szCs w:val="22"/>
        </w:rPr>
        <w:t xml:space="preserve">, </w:t>
      </w:r>
      <w:hyperlink r:id="rId106" w:history="1">
        <w:r w:rsidRPr="000B0D04">
          <w:rPr>
            <w:rFonts w:ascii="PT Astra Serif" w:hAnsi="PT Astra Serif" w:cs="Times New Roman"/>
            <w:bCs/>
            <w:color w:val="000000"/>
            <w:szCs w:val="22"/>
          </w:rPr>
          <w:t>5.1</w:t>
        </w:r>
      </w:hyperlink>
      <w:r w:rsidRPr="000B0D04">
        <w:rPr>
          <w:rFonts w:ascii="PT Astra Serif" w:hAnsi="PT Astra Serif" w:cs="Times New Roman"/>
          <w:bCs/>
          <w:color w:val="000000"/>
          <w:szCs w:val="22"/>
        </w:rPr>
        <w:t xml:space="preserve">, </w:t>
      </w:r>
      <w:hyperlink r:id="rId107" w:history="1">
        <w:r w:rsidRPr="000B0D04">
          <w:rPr>
            <w:rFonts w:ascii="PT Astra Serif" w:hAnsi="PT Astra Serif" w:cs="Times New Roman"/>
            <w:bCs/>
            <w:color w:val="000000"/>
            <w:szCs w:val="22"/>
          </w:rPr>
          <w:t>7</w:t>
        </w:r>
      </w:hyperlink>
      <w:r w:rsidRPr="000B0D04">
        <w:rPr>
          <w:rFonts w:ascii="PT Astra Serif" w:hAnsi="PT Astra Serif" w:cs="Times New Roman"/>
          <w:bCs/>
          <w:color w:val="000000"/>
          <w:szCs w:val="22"/>
        </w:rPr>
        <w:t xml:space="preserve">, </w:t>
      </w:r>
      <w:hyperlink r:id="rId108" w:history="1">
        <w:r w:rsidRPr="000B0D04">
          <w:rPr>
            <w:rFonts w:ascii="PT Astra Serif" w:hAnsi="PT Astra Serif" w:cs="Times New Roman"/>
            <w:bCs/>
            <w:color w:val="000000"/>
            <w:szCs w:val="22"/>
          </w:rPr>
          <w:t>7.1 статьи 13</w:t>
        </w:r>
      </w:hyperlink>
      <w:r w:rsidRPr="000B0D04">
        <w:rPr>
          <w:rFonts w:ascii="PT Astra Serif" w:hAnsi="PT Astra Serif" w:cs="Times New Roman"/>
          <w:bCs/>
          <w:color w:val="000000"/>
          <w:szCs w:val="22"/>
        </w:rPr>
        <w:t xml:space="preserve"> Федерального закона от 06.10.2003 №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13. Досрочное прекращение полномочий Тульской городской Думы влечет досрочное прекращение полномочий ее депутатов.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14. В случае досрочного прекращения полномочий Тульской городской Думы досрочные выборы в указанный представительный орган проводятся в сроки, установленные федеральным законом.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36.1. Заместители председателя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Тульская городская Дума избирает из числа </w:t>
      </w:r>
      <w:r w:rsidR="006B2394" w:rsidRPr="000B0D04">
        <w:rPr>
          <w:rFonts w:ascii="PT Astra Serif" w:hAnsi="PT Astra Serif" w:cs="Times New Roman"/>
          <w:szCs w:val="22"/>
        </w:rPr>
        <w:t xml:space="preserve">депутатов </w:t>
      </w:r>
      <w:r w:rsidRPr="000B0D04">
        <w:rPr>
          <w:rFonts w:ascii="PT Astra Serif" w:hAnsi="PT Astra Serif" w:cs="Times New Roman"/>
          <w:szCs w:val="22"/>
        </w:rPr>
        <w:t xml:space="preserve">заместителей председателя Тульской городской Думы в порядке, установленном </w:t>
      </w:r>
      <w:hyperlink r:id="rId109"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 Количество заместителей председателя Тульской городской Думы определяется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Заместители председателя Тульской городской Думы осуществляют полномочия в соответствии с </w:t>
      </w:r>
      <w:hyperlink r:id="rId110" w:history="1">
        <w:r w:rsidRPr="000B0D04">
          <w:rPr>
            <w:rFonts w:ascii="PT Astra Serif" w:hAnsi="PT Astra Serif" w:cs="Times New Roman"/>
            <w:szCs w:val="22"/>
          </w:rPr>
          <w:t>Положением</w:t>
        </w:r>
      </w:hyperlink>
      <w:r w:rsidRPr="000B0D04">
        <w:rPr>
          <w:rFonts w:ascii="PT Astra Serif" w:hAnsi="PT Astra Serif" w:cs="Times New Roman"/>
          <w:szCs w:val="22"/>
        </w:rPr>
        <w:t xml:space="preserve"> "О заместителях председателя Тульской городской Думы", утвержденным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Порядок освобождения от должности заместителей председателя Тульской городской Думы определяется </w:t>
      </w:r>
      <w:hyperlink r:id="rId111" w:history="1">
        <w:r w:rsidRPr="000B0D04">
          <w:rPr>
            <w:rFonts w:ascii="PT Astra Serif" w:hAnsi="PT Astra Serif" w:cs="Times New Roman"/>
            <w:szCs w:val="22"/>
          </w:rPr>
          <w:t>Положением</w:t>
        </w:r>
      </w:hyperlink>
      <w:r w:rsidRPr="000B0D04">
        <w:rPr>
          <w:rFonts w:ascii="PT Astra Serif" w:hAnsi="PT Astra Serif" w:cs="Times New Roman"/>
          <w:szCs w:val="22"/>
        </w:rPr>
        <w:t xml:space="preserve"> "О заместителях председателя Тульской городской Думы", утвержденным решением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37. Депутат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Депутат Тульской городской Думы представляет интересы своих избирателей и всего населения муниципального образования, поддерживает постоянную связь с избирателями своего округа, раз в год отчитывается перед ними о своей работе, о ходе выполнения предвыборной программы.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По требованию избирателей может быть проведен внеочередной отчет депутата, для чего должно быть собрано не менее одного процента подписей (но не менее 50 подписей) от числа избирателей данного избирательного округа.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Депутат рассматривает и своевременно разрешает поступившие от избирателей предложения, заявления и жалобы, ведет прием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Депутату Тульской городской Думы предусматриваются расходы для осуществления депутатских полномочий, устанавливаемые нормативными правовыми актами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Срок полномочий депутата Тульской городской Думы, работающего на постоянной основе, засчитывается в общий стаж и непрерывный стаж работы или срок службы. При этом непрерывный трудовой стаж депутата Тульской городской Думы сохраняется в соответствии с трудовым законодательством.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w:t>
      </w:r>
      <w:r w:rsidR="009B2BB4" w:rsidRPr="000B0D04">
        <w:rPr>
          <w:rFonts w:ascii="PT Astra Serif" w:hAnsi="PT Astra Serif" w:cs="Times New Roman"/>
          <w:szCs w:val="22"/>
        </w:rPr>
        <w:t>Депутату Тульской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трех рабочих дней в месяц.</w:t>
      </w:r>
      <w:r w:rsidRPr="000B0D04">
        <w:rPr>
          <w:rFonts w:ascii="PT Astra Serif" w:hAnsi="PT Astra Serif" w:cs="Times New Roman"/>
          <w:szCs w:val="22"/>
        </w:rPr>
        <w:t xml:space="preserve"> На этот период за ним сохраняются место работы (должность) и среднемесячный заработок из расчета предельного значения оплаты труда председателя постоянной комиссии Тульской городской Думы, осуществляющего свои полномочия на постоянной основе. Выплата производится за счет средств бюджета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Освобождение от работы производится администрацией предприятия, учреждения, организации, с которыми депутат Тульской городской Думы состоит в трудовых отношениях, на основании официального уведомления представительного органа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38. Статус депутата, выборного должностного лица местного самоуправления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Срок полномочий депутата составляет четыре года, начиная с 4 созыва Тульской городской Думы составляет пять лет.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szCs w:val="22"/>
        </w:rPr>
        <w:t>Срок полномочий депутата равен сроку полномочий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w:t>
      </w:r>
      <w:r w:rsidRPr="000B0D04">
        <w:rPr>
          <w:rFonts w:ascii="PT Astra Serif" w:hAnsi="PT Astra Serif" w:cs="Times New Roman"/>
          <w:szCs w:val="22"/>
        </w:rPr>
        <w:lastRenderedPageBreak/>
        <w:t>вступления в силу соответствующего решения.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Выборное должностное лицо местного самоуправления</w:t>
      </w:r>
      <w:r w:rsidR="00483B63" w:rsidRPr="000B0D04">
        <w:rPr>
          <w:rFonts w:ascii="PT Astra Serif" w:hAnsi="PT Astra Serif" w:cs="Times New Roman"/>
          <w:szCs w:val="22"/>
        </w:rPr>
        <w:t xml:space="preserve"> может осуществлять</w:t>
      </w:r>
      <w:r w:rsidRPr="000B0D04">
        <w:rPr>
          <w:rFonts w:ascii="PT Astra Serif" w:hAnsi="PT Astra Serif" w:cs="Times New Roman"/>
          <w:szCs w:val="22"/>
        </w:rPr>
        <w:t xml:space="preserve"> свои полномочия на постоянной основе в соответствии с Федеральным </w:t>
      </w:r>
      <w:hyperlink r:id="rId112"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 настоящим Уставом.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Депутат Тульской городской Думы может работать в ней на постоянной основе. Количество депутатов Тульской городской Думы, работающих на постоянной основе, определяется действующим законодательством; размер их оплаты труда, порядок перехода на постоянную работу в Тульскую городскую Думу устанавливаются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Гарантии осуществления полномочий депутата Тульской городской Думы, выборного должностного лица местного самоуправления устанавливаются настоящим Уставом в соответствии с федеральными законами и законами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На выборное должностное лицо местного самоуправления распространяются все гарантии осуществления полномочий депутата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Выборному должностному лицу местного самоуправления и депутатам, осуществляющим полномочия на постоянной основе, как лицам, замещающим муниципальные должности, предоставляются следующие гарантии их деятельности: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оплата труда в соответствии с решением Тульской городской Думы и нормами трудового законодательства,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гарантии, установленные трудовым законодательством за работу в выходные и нерабочие праздничные дни,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компенсация за неиспользованный отпуск в случае прекращения их полномочий,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право на ежемесячную доплату к трудовой пенсии за счет средств бюджета муниципального образования</w:t>
      </w:r>
      <w:r w:rsidR="00217CBE" w:rsidRPr="000B0D04">
        <w:rPr>
          <w:rFonts w:ascii="PT Astra Serif" w:hAnsi="PT Astra Serif"/>
          <w:szCs w:val="22"/>
        </w:rPr>
        <w:t xml:space="preserve"> </w:t>
      </w:r>
      <w:r w:rsidR="00217CBE" w:rsidRPr="000B0D04">
        <w:rPr>
          <w:rFonts w:ascii="PT Astra Serif" w:hAnsi="PT Astra Serif" w:cs="Times New Roman"/>
          <w:szCs w:val="22"/>
        </w:rPr>
        <w:t>в соответствии</w:t>
      </w:r>
      <w:r w:rsidR="00217CBE" w:rsidRPr="000B0D04">
        <w:rPr>
          <w:rFonts w:ascii="PT Astra Serif" w:hAnsi="PT Astra Serif"/>
          <w:szCs w:val="22"/>
        </w:rPr>
        <w:t xml:space="preserve"> </w:t>
      </w:r>
      <w:r w:rsidR="00217CBE" w:rsidRPr="000B0D04">
        <w:rPr>
          <w:rFonts w:ascii="PT Astra Serif" w:hAnsi="PT Astra Serif" w:cs="Times New Roman"/>
          <w:szCs w:val="22"/>
        </w:rPr>
        <w:t>с законом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перечисление страховых взносов в государственные внебюджетные фонды.</w:t>
      </w:r>
    </w:p>
    <w:p w:rsidR="005E3219" w:rsidRPr="000B0D04" w:rsidRDefault="008B6D5C" w:rsidP="005E3219">
      <w:pPr>
        <w:autoSpaceDE w:val="0"/>
        <w:autoSpaceDN w:val="0"/>
        <w:adjustRightInd w:val="0"/>
        <w:spacing w:after="0" w:line="240" w:lineRule="auto"/>
        <w:ind w:firstLine="709"/>
        <w:jc w:val="both"/>
        <w:rPr>
          <w:rFonts w:ascii="PT Astra Serif" w:hAnsi="PT Astra Serif" w:cs="Times New Roman"/>
        </w:rPr>
      </w:pPr>
      <w:r w:rsidRPr="000B0D04">
        <w:rPr>
          <w:rFonts w:ascii="PT Astra Serif" w:hAnsi="PT Astra Serif" w:cs="Times New Roman"/>
        </w:rPr>
        <w:t xml:space="preserve">6. </w:t>
      </w:r>
      <w:r w:rsidR="005E3219" w:rsidRPr="000B0D04">
        <w:rPr>
          <w:rFonts w:ascii="PT Astra Serif" w:hAnsi="PT Astra Serif" w:cs="Times New Roman"/>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w:t>
      </w:r>
      <w:r w:rsidR="0090047B" w:rsidRPr="000B0D04">
        <w:rPr>
          <w:rFonts w:ascii="PT Astra Serif" w:eastAsiaTheme="minorHAnsi" w:hAnsi="PT Astra Serif"/>
          <w:lang w:eastAsia="en-US"/>
        </w:rPr>
        <w:t>законодательных органов</w:t>
      </w:r>
      <w:r w:rsidR="0090047B" w:rsidRPr="000B0D04">
        <w:rPr>
          <w:rFonts w:ascii="PT Astra Serif" w:hAnsi="PT Astra Serif" w:cs="Times New Roman"/>
        </w:rPr>
        <w:t xml:space="preserve"> </w:t>
      </w:r>
      <w:r w:rsidR="005E3219" w:rsidRPr="000B0D04">
        <w:rPr>
          <w:rFonts w:ascii="PT Astra Serif" w:hAnsi="PT Astra Serif" w:cs="Times New Roman"/>
        </w:rPr>
        <w:t xml:space="preserve">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61EA6" w:rsidRPr="000B0D04" w:rsidRDefault="005E3219" w:rsidP="005E3219">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3" w:history="1">
        <w:r w:rsidRPr="000B0D04">
          <w:rPr>
            <w:rStyle w:val="a4"/>
            <w:rFonts w:ascii="PT Astra Serif" w:hAnsi="PT Astra Serif" w:cs="Times New Roman"/>
            <w:color w:val="auto"/>
            <w:szCs w:val="22"/>
            <w:u w:val="none"/>
          </w:rPr>
          <w:t>законом</w:t>
        </w:r>
      </w:hyperlink>
      <w:r w:rsidRPr="000B0D04">
        <w:rPr>
          <w:rFonts w:ascii="PT Astra Serif" w:hAnsi="PT Astra Serif" w:cs="Times New Roman"/>
          <w:szCs w:val="22"/>
        </w:rPr>
        <w:t xml:space="preserve"> от 06.10.2003 № 131-ФЗ «Об общих принципах организации местного самоуправления в Российской Федерации», иными федеральными законами.</w:t>
      </w:r>
    </w:p>
    <w:p w:rsidR="00E4591B" w:rsidRPr="000B0D04" w:rsidRDefault="00E4591B" w:rsidP="005E3219">
      <w:pPr>
        <w:pStyle w:val="ConsPlusNormal"/>
        <w:ind w:firstLine="540"/>
        <w:jc w:val="both"/>
        <w:rPr>
          <w:rFonts w:ascii="PT Astra Serif" w:hAnsi="PT Astra Serif" w:cs="Times New Roman"/>
          <w:szCs w:val="22"/>
        </w:rPr>
      </w:pPr>
      <w:r w:rsidRPr="000B0D04">
        <w:rPr>
          <w:rFonts w:ascii="PT Astra Serif" w:hAnsi="PT Astra Serif" w:cs="Times New Roman"/>
          <w:szCs w:val="22"/>
        </w:rPr>
        <w:t>7. Осуществляющие свои полномочия на постоянной основе депутат, выборное должностное лицо местного самоуправления не вправе:</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 заниматься предпринимательской деятельностью лично или через доверенных лиц;</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2) участвовать в управлении коммерческой или некоммерческой организацией, за исключением следующих случаев:</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0B0D04">
        <w:rPr>
          <w:rFonts w:ascii="PT Astra Serif" w:hAnsi="PT Astra Serif" w:cs="Times New Roman"/>
        </w:rPr>
        <w:t>самоуправления,  участие</w:t>
      </w:r>
      <w:proofErr w:type="gramEnd"/>
      <w:r w:rsidRPr="000B0D04">
        <w:rPr>
          <w:rFonts w:ascii="PT Astra Serif" w:hAnsi="PT Astra Serif" w:cs="Times New Roman"/>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w:t>
      </w:r>
      <w:r w:rsidRPr="000B0D04">
        <w:rPr>
          <w:rFonts w:ascii="PT Astra Serif" w:hAnsi="PT Astra Serif" w:cs="Times New Roman"/>
        </w:rPr>
        <w:lastRenderedPageBreak/>
        <w:t>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д) иные случаи, предусмотренные федеральными законами;</w:t>
      </w:r>
    </w:p>
    <w:p w:rsidR="00E4591B" w:rsidRPr="000B0D04" w:rsidRDefault="00E4591B" w:rsidP="00E4591B">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591B" w:rsidRPr="000B0D04" w:rsidRDefault="00E4591B" w:rsidP="00E4591B">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D5C" w:rsidRPr="000B0D04" w:rsidRDefault="008B6D5C" w:rsidP="00E4591B">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7.1. Депутат,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114"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25.12.2008 N 273-ФЗ "О противодействии коррупции" и другими федеральными законами.</w:t>
      </w:r>
    </w:p>
    <w:p w:rsidR="008B6D5C" w:rsidRPr="000B0D04" w:rsidRDefault="008B6D5C" w:rsidP="003D365D">
      <w:pPr>
        <w:autoSpaceDE w:val="0"/>
        <w:autoSpaceDN w:val="0"/>
        <w:adjustRightInd w:val="0"/>
        <w:spacing w:after="0" w:line="240" w:lineRule="auto"/>
        <w:ind w:firstLine="539"/>
        <w:jc w:val="both"/>
        <w:rPr>
          <w:rFonts w:ascii="PT Astra Serif" w:eastAsia="Calibri" w:hAnsi="PT Astra Serif" w:cs="Times New Roman"/>
        </w:rPr>
      </w:pPr>
      <w:r w:rsidRPr="000B0D04">
        <w:rPr>
          <w:rFonts w:ascii="PT Astra Serif" w:eastAsia="Calibri" w:hAnsi="PT Astra Serif" w:cs="Times New Roman"/>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Тульской области в порядке, установленном законом Тульской области.</w:t>
      </w:r>
    </w:p>
    <w:p w:rsidR="008B6D5C" w:rsidRPr="000B0D04" w:rsidRDefault="008B6D5C" w:rsidP="003D365D">
      <w:pPr>
        <w:autoSpaceDE w:val="0"/>
        <w:autoSpaceDN w:val="0"/>
        <w:adjustRightInd w:val="0"/>
        <w:spacing w:after="0" w:line="240" w:lineRule="auto"/>
        <w:ind w:firstLine="539"/>
        <w:jc w:val="both"/>
        <w:rPr>
          <w:rFonts w:ascii="PT Astra Serif" w:eastAsia="Calibri" w:hAnsi="PT Astra Serif" w:cs="Times New Roman"/>
        </w:rPr>
      </w:pPr>
      <w:r w:rsidRPr="000B0D04">
        <w:rPr>
          <w:rFonts w:ascii="PT Astra Serif" w:eastAsia="Calibri" w:hAnsi="PT Astra Serif" w:cs="Times New Roman"/>
        </w:rPr>
        <w:t xml:space="preserve">7.3. При выявлении в результате проверки, проведенной в соответствии с </w:t>
      </w:r>
      <w:hyperlink r:id="rId115" w:history="1">
        <w:r w:rsidRPr="000B0D04">
          <w:rPr>
            <w:rFonts w:ascii="PT Astra Serif" w:eastAsia="Calibri" w:hAnsi="PT Astra Serif" w:cs="Times New Roman"/>
          </w:rPr>
          <w:t>частью 7.2</w:t>
        </w:r>
      </w:hyperlink>
      <w:r w:rsidRPr="000B0D04">
        <w:rPr>
          <w:rFonts w:ascii="PT Astra Serif" w:eastAsia="Calibri" w:hAnsi="PT Astra Serif"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16" w:history="1">
        <w:r w:rsidRPr="000B0D04">
          <w:rPr>
            <w:rFonts w:ascii="PT Astra Serif" w:eastAsia="Calibri" w:hAnsi="PT Astra Serif" w:cs="Times New Roman"/>
          </w:rPr>
          <w:t>законом</w:t>
        </w:r>
      </w:hyperlink>
      <w:r w:rsidRPr="000B0D04">
        <w:rPr>
          <w:rFonts w:ascii="PT Astra Serif" w:eastAsia="Calibri" w:hAnsi="PT Astra Serif" w:cs="Times New Roman"/>
        </w:rPr>
        <w:t xml:space="preserve"> от 25.12.2008 № 273-ФЗ «О противодействии коррупции», Федеральным </w:t>
      </w:r>
      <w:hyperlink r:id="rId117" w:history="1">
        <w:r w:rsidRPr="000B0D04">
          <w:rPr>
            <w:rFonts w:ascii="PT Astra Serif" w:eastAsia="Calibri" w:hAnsi="PT Astra Serif" w:cs="Times New Roman"/>
          </w:rPr>
          <w:t>законом</w:t>
        </w:r>
      </w:hyperlink>
      <w:r w:rsidRPr="000B0D04">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8" w:history="1">
        <w:r w:rsidRPr="000B0D04">
          <w:rPr>
            <w:rFonts w:ascii="PT Astra Serif" w:eastAsia="Calibri" w:hAnsi="PT Astra Serif" w:cs="Times New Roman"/>
          </w:rPr>
          <w:t>законом</w:t>
        </w:r>
      </w:hyperlink>
      <w:r w:rsidRPr="000B0D04">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выборного должностного лица местного самоуправления </w:t>
      </w:r>
      <w:r w:rsidR="00B81952" w:rsidRPr="000B0D04">
        <w:rPr>
          <w:rFonts w:ascii="PT Astra Serif" w:hAnsi="PT Astra Serif" w:cs="Times New Roman"/>
          <w:bCs/>
          <w:color w:val="000000"/>
        </w:rPr>
        <w:t>или применении в отношении указанных лиц иной меры ответственности</w:t>
      </w:r>
      <w:r w:rsidR="00B81952" w:rsidRPr="000B0D04">
        <w:rPr>
          <w:rFonts w:ascii="PT Astra Serif" w:eastAsia="Calibri" w:hAnsi="PT Astra Serif" w:cs="Times New Roman"/>
        </w:rPr>
        <w:t xml:space="preserve"> </w:t>
      </w:r>
      <w:r w:rsidRPr="000B0D04">
        <w:rPr>
          <w:rFonts w:ascii="PT Astra Serif" w:eastAsia="Calibri" w:hAnsi="PT Astra Serif" w:cs="Times New Roman"/>
        </w:rPr>
        <w:t>в Тульскую городскую Думу, или в суд.</w:t>
      </w:r>
    </w:p>
    <w:p w:rsidR="006816A2" w:rsidRPr="000B0D04" w:rsidRDefault="006816A2" w:rsidP="006816A2">
      <w:pPr>
        <w:autoSpaceDE w:val="0"/>
        <w:autoSpaceDN w:val="0"/>
        <w:adjustRightInd w:val="0"/>
        <w:spacing w:after="0" w:line="240" w:lineRule="auto"/>
        <w:ind w:firstLine="567"/>
        <w:jc w:val="both"/>
        <w:rPr>
          <w:rFonts w:ascii="PT Astra Serif" w:hAnsi="PT Astra Serif" w:cs="Times New Roman"/>
          <w:bCs/>
          <w:color w:val="000000"/>
        </w:rPr>
      </w:pPr>
      <w:r w:rsidRPr="000B0D04">
        <w:rPr>
          <w:rFonts w:ascii="PT Astra Serif" w:hAnsi="PT Astra Serif" w:cs="Times New Roman"/>
          <w:bCs/>
          <w:color w:val="000000"/>
        </w:rPr>
        <w:t xml:space="preserve">7.3-1. </w:t>
      </w:r>
      <w:bookmarkStart w:id="4" w:name="Par0"/>
      <w:bookmarkEnd w:id="4"/>
      <w:r w:rsidRPr="000B0D04">
        <w:rPr>
          <w:rFonts w:ascii="PT Astra Serif" w:hAnsi="PT Astra Serif" w:cs="Times New Roman"/>
          <w:bCs/>
          <w:color w:val="000000"/>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0B0D04">
        <w:rPr>
          <w:rFonts w:ascii="PT Astra Serif" w:hAnsi="PT Astra Serif" w:cs="Times New Roman"/>
          <w:color w:val="000000"/>
        </w:rPr>
        <w:t>Федерального   закона от 06.10.2003 № 131-ФЗ «Об общих принципах организации местного самоуправления в Российской Федерации».</w:t>
      </w:r>
    </w:p>
    <w:p w:rsidR="006816A2" w:rsidRPr="000B0D04" w:rsidRDefault="006816A2" w:rsidP="006816A2">
      <w:pPr>
        <w:autoSpaceDE w:val="0"/>
        <w:autoSpaceDN w:val="0"/>
        <w:adjustRightInd w:val="0"/>
        <w:spacing w:after="0" w:line="240" w:lineRule="auto"/>
        <w:ind w:firstLine="539"/>
        <w:jc w:val="both"/>
        <w:rPr>
          <w:rFonts w:ascii="PT Astra Serif" w:eastAsia="Calibri" w:hAnsi="PT Astra Serif" w:cs="Times New Roman"/>
        </w:rPr>
      </w:pPr>
      <w:r w:rsidRPr="000B0D04">
        <w:rPr>
          <w:rFonts w:ascii="PT Astra Serif" w:hAnsi="PT Astra Serif" w:cs="Times New Roman"/>
          <w:bCs/>
          <w:color w:val="000000"/>
        </w:rPr>
        <w:t xml:space="preserve">7.3-2. Порядок принятия решения о применении к депутату, выборному должностному лицу местного самоуправления мер ответственности, указанных в </w:t>
      </w:r>
      <w:hyperlink w:anchor="Par0" w:history="1">
        <w:r w:rsidRPr="000B0D04">
          <w:rPr>
            <w:rFonts w:ascii="PT Astra Serif" w:hAnsi="PT Astra Serif" w:cs="Times New Roman"/>
            <w:bCs/>
            <w:color w:val="000000"/>
          </w:rPr>
          <w:t>части 7.3-1</w:t>
        </w:r>
      </w:hyperlink>
      <w:r w:rsidRPr="000B0D04">
        <w:rPr>
          <w:rFonts w:ascii="PT Astra Serif" w:hAnsi="PT Astra Serif" w:cs="Times New Roman"/>
          <w:bCs/>
          <w:color w:val="000000"/>
        </w:rPr>
        <w:t xml:space="preserve"> настоящей статьи, определяется решением Тульской городской </w:t>
      </w:r>
      <w:proofErr w:type="gramStart"/>
      <w:r w:rsidRPr="000B0D04">
        <w:rPr>
          <w:rFonts w:ascii="PT Astra Serif" w:hAnsi="PT Astra Serif" w:cs="Times New Roman"/>
          <w:bCs/>
          <w:color w:val="000000"/>
        </w:rPr>
        <w:t>Думы  в</w:t>
      </w:r>
      <w:proofErr w:type="gramEnd"/>
      <w:r w:rsidRPr="000B0D04">
        <w:rPr>
          <w:rFonts w:ascii="PT Astra Serif" w:hAnsi="PT Astra Serif" w:cs="Times New Roman"/>
          <w:bCs/>
          <w:color w:val="000000"/>
        </w:rPr>
        <w:t xml:space="preserve"> соответствии с законом Тульской области.</w:t>
      </w:r>
    </w:p>
    <w:p w:rsidR="008B6D5C" w:rsidRPr="000B0D04" w:rsidRDefault="008B6D5C" w:rsidP="003D365D">
      <w:pPr>
        <w:pStyle w:val="ConsPlusNormal"/>
        <w:ind w:firstLine="539"/>
        <w:jc w:val="both"/>
        <w:rPr>
          <w:rFonts w:ascii="PT Astra Serif" w:eastAsia="Calibri" w:hAnsi="PT Astra Serif" w:cs="Times New Roman"/>
          <w:szCs w:val="22"/>
        </w:rPr>
      </w:pPr>
      <w:r w:rsidRPr="000B0D04">
        <w:rPr>
          <w:rFonts w:ascii="PT Astra Serif" w:eastAsia="Calibri" w:hAnsi="PT Astra Serif" w:cs="Times New Roman"/>
          <w:szCs w:val="22"/>
        </w:rPr>
        <w:t>7.4.</w:t>
      </w:r>
      <w:r w:rsidR="003962CF" w:rsidRPr="000B0D04">
        <w:rPr>
          <w:rFonts w:ascii="PT Astra Serif" w:eastAsia="Calibri" w:hAnsi="PT Astra Serif" w:cs="Times New Roman"/>
          <w:szCs w:val="22"/>
        </w:rPr>
        <w:t xml:space="preserve"> Утратила силу</w:t>
      </w:r>
      <w:r w:rsidRPr="000B0D04">
        <w:rPr>
          <w:rFonts w:ascii="PT Astra Serif" w:eastAsia="Calibri" w:hAnsi="PT Astra Serif" w:cs="Times New Roman"/>
          <w:szCs w:val="22"/>
        </w:rPr>
        <w:t>.</w:t>
      </w:r>
    </w:p>
    <w:p w:rsidR="00167545" w:rsidRPr="000B0D04" w:rsidRDefault="00167545" w:rsidP="003D365D">
      <w:pPr>
        <w:pStyle w:val="ConsPlusNormal"/>
        <w:ind w:firstLine="539"/>
        <w:jc w:val="both"/>
        <w:rPr>
          <w:rFonts w:ascii="PT Astra Serif" w:hAnsi="PT Astra Serif" w:cs="Times New Roman"/>
          <w:szCs w:val="22"/>
        </w:rPr>
      </w:pPr>
      <w:r w:rsidRPr="000B0D04">
        <w:rPr>
          <w:rFonts w:ascii="PT Astra Serif" w:eastAsiaTheme="minorHAnsi" w:hAnsi="PT Astra Serif" w:cs="Times New Roman"/>
          <w:bCs/>
          <w:szCs w:val="22"/>
          <w:lang w:eastAsia="en-US"/>
        </w:rPr>
        <w:t xml:space="preserve">7.5. </w:t>
      </w:r>
      <w:r w:rsidRPr="000B0D04">
        <w:rPr>
          <w:rFonts w:ascii="PT Astra Serif" w:eastAsiaTheme="minorHAnsi" w:hAnsi="PT Astra Serif" w:cs="Times New Roman"/>
          <w:szCs w:val="22"/>
          <w:lang w:eastAsia="en-US"/>
        </w:rPr>
        <w:t xml:space="preserve">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9" w:history="1">
        <w:r w:rsidRPr="000B0D04">
          <w:rPr>
            <w:rFonts w:ascii="PT Astra Serif" w:eastAsiaTheme="minorHAnsi" w:hAnsi="PT Astra Serif" w:cs="Times New Roman"/>
            <w:szCs w:val="22"/>
            <w:lang w:eastAsia="en-US"/>
          </w:rPr>
          <w:t>частями 3</w:t>
        </w:r>
      </w:hyperlink>
      <w:r w:rsidRPr="000B0D04">
        <w:rPr>
          <w:rFonts w:ascii="PT Astra Serif" w:eastAsiaTheme="minorHAnsi" w:hAnsi="PT Astra Serif" w:cs="Times New Roman"/>
          <w:szCs w:val="22"/>
          <w:lang w:eastAsia="en-US"/>
        </w:rPr>
        <w:t xml:space="preserve"> - </w:t>
      </w:r>
      <w:hyperlink r:id="rId120" w:history="1">
        <w:r w:rsidRPr="000B0D04">
          <w:rPr>
            <w:rFonts w:ascii="PT Astra Serif" w:eastAsiaTheme="minorHAnsi" w:hAnsi="PT Astra Serif" w:cs="Times New Roman"/>
            <w:szCs w:val="22"/>
            <w:lang w:eastAsia="en-US"/>
          </w:rPr>
          <w:t>6 статьи 13</w:t>
        </w:r>
      </w:hyperlink>
      <w:r w:rsidRPr="000B0D04">
        <w:rPr>
          <w:rFonts w:ascii="PT Astra Serif" w:eastAsiaTheme="minorHAnsi" w:hAnsi="PT Astra Serif" w:cs="Times New Roman"/>
          <w:szCs w:val="22"/>
          <w:lang w:eastAsia="en-US"/>
        </w:rPr>
        <w:t xml:space="preserve"> Федерального закона от 25.12.2008 № 273-ФЗ                          «О противодействии коррупции».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8. Гарантии прав депутатов, выборного должностного лица местного самоуправления при привлечении их к уголовной или административной ответственности, задержании, аресте, обыске, </w:t>
      </w:r>
      <w:r w:rsidRPr="000B0D04">
        <w:rPr>
          <w:rFonts w:ascii="PT Astra Serif" w:hAnsi="PT Astra Serif" w:cs="Times New Roman"/>
          <w:szCs w:val="22"/>
        </w:rPr>
        <w:lastRenderedPageBreak/>
        <w:t>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выборного должностного лица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9.1.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0B0D04">
        <w:rPr>
          <w:rFonts w:ascii="PT Astra Serif" w:eastAsia="Calibri" w:hAnsi="PT Astra Serif"/>
          <w:szCs w:val="22"/>
        </w:rPr>
        <w:t>, административному</w:t>
      </w:r>
      <w:r w:rsidRPr="000B0D04">
        <w:rPr>
          <w:rFonts w:ascii="PT Astra Serif" w:hAnsi="PT Astra Serif" w:cs="Times New Roman"/>
          <w:szCs w:val="22"/>
        </w:rPr>
        <w:t xml:space="preserve"> или уголовному делу либо делу об административном правонарушении.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Полномочия депутата, выборного должностного лица местного самоуправления прекращаются досрочно в случае: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смерти;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отставки по собственному желанию;</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признания судом недееспособным или ограниченно дееспособным;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признания судом безвестно отсутствующим или объявления умершим;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вступления в отношении его в законную силу обвинительного приговора суда;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выезда за пределы Российской Федерации на постоянное место жительства;</w:t>
      </w:r>
    </w:p>
    <w:p w:rsidR="007318E0" w:rsidRPr="000B0D04" w:rsidRDefault="007318E0"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8) исключен.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8.1) отзыва избирателями;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досрочного прекращения полномочий соответствующего органа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призыва на военную службу или направления на заменяющую ее альтернативную гражданскую службу;</w:t>
      </w:r>
    </w:p>
    <w:p w:rsidR="008B6D5C" w:rsidRPr="000B0D04" w:rsidRDefault="008B6D5C" w:rsidP="008B6D5C">
      <w:pPr>
        <w:pStyle w:val="ConsPlusNormal"/>
        <w:ind w:firstLine="567"/>
        <w:jc w:val="both"/>
        <w:rPr>
          <w:rFonts w:ascii="PT Astra Serif" w:eastAsia="Calibri" w:hAnsi="PT Astra Serif" w:cs="Times New Roman"/>
          <w:color w:val="000000"/>
          <w:szCs w:val="22"/>
        </w:rPr>
      </w:pPr>
      <w:r w:rsidRPr="000B0D04">
        <w:rPr>
          <w:rFonts w:ascii="PT Astra Serif" w:eastAsia="Calibri" w:hAnsi="PT Astra Serif" w:cs="Times New Roman"/>
          <w:color w:val="000000"/>
          <w:szCs w:val="22"/>
        </w:rPr>
        <w:t xml:space="preserve">10.1) несоблюдения ограничений, запретов, неисполнения обязанностей, установленных Федеральным </w:t>
      </w:r>
      <w:hyperlink r:id="rId121" w:history="1">
        <w:r w:rsidRPr="000B0D04">
          <w:rPr>
            <w:rFonts w:ascii="PT Astra Serif" w:eastAsia="Calibri" w:hAnsi="PT Astra Serif" w:cs="Times New Roman"/>
            <w:color w:val="000000"/>
            <w:szCs w:val="22"/>
          </w:rPr>
          <w:t>законом</w:t>
        </w:r>
      </w:hyperlink>
      <w:r w:rsidRPr="000B0D04">
        <w:rPr>
          <w:rFonts w:ascii="PT Astra Serif" w:eastAsia="Calibri" w:hAnsi="PT Astra Serif" w:cs="Times New Roman"/>
          <w:color w:val="000000"/>
          <w:szCs w:val="22"/>
        </w:rPr>
        <w:t xml:space="preserve"> от 25.12.2008 № 273-ФЗ «О противодействии коррупции», Федеральным </w:t>
      </w:r>
      <w:hyperlink r:id="rId122" w:history="1">
        <w:r w:rsidRPr="000B0D04">
          <w:rPr>
            <w:rFonts w:ascii="PT Astra Serif" w:eastAsia="Calibri" w:hAnsi="PT Astra Serif" w:cs="Times New Roman"/>
            <w:color w:val="000000"/>
            <w:szCs w:val="22"/>
          </w:rPr>
          <w:t>законом</w:t>
        </w:r>
      </w:hyperlink>
      <w:r w:rsidRPr="000B0D04">
        <w:rPr>
          <w:rFonts w:ascii="PT Astra Serif" w:eastAsia="Calibri" w:hAnsi="PT Astra Serif" w:cs="Times New Roman"/>
          <w:color w:val="000000"/>
          <w:szCs w:val="22"/>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3" w:history="1">
        <w:r w:rsidRPr="000B0D04">
          <w:rPr>
            <w:rFonts w:ascii="PT Astra Serif" w:eastAsia="Calibri" w:hAnsi="PT Astra Serif" w:cs="Times New Roman"/>
            <w:color w:val="000000"/>
            <w:szCs w:val="22"/>
          </w:rPr>
          <w:t>законом</w:t>
        </w:r>
      </w:hyperlink>
      <w:r w:rsidRPr="000B0D04">
        <w:rPr>
          <w:rFonts w:ascii="PT Astra Serif" w:eastAsia="Calibri" w:hAnsi="PT Astra Serif" w:cs="Times New Roman"/>
          <w:color w:val="000000"/>
          <w:szCs w:val="22"/>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C04D8" w:rsidRPr="000B0D04">
        <w:rPr>
          <w:rFonts w:ascii="PT Astra Serif" w:hAnsi="PT Astra Serif"/>
          <w:bCs/>
          <w:color w:val="000000"/>
          <w:szCs w:val="22"/>
        </w:rPr>
        <w:t xml:space="preserve"> </w:t>
      </w:r>
      <w:r w:rsidR="00DC04D8" w:rsidRPr="000B0D04">
        <w:rPr>
          <w:rFonts w:ascii="PT Astra Serif" w:hAnsi="PT Astra Serif" w:cs="Times New Roman"/>
          <w:bCs/>
          <w:color w:val="000000"/>
          <w:szCs w:val="22"/>
        </w:rPr>
        <w:t xml:space="preserve">если иное не предусмотрено  Федеральным </w:t>
      </w:r>
      <w:hyperlink r:id="rId124" w:history="1">
        <w:r w:rsidR="00DC04D8" w:rsidRPr="000B0D04">
          <w:rPr>
            <w:rFonts w:ascii="PT Astra Serif" w:hAnsi="PT Astra Serif" w:cs="Times New Roman"/>
            <w:bCs/>
            <w:color w:val="000000"/>
            <w:szCs w:val="22"/>
          </w:rPr>
          <w:t>законом</w:t>
        </w:r>
      </w:hyperlink>
      <w:r w:rsidR="00DC04D8" w:rsidRPr="000B0D04">
        <w:rPr>
          <w:rFonts w:ascii="PT Astra Serif" w:hAnsi="PT Astra Serif" w:cs="Times New Roman"/>
          <w:bCs/>
          <w:color w:val="000000"/>
          <w:szCs w:val="22"/>
        </w:rPr>
        <w:t xml:space="preserve"> от 06.10.2003 № 131-ФЗ «Об общих принципах организации местного самоуправления в Российской Федерации»</w:t>
      </w:r>
      <w:r w:rsidRPr="000B0D04">
        <w:rPr>
          <w:rFonts w:ascii="PT Astra Serif" w:eastAsia="Calibri" w:hAnsi="PT Astra Serif" w:cs="Times New Roman"/>
          <w:color w:val="000000"/>
          <w:szCs w:val="22"/>
        </w:rPr>
        <w:t>;</w:t>
      </w:r>
    </w:p>
    <w:p w:rsidR="008B6D5C" w:rsidRPr="000B0D04" w:rsidRDefault="008B6D5C" w:rsidP="008B6D5C">
      <w:pPr>
        <w:pStyle w:val="ConsPlusNormal"/>
        <w:ind w:firstLine="540"/>
        <w:jc w:val="both"/>
        <w:rPr>
          <w:rFonts w:ascii="PT Astra Serif" w:eastAsia="Calibri" w:hAnsi="PT Astra Serif" w:cs="Times New Roman"/>
          <w:szCs w:val="22"/>
        </w:rPr>
      </w:pPr>
      <w:r w:rsidRPr="000B0D04">
        <w:rPr>
          <w:rFonts w:ascii="PT Astra Serif" w:eastAsia="Calibri" w:hAnsi="PT Astra Serif" w:cs="Times New Roman"/>
          <w:color w:val="000000"/>
          <w:szCs w:val="22"/>
        </w:rPr>
        <w:t>10.2</w:t>
      </w:r>
      <w:proofErr w:type="gramStart"/>
      <w:r w:rsidRPr="000B0D04">
        <w:rPr>
          <w:rFonts w:ascii="PT Astra Serif" w:eastAsia="Calibri" w:hAnsi="PT Astra Serif" w:cs="Times New Roman"/>
          <w:color w:val="000000"/>
          <w:szCs w:val="22"/>
        </w:rPr>
        <w:t>)  несоблюдения</w:t>
      </w:r>
      <w:proofErr w:type="gramEnd"/>
      <w:r w:rsidRPr="000B0D04">
        <w:rPr>
          <w:rFonts w:ascii="PT Astra Serif" w:eastAsia="Calibri" w:hAnsi="PT Astra Serif" w:cs="Times New Roman"/>
          <w:color w:val="000000"/>
          <w:szCs w:val="22"/>
        </w:rPr>
        <w:t xml:space="preserve"> ограничений</w:t>
      </w:r>
      <w:r w:rsidRPr="000B0D04">
        <w:rPr>
          <w:rFonts w:ascii="PT Astra Serif" w:eastAsia="Calibri" w:hAnsi="PT Astra Serif" w:cs="Times New Roman"/>
          <w:szCs w:val="22"/>
        </w:rPr>
        <w:t xml:space="preserve">, установленных Федеральным </w:t>
      </w:r>
      <w:hyperlink r:id="rId125" w:history="1">
        <w:r w:rsidRPr="000B0D04">
          <w:rPr>
            <w:rFonts w:ascii="PT Astra Serif" w:eastAsia="Calibri" w:hAnsi="PT Astra Serif" w:cs="Times New Roman"/>
            <w:color w:val="000000"/>
            <w:szCs w:val="22"/>
          </w:rPr>
          <w:t>законом</w:t>
        </w:r>
      </w:hyperlink>
      <w:r w:rsidRPr="000B0D04">
        <w:rPr>
          <w:rFonts w:ascii="PT Astra Serif" w:eastAsia="Calibri" w:hAnsi="PT Astra Serif" w:cs="Times New Roman"/>
          <w:szCs w:val="22"/>
        </w:rPr>
        <w:t xml:space="preserve"> от 06.10.2003 № 131-ФЗ «Об общих принципах организации местного самоуправления в Российской Федерации»;</w:t>
      </w:r>
    </w:p>
    <w:p w:rsidR="003962CF" w:rsidRPr="000B0D04" w:rsidRDefault="003962CF" w:rsidP="008B6D5C">
      <w:pPr>
        <w:pStyle w:val="ConsPlusNormal"/>
        <w:ind w:firstLine="540"/>
        <w:jc w:val="both"/>
        <w:rPr>
          <w:rFonts w:ascii="PT Astra Serif" w:eastAsia="Calibri" w:hAnsi="PT Astra Serif" w:cs="Times New Roman"/>
          <w:color w:val="000000"/>
          <w:szCs w:val="22"/>
        </w:rPr>
      </w:pPr>
      <w:r w:rsidRPr="000B0D04">
        <w:rPr>
          <w:rFonts w:ascii="PT Astra Serif" w:eastAsia="Calibri" w:hAnsi="PT Astra Serif" w:cs="Times New Roman"/>
          <w:color w:val="000000"/>
          <w:szCs w:val="22"/>
        </w:rPr>
        <w:t>10.3) отсутствия депутата без уважительных причин на всех заседаниях Тульской городской Думы в течение шести месяцев подряд решением Тульской городской Думы;</w:t>
      </w:r>
    </w:p>
    <w:p w:rsidR="00AF2708" w:rsidRPr="000B0D04" w:rsidRDefault="00AF2708" w:rsidP="008B6D5C">
      <w:pPr>
        <w:pStyle w:val="ConsPlusNormal"/>
        <w:ind w:firstLine="540"/>
        <w:jc w:val="both"/>
        <w:rPr>
          <w:rFonts w:ascii="PT Astra Serif" w:eastAsia="Calibri" w:hAnsi="PT Astra Serif" w:cs="Times New Roman"/>
          <w:color w:val="000000"/>
          <w:szCs w:val="22"/>
        </w:rPr>
      </w:pPr>
      <w:r w:rsidRPr="000B0D04">
        <w:rPr>
          <w:rFonts w:ascii="PT Astra Serif" w:eastAsia="Calibri" w:hAnsi="PT Astra Serif" w:cs="Times New Roman"/>
          <w:color w:val="000000"/>
          <w:szCs w:val="22"/>
        </w:rPr>
        <w:t>10.4) приобретения им статуса иностранного агента;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11) в иных случаях, установленных Федеральным </w:t>
      </w:r>
      <w:hyperlink r:id="rId126"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 иными федеральными законами.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11. Решение Тульской городской Думы о досрочном прекращении полномочий депутата Тульской городской Думы принимается не позднее чем через 30 дней со дня появления основания </w:t>
      </w:r>
      <w:r w:rsidRPr="000B0D04">
        <w:rPr>
          <w:rFonts w:ascii="PT Astra Serif" w:hAnsi="PT Astra Serif" w:cs="Times New Roman"/>
          <w:szCs w:val="22"/>
        </w:rPr>
        <w:lastRenderedPageBreak/>
        <w:t>для досрочного прекращения полномочий, а если это основание появилось в период между сессиями Тульской городской Думы - не позднее чем через три месяца со дня появления такого основания.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cs="Times New Roman"/>
          <w:szCs w:val="22"/>
        </w:rPr>
        <w:t>В случае обращения Губернатора Тульской области с заявлением о досрочном прекращении полномочий депутата Тульской городской Думы днем появления основания для досрочного прекращения полномочий является день поступления в Тульскую городскую Думу данного заявления.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12. Утратила силу.</w:t>
      </w:r>
    </w:p>
    <w:p w:rsidR="00087DD6" w:rsidRPr="000B0D04" w:rsidRDefault="00087DD6"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39. Гарантии осуществления полномочий депутатом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1. Депутату Тульской городской Думы выделяется служебное помещение и обеспечивается возможность беспрепятственного пользования нормативными правовыми актами, принятыми в муниципальном образовании, а также документами, поступающими в официальном порядке в органы местного самоуправления муниципального образования; предусматривается материально-техническое обеспечение деятельности депутата.</w:t>
      </w: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Решением Тульской городской Думы определяется количество и условия работы помощников депутатов.</w:t>
      </w: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 xml:space="preserve">2. Встречи депутата Тульской городской Думы с избирателями проводятся в помещениях, специально отведенных местах, а также на </w:t>
      </w:r>
      <w:proofErr w:type="spellStart"/>
      <w:r w:rsidRPr="000B0D04">
        <w:rPr>
          <w:rFonts w:ascii="PT Astra Serif" w:eastAsia="Calibri" w:hAnsi="PT Astra Serif"/>
          <w:color w:val="000000"/>
        </w:rPr>
        <w:t>внутридворовых</w:t>
      </w:r>
      <w:proofErr w:type="spellEnd"/>
      <w:r w:rsidRPr="000B0D04">
        <w:rPr>
          <w:rFonts w:ascii="PT Astra Serif" w:eastAsia="Calibri" w:hAnsi="PT Astra Serif"/>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725044" w:rsidRPr="000B0D04">
        <w:rPr>
          <w:rFonts w:ascii="PT Astra Serif" w:eastAsiaTheme="minorHAnsi" w:hAnsi="PT Astra Serif"/>
          <w:lang w:eastAsia="en-US"/>
        </w:rPr>
        <w:t>исполнительных органов</w:t>
      </w:r>
      <w:r w:rsidR="00725044" w:rsidRPr="000B0D04">
        <w:rPr>
          <w:rFonts w:ascii="PT Astra Serif" w:eastAsia="Calibri" w:hAnsi="PT Astra Serif"/>
          <w:color w:val="000000"/>
        </w:rPr>
        <w:t xml:space="preserve"> </w:t>
      </w:r>
      <w:r w:rsidRPr="000B0D04">
        <w:rPr>
          <w:rFonts w:ascii="PT Astra Serif" w:eastAsia="Calibri" w:hAnsi="PT Astra Serif"/>
          <w:color w:val="000000"/>
        </w:rPr>
        <w:t>Тульской области или органов местного самоуправления муниципального образования город Тула о таких встречах не требуется. При этом депутат вправе предварительно проинформировать указанные органы о дате и времени их проведения.</w:t>
      </w: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3. Тульская городская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D365D" w:rsidRPr="000B0D04"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 xml:space="preserve">6. Депутату Тульской городской Думы обеспечиваются необходимые условия для проведения отчетов перед избирателями. </w:t>
      </w:r>
    </w:p>
    <w:p w:rsidR="003D365D" w:rsidRPr="000B0D04" w:rsidRDefault="003D365D"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40. Депутатский запрос</w:t>
      </w:r>
    </w:p>
    <w:p w:rsidR="008B6D5C" w:rsidRPr="000B0D04" w:rsidRDefault="008B6D5C" w:rsidP="008B6D5C">
      <w:pPr>
        <w:pStyle w:val="ConsPlusNormal"/>
        <w:jc w:val="both"/>
        <w:rPr>
          <w:rFonts w:ascii="PT Astra Serif" w:hAnsi="PT Astra Serif" w:cs="Times New Roman"/>
          <w:szCs w:val="22"/>
        </w:rPr>
      </w:pPr>
    </w:p>
    <w:p w:rsidR="00961A87" w:rsidRPr="000B0D04" w:rsidRDefault="00961A87" w:rsidP="00961A87">
      <w:pPr>
        <w:spacing w:after="0" w:line="240" w:lineRule="auto"/>
        <w:ind w:firstLine="567"/>
        <w:jc w:val="both"/>
        <w:rPr>
          <w:rFonts w:ascii="PT Astra Serif" w:hAnsi="PT Astra Serif" w:cs="Times New Roman"/>
        </w:rPr>
      </w:pPr>
      <w:r w:rsidRPr="000B0D04">
        <w:rPr>
          <w:rFonts w:ascii="PT Astra Serif" w:hAnsi="PT Astra Serif" w:cs="Times New Roman"/>
        </w:rPr>
        <w:t>1. По инициативе депутата Тульской городской Думы, группы депутатов Тульской городской Думы Тульская городская Дума, в порядке, предусмотренном Регламентом Тульской городской Думы, вправе направить запрос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организационно-правовой формы, расположенных на соответствующей территории, по вопросам, входящим в компетенцию Тульской городской Думы, и вопросам своей депутатской деятельности.</w:t>
      </w:r>
    </w:p>
    <w:p w:rsidR="008B6D5C" w:rsidRPr="000B0D04" w:rsidRDefault="00961A87" w:rsidP="00961A87">
      <w:pPr>
        <w:pStyle w:val="ConsPlusNormal"/>
        <w:ind w:firstLine="567"/>
        <w:jc w:val="both"/>
        <w:rPr>
          <w:rFonts w:ascii="PT Astra Serif" w:hAnsi="PT Astra Serif" w:cs="Times New Roman"/>
          <w:szCs w:val="22"/>
        </w:rPr>
      </w:pPr>
      <w:r w:rsidRPr="000B0D04">
        <w:rPr>
          <w:rFonts w:ascii="PT Astra Serif" w:hAnsi="PT Astra Serif" w:cs="Times New Roman"/>
          <w:szCs w:val="22"/>
        </w:rPr>
        <w:t xml:space="preserve">2. Основаниями для направления запроса являются нарушения Конституции Российской Федерации, федеральных законов, законов Тульской области, Устава муниципального образования город Тула и других нормативных </w:t>
      </w:r>
      <w:proofErr w:type="gramStart"/>
      <w:r w:rsidRPr="000B0D04">
        <w:rPr>
          <w:rFonts w:ascii="PT Astra Serif" w:hAnsi="PT Astra Serif" w:cs="Times New Roman"/>
          <w:szCs w:val="22"/>
        </w:rPr>
        <w:t>правовых  актов</w:t>
      </w:r>
      <w:proofErr w:type="gramEnd"/>
      <w:r w:rsidRPr="000B0D04">
        <w:rPr>
          <w:rFonts w:ascii="PT Astra Serif" w:hAnsi="PT Astra Serif" w:cs="Times New Roman"/>
          <w:szCs w:val="22"/>
        </w:rPr>
        <w:t>, а также иные основания, признаваемые Думой достаточными для направления запроса.</w:t>
      </w:r>
    </w:p>
    <w:p w:rsidR="00961A87" w:rsidRPr="000B0D04" w:rsidRDefault="00961A87" w:rsidP="00961A87">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41. Структура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1. Структура Тульской городской Думы утверждается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Из депутатов Тульской городской Думы на срок ее полномочий формируются постоянные комиссии. Количественный и персональный состав постоянных комиссий Тульской городской Думы утверждается решением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610A30">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41.1. Депутатские объединения</w:t>
      </w:r>
    </w:p>
    <w:p w:rsidR="008B6D5C" w:rsidRPr="000B0D04" w:rsidRDefault="008B6D5C" w:rsidP="00610A30">
      <w:pPr>
        <w:pStyle w:val="ConsPlusNormal"/>
        <w:ind w:firstLine="540"/>
        <w:jc w:val="both"/>
        <w:rPr>
          <w:rFonts w:ascii="PT Astra Serif" w:hAnsi="PT Astra Serif" w:cs="Times New Roman"/>
          <w:szCs w:val="22"/>
        </w:rPr>
      </w:pPr>
    </w:p>
    <w:p w:rsidR="00610A30" w:rsidRPr="000B0D04"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r w:rsidRPr="000B0D04">
        <w:rPr>
          <w:rFonts w:ascii="PT Astra Serif" w:eastAsiaTheme="minorHAnsi" w:hAnsi="PT Astra Serif" w:cs="PT Astra Serif"/>
          <w:bCs/>
          <w:lang w:eastAsia="en-US"/>
        </w:rPr>
        <w:t xml:space="preserve">1. Депутаты Тульской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2" w:history="1">
        <w:r w:rsidRPr="000B0D04">
          <w:rPr>
            <w:rFonts w:ascii="PT Astra Serif" w:eastAsiaTheme="minorHAnsi" w:hAnsi="PT Astra Serif" w:cs="PT Astra Serif"/>
            <w:bCs/>
            <w:lang w:eastAsia="en-US"/>
          </w:rPr>
          <w:t>частью 3</w:t>
        </w:r>
      </w:hyperlink>
      <w:r w:rsidRPr="000B0D04">
        <w:rPr>
          <w:rFonts w:ascii="PT Astra Serif" w:eastAsiaTheme="minorHAnsi" w:hAnsi="PT Astra Serif" w:cs="PT Astra Serif"/>
          <w:bCs/>
          <w:lang w:eastAsia="en-US"/>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2" w:history="1">
        <w:r w:rsidRPr="000B0D04">
          <w:rPr>
            <w:rFonts w:ascii="PT Astra Serif" w:eastAsiaTheme="minorHAnsi" w:hAnsi="PT Astra Serif" w:cs="PT Astra Serif"/>
            <w:bCs/>
            <w:lang w:eastAsia="en-US"/>
          </w:rPr>
          <w:t>части 3</w:t>
        </w:r>
      </w:hyperlink>
      <w:r w:rsidRPr="000B0D04">
        <w:rPr>
          <w:rFonts w:ascii="PT Astra Serif" w:eastAsiaTheme="minorHAnsi" w:hAnsi="PT Astra Serif" w:cs="PT Astra Serif"/>
          <w:bCs/>
          <w:lang w:eastAsia="en-US"/>
        </w:rPr>
        <w:t xml:space="preserve"> настоящей статьи.</w:t>
      </w:r>
    </w:p>
    <w:p w:rsidR="00610A30" w:rsidRPr="000B0D04" w:rsidRDefault="00610A30" w:rsidP="00610A30">
      <w:pPr>
        <w:autoSpaceDE w:val="0"/>
        <w:autoSpaceDN w:val="0"/>
        <w:adjustRightInd w:val="0"/>
        <w:spacing w:after="0" w:line="240" w:lineRule="auto"/>
        <w:ind w:firstLine="567"/>
        <w:jc w:val="both"/>
        <w:rPr>
          <w:rFonts w:ascii="PT Astra Serif" w:eastAsiaTheme="minorHAnsi" w:hAnsi="PT Astra Serif" w:cs="PT Astra Serif"/>
          <w:bCs/>
          <w:lang w:eastAsia="en-US"/>
        </w:rPr>
      </w:pPr>
      <w:r w:rsidRPr="000B0D04">
        <w:rPr>
          <w:rFonts w:ascii="PT Astra Serif" w:eastAsiaTheme="minorHAnsi" w:hAnsi="PT Astra Serif" w:cs="PT Astra Serif"/>
          <w:bCs/>
          <w:lang w:eastAsia="en-US"/>
        </w:rPr>
        <w:t>2. Порядок деятельности фракций устанавливается Регламентом Тульской городской Думы.</w:t>
      </w:r>
    </w:p>
    <w:p w:rsidR="00610A30" w:rsidRPr="000B0D04"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5" w:name="Par2"/>
      <w:bookmarkEnd w:id="5"/>
      <w:r w:rsidRPr="000B0D04">
        <w:rPr>
          <w:rFonts w:ascii="PT Astra Serif" w:eastAsiaTheme="minorHAnsi" w:hAnsi="PT Astra Serif" w:cs="PT Astra Serif"/>
          <w:bCs/>
          <w:lang w:eastAsia="en-US"/>
        </w:rPr>
        <w:t>3. В случае прекращения деятельности политической партии в связи с ее ликвидацией или реорганизацией деятельность ее фракции в Тульской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10A30" w:rsidRPr="000B0D04"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6" w:name="Par3"/>
      <w:bookmarkEnd w:id="6"/>
      <w:r w:rsidRPr="000B0D04">
        <w:rPr>
          <w:rFonts w:ascii="PT Astra Serif" w:eastAsiaTheme="minorHAnsi" w:hAnsi="PT Astra Serif" w:cs="PT Astra Serif"/>
          <w:bCs/>
          <w:lang w:eastAsia="en-US"/>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0" w:history="1">
        <w:r w:rsidRPr="000B0D04">
          <w:rPr>
            <w:rFonts w:ascii="PT Astra Serif" w:eastAsiaTheme="minorHAnsi" w:hAnsi="PT Astra Serif" w:cs="PT Astra Serif"/>
            <w:bCs/>
            <w:lang w:eastAsia="en-US"/>
          </w:rPr>
          <w:t>частью 1</w:t>
        </w:r>
      </w:hyperlink>
      <w:r w:rsidRPr="000B0D04">
        <w:rPr>
          <w:rFonts w:ascii="PT Astra Serif" w:eastAsiaTheme="minorHAnsi" w:hAnsi="PT Astra Serif" w:cs="PT Astra Serif"/>
          <w:bCs/>
          <w:lang w:eastAsia="en-US"/>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10A30" w:rsidRPr="000B0D04"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r w:rsidRPr="000B0D04">
        <w:rPr>
          <w:rFonts w:ascii="PT Astra Serif" w:eastAsiaTheme="minorHAnsi" w:hAnsi="PT Astra Serif" w:cs="PT Astra Serif"/>
          <w:bCs/>
          <w:lang w:eastAsia="en-US"/>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2" w:history="1">
        <w:r w:rsidRPr="000B0D04">
          <w:rPr>
            <w:rFonts w:ascii="PT Astra Serif" w:eastAsiaTheme="minorHAnsi" w:hAnsi="PT Astra Serif" w:cs="PT Astra Serif"/>
            <w:bCs/>
            <w:lang w:eastAsia="en-US"/>
          </w:rPr>
          <w:t>части 3</w:t>
        </w:r>
      </w:hyperlink>
      <w:r w:rsidRPr="000B0D04">
        <w:rPr>
          <w:rFonts w:ascii="PT Astra Serif" w:eastAsiaTheme="minorHAnsi" w:hAnsi="PT Astra Serif" w:cs="PT Astra Serif"/>
          <w:bCs/>
          <w:lang w:eastAsia="en-US"/>
        </w:rPr>
        <w:t xml:space="preserve"> настоящей статьи, и входящий во фракцию, может быть членом только той политической партии, во фракцию которой он входит.</w:t>
      </w:r>
    </w:p>
    <w:p w:rsidR="00610A30" w:rsidRPr="000B0D04"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7" w:name="Par5"/>
      <w:bookmarkEnd w:id="7"/>
      <w:r w:rsidRPr="000B0D04">
        <w:rPr>
          <w:rFonts w:ascii="PT Astra Serif" w:eastAsiaTheme="minorHAnsi" w:hAnsi="PT Astra Serif" w:cs="PT Astra Serif"/>
          <w:bCs/>
          <w:lang w:eastAsia="en-US"/>
        </w:rPr>
        <w:t xml:space="preserve">6. Депутат, избранный в составе списка кандидатов политической партии, указанной в </w:t>
      </w:r>
      <w:hyperlink w:anchor="Par2" w:history="1">
        <w:r w:rsidRPr="000B0D04">
          <w:rPr>
            <w:rFonts w:ascii="PT Astra Serif" w:eastAsiaTheme="minorHAnsi" w:hAnsi="PT Astra Serif" w:cs="PT Astra Serif"/>
            <w:bCs/>
            <w:lang w:eastAsia="en-US"/>
          </w:rPr>
          <w:t>части 3</w:t>
        </w:r>
      </w:hyperlink>
      <w:r w:rsidRPr="000B0D04">
        <w:rPr>
          <w:rFonts w:ascii="PT Astra Serif" w:eastAsiaTheme="minorHAnsi" w:hAnsi="PT Astra Serif" w:cs="PT Astra Serif"/>
          <w:bCs/>
          <w:lang w:eastAsia="en-US"/>
        </w:rPr>
        <w:t xml:space="preserve"> настоящей статьи, и вступивший в политическую партию, которая имеет свою фракцию в Тульской городской Думе, входит в данную фракцию и не вправе выйти из нее.</w:t>
      </w:r>
    </w:p>
    <w:p w:rsidR="008B6D5C" w:rsidRPr="000B0D04" w:rsidRDefault="00610A30" w:rsidP="00610A30">
      <w:pPr>
        <w:pStyle w:val="ConsPlusNormal"/>
        <w:ind w:firstLine="540"/>
        <w:jc w:val="both"/>
        <w:rPr>
          <w:rFonts w:ascii="PT Astra Serif" w:eastAsiaTheme="minorHAnsi" w:hAnsi="PT Astra Serif" w:cs="PT Astra Serif"/>
          <w:bCs/>
          <w:szCs w:val="22"/>
          <w:lang w:eastAsia="en-US"/>
        </w:rPr>
      </w:pPr>
      <w:r w:rsidRPr="000B0D04">
        <w:rPr>
          <w:rFonts w:ascii="PT Astra Serif" w:eastAsiaTheme="minorHAnsi" w:hAnsi="PT Astra Serif" w:cs="PT Astra Serif"/>
          <w:bCs/>
          <w:szCs w:val="22"/>
          <w:lang w:eastAsia="en-US"/>
        </w:rPr>
        <w:t xml:space="preserve">7. Несоблюдение требований, предусмотренных </w:t>
      </w:r>
      <w:hyperlink w:anchor="Par3" w:history="1">
        <w:r w:rsidRPr="000B0D04">
          <w:rPr>
            <w:rFonts w:ascii="PT Astra Serif" w:eastAsiaTheme="minorHAnsi" w:hAnsi="PT Astra Serif" w:cs="PT Astra Serif"/>
            <w:bCs/>
            <w:szCs w:val="22"/>
            <w:lang w:eastAsia="en-US"/>
          </w:rPr>
          <w:t>частями 4</w:t>
        </w:r>
      </w:hyperlink>
      <w:r w:rsidRPr="000B0D04">
        <w:rPr>
          <w:rFonts w:ascii="PT Astra Serif" w:eastAsiaTheme="minorHAnsi" w:hAnsi="PT Astra Serif" w:cs="PT Astra Serif"/>
          <w:bCs/>
          <w:szCs w:val="22"/>
          <w:lang w:eastAsia="en-US"/>
        </w:rPr>
        <w:t xml:space="preserve"> - </w:t>
      </w:r>
      <w:hyperlink w:anchor="Par5" w:history="1">
        <w:r w:rsidRPr="000B0D04">
          <w:rPr>
            <w:rFonts w:ascii="PT Astra Serif" w:eastAsiaTheme="minorHAnsi" w:hAnsi="PT Astra Serif" w:cs="PT Astra Serif"/>
            <w:bCs/>
            <w:szCs w:val="22"/>
            <w:lang w:eastAsia="en-US"/>
          </w:rPr>
          <w:t>6</w:t>
        </w:r>
      </w:hyperlink>
      <w:r w:rsidRPr="000B0D04">
        <w:rPr>
          <w:rFonts w:ascii="PT Astra Serif" w:eastAsiaTheme="minorHAnsi" w:hAnsi="PT Astra Serif" w:cs="PT Astra Serif"/>
          <w:bCs/>
          <w:szCs w:val="22"/>
          <w:lang w:eastAsia="en-US"/>
        </w:rPr>
        <w:t xml:space="preserve"> настоящей статьи, влечет за собой прекращение депутатских полномочий.</w:t>
      </w:r>
    </w:p>
    <w:p w:rsidR="00610A30" w:rsidRPr="000B0D04" w:rsidRDefault="00610A30" w:rsidP="00610A30">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42. Аппарат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Организационное, правовое, информационное, материально-техническое и иное обеспечение деятельности Тульской городской Думы осуществляет аппарат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Работники аппарата Тульской городской Думы являются муниципальными служащими, за исключением технического персонала.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Решение по структуре и численности аппарата Тульской городской Думы принимается Тульской городской Думой. Штатное расписание и положения о структурных подразделениях аппарата Тульской городской Думы утверждаются Главой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Расходы на содержание аппарата Тульской городской Думы утверждаются Тульской городской Думой при рассмотрении сметы расходов на содержание Тульской городской Думы, предусмотренных в бюджете города на текущий год.</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Представителем нанимателя (работодателем) по отношению к работникам аппарата Тульской городской Думы является Глава муниципального образования</w:t>
      </w:r>
      <w:r w:rsidR="00CF5BFA" w:rsidRPr="000B0D04">
        <w:rPr>
          <w:rFonts w:ascii="PT Astra Serif" w:hAnsi="PT Astra Serif" w:cs="Times New Roman"/>
          <w:szCs w:val="22"/>
        </w:rPr>
        <w:t xml:space="preserve"> или иное лицо, уполномоченное исполнять обязанности представителя нанимателя (работодателя) в соответствии с распоряжением Главы муниципального образования</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Руководство работой аппарата Тульской городской Думы осуществляет руководитель аппарата Тульской городской Думы, которого назначает Тульская городская Дума по представлению Главы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43. Регламент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 вопросам организации своей деятельности Тульская городская Дума принимает </w:t>
      </w:r>
      <w:hyperlink r:id="rId127" w:history="1">
        <w:r w:rsidRPr="000B0D04">
          <w:rPr>
            <w:rFonts w:ascii="PT Astra Serif" w:hAnsi="PT Astra Serif" w:cs="Times New Roman"/>
            <w:szCs w:val="22"/>
          </w:rPr>
          <w:t>Регламент</w:t>
        </w:r>
      </w:hyperlink>
      <w:r w:rsidRPr="000B0D04">
        <w:rPr>
          <w:rFonts w:ascii="PT Astra Serif" w:hAnsi="PT Astra Serif" w:cs="Times New Roman"/>
          <w:szCs w:val="22"/>
        </w:rPr>
        <w:t>.</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44. Заседания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Основной формой работы Тульской городской Думы как представительного органа местного самоуправления являются заседания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45. Вопросы, решаемые исключительно на заседаниях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 исключительном ведении Тульской городской Думы находятся: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принятие общеобязательных правил по предметам ведения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утверждение местного бюджета и отчета о его исполнении;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принятие планов и программ развития муниципального образования, утверждение отчетов об их исполнении;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установление местных налогов и сборов;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установление порядка управления и распоряжения муниципальной собственностью;</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исполнение органами местного самоуправления и должностными лицами местного самоуправления полномочий по решению вопросов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утверждение порядка направления делегаций и отдельных депутатов Тульской городской Думы, должностных лиц органов местного самоуправления города, муниципальных предприятий, учреждений, организаций в заграничные командировки за счет средств городского бюджета;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принятие решений о внесении законопроектов в Тульскую областную Думу;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учреждение собственных средств массовой информации;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утверждение порядка установки памятников, мемориальных досок и иных памятных знаков;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присвоение звания "Почетный гражданин города Тулы";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утверждение образцов Почетных грамот Тульской городской Думы и порядка награждения ими;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иные вопросы, отнесенные к ведению Тульской городской Думы ее решениями.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Решения Тульской городской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муниципального образования. Невыполнение решений Тульской городской Думы влечет ответственность должностных лиц и граждан согласно действующему законодательству.</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46. Проведение заседаний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Очередные заседания Тульской городской Думы проводятся не менее одного раза в месяц. Созываются, подготавливаются в соответствии с </w:t>
      </w:r>
      <w:hyperlink r:id="rId128" w:history="1">
        <w:r w:rsidRPr="000B0D04">
          <w:rPr>
            <w:rFonts w:ascii="PT Astra Serif" w:hAnsi="PT Astra Serif" w:cs="Times New Roman"/>
            <w:szCs w:val="22"/>
          </w:rPr>
          <w:t>Регламентом</w:t>
        </w:r>
      </w:hyperlink>
      <w:r w:rsidRPr="000B0D04">
        <w:rPr>
          <w:rFonts w:ascii="PT Astra Serif" w:hAnsi="PT Astra Serif" w:cs="Times New Roman"/>
          <w:szCs w:val="22"/>
        </w:rPr>
        <w:t>, принятым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Заседания, созываемые в иные сроки, кроме установленных, являются внеочередными. Порядок созыва и проведения внеочередных заседаний Тульской городской Думы определяется ее </w:t>
      </w:r>
      <w:hyperlink r:id="rId129" w:history="1">
        <w:r w:rsidRPr="000B0D04">
          <w:rPr>
            <w:rFonts w:ascii="PT Astra Serif" w:hAnsi="PT Astra Serif" w:cs="Times New Roman"/>
            <w:szCs w:val="22"/>
          </w:rPr>
          <w:t>Регламентом</w:t>
        </w:r>
      </w:hyperlink>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Продолжительность как очередного, так и внеочередного заседания определяется Тульской городской Думой. Тульская городская Дума может принять решение о продлении работы заседания или о перерыве в его проведении.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Для предварительного обсуждения вопросов повестки дня, выявления и согласования мнений депутатов Тульской городской Думы в период до проведения основных заседаний могут проводиться рабочие заседания, на которых не принимаются какие-либо решения и не применяются нормы </w:t>
      </w:r>
      <w:hyperlink r:id="rId130" w:history="1">
        <w:r w:rsidRPr="000B0D04">
          <w:rPr>
            <w:rFonts w:ascii="PT Astra Serif" w:hAnsi="PT Astra Serif" w:cs="Times New Roman"/>
            <w:szCs w:val="22"/>
          </w:rPr>
          <w:t>Регламента</w:t>
        </w:r>
      </w:hyperlink>
      <w:r w:rsidRPr="000B0D04">
        <w:rPr>
          <w:rFonts w:ascii="PT Astra Serif" w:hAnsi="PT Astra Serif" w:cs="Times New Roman"/>
          <w:szCs w:val="22"/>
        </w:rPr>
        <w:t>. Рабочие заседания могут быть закрытыми.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Порядок созыва, подготовки и проведения заседания, рассмотрения и принятия решений, осуществления контрольных полномочий, участия в работе заседания комиссий, фракций, должностных лиц администрации города и правительства области, депутатов областной Думы, </w:t>
      </w:r>
      <w:r w:rsidRPr="000B0D04">
        <w:rPr>
          <w:rFonts w:ascii="PT Astra Serif" w:hAnsi="PT Astra Serif" w:cs="Times New Roman"/>
          <w:szCs w:val="22"/>
        </w:rPr>
        <w:lastRenderedPageBreak/>
        <w:t xml:space="preserve">представителей других органов местного самоуправления, областной Думы, представителей общественности, населения, а также правила организационно-технического обеспечения работы заседания устанавливаются </w:t>
      </w:r>
      <w:hyperlink r:id="rId131"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Депутат принимает личное участие в заседаниях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Депутат пользуется правом решающего голоса по всем вопросам, рассматриваемым Тульской городской Думой, а также комиссией, членом которой он является.</w:t>
      </w:r>
    </w:p>
    <w:p w:rsidR="008B6D5C" w:rsidRPr="000B0D04" w:rsidRDefault="008B6D5C" w:rsidP="008B6D5C">
      <w:pPr>
        <w:pStyle w:val="ConsPlusNormal"/>
        <w:jc w:val="both"/>
        <w:rPr>
          <w:rFonts w:ascii="PT Astra Serif" w:hAnsi="PT Astra Serif" w:cs="Times New Roman"/>
          <w:szCs w:val="22"/>
        </w:rPr>
      </w:pPr>
    </w:p>
    <w:p w:rsidR="00087DD6" w:rsidRPr="000B0D04" w:rsidRDefault="00087DD6" w:rsidP="008B6D5C">
      <w:pPr>
        <w:pStyle w:val="ConsPlusNormal"/>
        <w:jc w:val="center"/>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VII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ДЕЯТЕЛЬНОСТЬ ТУЛЬСКОЙ ГОРОДСКОЙ ДУМЫ</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ПО ОСУЩЕСТВЛЕНИЮ РЕГУЛИРОВАНИЯ И КОНТРОЛЯ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В ВОПРОСАХ МЕСТНОГО САМОУПРАВЛЕНИЯ ГОРОДА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47. Принятие Тульской городской Думой решений, регулирующих осуществление функций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Тульская городская Дума ежегодно утверждает бюджет муниципального образования и отчет о его исполнении путем принятия соответствующего решения.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Тульская городская Дума принимает планы и программы экономического и социального развития города и утверждает отчеты об их исполнении.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Тульская городская Дума утверждает (по представлению главы администрации города) </w:t>
      </w:r>
      <w:hyperlink r:id="rId132" w:history="1">
        <w:r w:rsidRPr="000B0D04">
          <w:rPr>
            <w:rFonts w:ascii="PT Astra Serif" w:hAnsi="PT Astra Serif" w:cs="Times New Roman"/>
            <w:szCs w:val="22"/>
          </w:rPr>
          <w:t>Генеральный план</w:t>
        </w:r>
      </w:hyperlink>
      <w:r w:rsidRPr="000B0D04">
        <w:rPr>
          <w:rFonts w:ascii="PT Astra Serif" w:hAnsi="PT Astra Serif" w:cs="Times New Roman"/>
          <w:szCs w:val="22"/>
        </w:rPr>
        <w:t xml:space="preserve"> муниципального образования, который имеет обязательную силу для всех предприятий, учреждений и организаций на территории муниципального образования, а также граждан при осуществлении индивидуального строительства. Программы, утвержденные Тульской городской Думой по вопросам использования земель, застройки, развития пригородной зоны, охраны и улучшения состояния окружающей природной среды, капитального строительства и по другим вопросам, не должны противоречить </w:t>
      </w:r>
      <w:hyperlink r:id="rId133" w:history="1">
        <w:r w:rsidRPr="000B0D04">
          <w:rPr>
            <w:rFonts w:ascii="PT Astra Serif" w:hAnsi="PT Astra Serif" w:cs="Times New Roman"/>
            <w:szCs w:val="22"/>
          </w:rPr>
          <w:t>Генеральному плану</w:t>
        </w:r>
      </w:hyperlink>
      <w:r w:rsidRPr="000B0D04">
        <w:rPr>
          <w:rFonts w:ascii="PT Astra Serif" w:hAnsi="PT Astra Serif" w:cs="Times New Roman"/>
          <w:szCs w:val="22"/>
        </w:rPr>
        <w:t xml:space="preserve">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Нормативные правовые акты, принимаемые Тульской городской Думой по вопросам ее компетенции, не могут ограничивать права и свободы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По вопросам своего ведения Тульская городская Дума принимает решения.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48. Контрольная деятельность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Тульская городская Дума осуществляет контрольную деятельность по вопросам своего ведения. Порядок осуществления контрольной деятельности устанавливается решением Тульской городской Думы. Результаты контрольной деятельности Тульской городской Думы заслушиваются и утверждаются на заседаниях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своей контрольной деятельности Тульская городская Дума опирается на участие комиссий, других органов местного самоуправления, органов территориального общественного самоуправления, депутатов и населения.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Комиссии Тульской городской Думы отчитываются о своей деятельности перед Тульской городской Думой на заседаниях Тульской городской Думы. За период полномочий Тульской городской Думы должны быть заслушаны отчеты всех комиссий.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Постановления, распоряжения, приказы органов и должностных лиц местного самоуправления, а также руководителей территориальных подразделений, противоречащие законодательству и решениям Тульской городской Думы, принятым в пределах ее компетенции, могут быть отменены органами и должностными лицами, их принявшими, либо признаны недействительными по решению суда.</w:t>
      </w:r>
    </w:p>
    <w:p w:rsidR="008B6D5C" w:rsidRPr="000B0D04" w:rsidRDefault="008B6D5C" w:rsidP="008B6D5C">
      <w:pPr>
        <w:pStyle w:val="ConsPlusNormal"/>
        <w:jc w:val="both"/>
        <w:rPr>
          <w:rFonts w:ascii="PT Astra Serif" w:hAnsi="PT Astra Serif" w:cs="Times New Roman"/>
          <w:szCs w:val="22"/>
        </w:rPr>
      </w:pPr>
    </w:p>
    <w:p w:rsidR="002C5014"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49. </w:t>
      </w:r>
      <w:r w:rsidR="002C5014" w:rsidRPr="000B0D04">
        <w:rPr>
          <w:rFonts w:ascii="PT Astra Serif" w:hAnsi="PT Astra Serif" w:cs="Times New Roman"/>
          <w:szCs w:val="22"/>
        </w:rPr>
        <w:t xml:space="preserve">Контрольно-счетная палата </w:t>
      </w:r>
    </w:p>
    <w:p w:rsidR="002C5014" w:rsidRPr="000B0D04" w:rsidRDefault="002C5014"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w:t>
      </w:r>
      <w:r w:rsidR="002C5014" w:rsidRPr="000B0D04">
        <w:rPr>
          <w:rFonts w:ascii="PT Astra Serif" w:hAnsi="PT Astra Serif" w:cs="Times New Roman"/>
          <w:szCs w:val="22"/>
        </w:rPr>
        <w:t xml:space="preserve">Контрольно-счетная палата </w:t>
      </w:r>
      <w:r w:rsidRPr="000B0D04">
        <w:rPr>
          <w:rFonts w:ascii="PT Astra Serif" w:hAnsi="PT Astra Serif" w:cs="Times New Roman"/>
          <w:szCs w:val="22"/>
        </w:rPr>
        <w:t>муниципального образования образуется Тульской городской Думой в целях осуществления внешнего муниципального финансового контроля.</w:t>
      </w:r>
    </w:p>
    <w:p w:rsidR="008B6D5C" w:rsidRPr="000B0D04" w:rsidRDefault="002C5014"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Контрольно-счетная палата </w:t>
      </w:r>
      <w:r w:rsidR="008B6D5C" w:rsidRPr="000B0D04">
        <w:rPr>
          <w:rFonts w:ascii="PT Astra Serif" w:hAnsi="PT Astra Serif" w:cs="Times New Roman"/>
          <w:szCs w:val="22"/>
        </w:rPr>
        <w:t>муниципального образования является постоянно действующим органом местного самоуправления, обладает организационной и функциональной независимостью и осуществляет свою деятельность самостоятельно.</w:t>
      </w:r>
    </w:p>
    <w:p w:rsidR="008B6D5C" w:rsidRPr="000B0D04" w:rsidRDefault="002C5014"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 xml:space="preserve">Контрольно-счетная палата </w:t>
      </w:r>
      <w:r w:rsidR="008B6D5C" w:rsidRPr="000B0D04">
        <w:rPr>
          <w:rFonts w:ascii="PT Astra Serif" w:hAnsi="PT Astra Serif" w:cs="Times New Roman"/>
          <w:szCs w:val="22"/>
        </w:rPr>
        <w:t>муниципального образования подотчетна Тульской городской Думе.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Порядок организации и деятельности </w:t>
      </w:r>
      <w:r w:rsidR="00D7396C" w:rsidRPr="000B0D04">
        <w:rPr>
          <w:rFonts w:ascii="PT Astra Serif" w:hAnsi="PT Astra Serif" w:cs="Times New Roman"/>
          <w:szCs w:val="22"/>
        </w:rPr>
        <w:t xml:space="preserve">контрольно-счетной палаты </w:t>
      </w:r>
      <w:r w:rsidRPr="000B0D04">
        <w:rPr>
          <w:rFonts w:ascii="PT Astra Serif" w:hAnsi="PT Astra Serif" w:cs="Times New Roman"/>
          <w:szCs w:val="22"/>
        </w:rPr>
        <w:t xml:space="preserve">муниципального образования определяется Федеральным </w:t>
      </w:r>
      <w:hyperlink r:id="rId134"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35"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Бюджетным </w:t>
      </w:r>
      <w:hyperlink r:id="rId136" w:history="1">
        <w:r w:rsidRPr="000B0D04">
          <w:rPr>
            <w:rFonts w:ascii="PT Astra Serif" w:hAnsi="PT Astra Serif" w:cs="Times New Roman"/>
            <w:szCs w:val="22"/>
          </w:rPr>
          <w:t>кодексом</w:t>
        </w:r>
      </w:hyperlink>
      <w:r w:rsidRPr="000B0D04">
        <w:rPr>
          <w:rFonts w:ascii="PT Astra Serif" w:hAnsi="PT Astra Serif" w:cs="Times New Roman"/>
          <w:szCs w:val="22"/>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00D7396C" w:rsidRPr="000B0D04">
        <w:rPr>
          <w:rFonts w:ascii="PT Astra Serif" w:hAnsi="PT Astra Serif" w:cs="Times New Roman"/>
          <w:szCs w:val="22"/>
        </w:rPr>
        <w:t xml:space="preserve">контрольно-счетной палаты </w:t>
      </w:r>
      <w:r w:rsidRPr="000B0D04">
        <w:rPr>
          <w:rFonts w:ascii="PT Astra Serif" w:hAnsi="PT Astra Serif" w:cs="Times New Roman"/>
          <w:szCs w:val="22"/>
        </w:rPr>
        <w:t>муниципального образования осуществляется также законами Тульской области.</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Председатель, заместитель председателя Контрольно-счетной палаты муниципального образования замещают муниципальные должности.</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Председателю, заместителю председателя Контрольно-счетной палаты муниципального образования гарантируется:</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 оплата труда в соответствии с решением Тульской городской Думы и нормами трудового законодательства;</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 гарантии, установленные трудовым законодательством за работу в выходные и нерабочие праздничные дни;</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 компенсация за неиспользованный отпуск в случае прекращения их полномочий;</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 право на ежемесячную доплату к трудовой пенсии за счет средств бюджета муниципального образования в соответствии с законом Тульской области;</w:t>
      </w:r>
    </w:p>
    <w:p w:rsidR="00217CBE" w:rsidRPr="000B0D04" w:rsidRDefault="00217CBE" w:rsidP="00217CBE">
      <w:pPr>
        <w:pStyle w:val="ConsPlusNormal"/>
        <w:ind w:firstLine="540"/>
        <w:jc w:val="both"/>
        <w:rPr>
          <w:rFonts w:ascii="PT Astra Serif" w:hAnsi="PT Astra Serif" w:cs="Times New Roman"/>
          <w:szCs w:val="22"/>
        </w:rPr>
      </w:pPr>
      <w:r w:rsidRPr="000B0D04">
        <w:rPr>
          <w:rFonts w:ascii="PT Astra Serif" w:hAnsi="PT Astra Serif" w:cs="Times New Roman"/>
          <w:szCs w:val="22"/>
        </w:rPr>
        <w:t>- перечисление страховых взносов в государственные внебюджетные фонды.</w:t>
      </w:r>
    </w:p>
    <w:p w:rsidR="008B6D5C" w:rsidRPr="000B0D04" w:rsidRDefault="008B6D5C" w:rsidP="00217CBE">
      <w:pPr>
        <w:pStyle w:val="ConsPlusNormal"/>
        <w:ind w:firstLine="540"/>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VIII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ПОСТОЯННЫЕ КОМИССИИ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50. Порядок формирования постоянных комиссий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По отдельным направлениям своей деятельности Тульская городская Дума может избирать из числа депутатов постоянные комиссии.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Решения об избрании постоянных комиссий принимаются Тульской городской Думой на ее заседаниях в порядке, предусмотренном законодательством о местном самоуправлении, настоящим Уставом и </w:t>
      </w:r>
      <w:hyperlink r:id="rId137"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51. Функции и полномочия постоянных комиссий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Функции и полномочия постоянных комиссий определяются Положениями о комиссиях, принимаемыми Тульской городской Думой.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52. Организация работы постоянных комиссий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Организация работы постоянных комиссий определяется </w:t>
      </w:r>
      <w:hyperlink r:id="rId138"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 и Положениями о комиссиях.</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Раздел четвертый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МЕСТНАЯ АДМИНИСТРАЦИЯ (АДМИНИСТРАЦИЯ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МУНИЦИПАЛЬНОГО ОБРАЗОВАНИЯ ГОРОД ТУЛА)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IX</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СТРУКТУРА ИСПОЛНИТЕЛЬНО-РАСПОРЯДИТЕЛЬНОГО ОРГАНА</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МУНИЦИПАЛЬНОГО ОБРАЗОВАНИЯ - АДМИНИСТРАЦИИ ГОРОДА ТУЛЫ</w:t>
      </w:r>
    </w:p>
    <w:p w:rsidR="008B6D5C" w:rsidRPr="000B0D04" w:rsidRDefault="008B6D5C" w:rsidP="008B6D5C">
      <w:pPr>
        <w:pStyle w:val="ConsPlusNormal"/>
        <w:jc w:val="both"/>
        <w:rPr>
          <w:rFonts w:ascii="PT Astra Serif" w:hAnsi="PT Astra Serif" w:cs="Times New Roman"/>
          <w:szCs w:val="22"/>
        </w:rPr>
      </w:pPr>
    </w:p>
    <w:p w:rsidR="00C173B7" w:rsidRPr="000B0D04" w:rsidRDefault="00C173B7" w:rsidP="00C173B7">
      <w:pPr>
        <w:autoSpaceDE w:val="0"/>
        <w:autoSpaceDN w:val="0"/>
        <w:adjustRightInd w:val="0"/>
        <w:spacing w:after="0" w:line="240" w:lineRule="auto"/>
        <w:ind w:firstLine="567"/>
        <w:jc w:val="both"/>
        <w:outlineLvl w:val="0"/>
        <w:rPr>
          <w:rFonts w:ascii="PT Astra Serif" w:hAnsi="PT Astra Serif" w:cs="Times New Roman"/>
        </w:rPr>
      </w:pPr>
      <w:r w:rsidRPr="000B0D04">
        <w:rPr>
          <w:rFonts w:ascii="PT Astra Serif" w:hAnsi="PT Astra Serif" w:cs="Times New Roman"/>
        </w:rPr>
        <w:lastRenderedPageBreak/>
        <w:t>Статья 53. Администрация муниципального образования город Тула</w:t>
      </w:r>
    </w:p>
    <w:p w:rsidR="00C173B7" w:rsidRPr="000B0D04" w:rsidRDefault="00C173B7" w:rsidP="00C173B7">
      <w:pPr>
        <w:autoSpaceDE w:val="0"/>
        <w:autoSpaceDN w:val="0"/>
        <w:adjustRightInd w:val="0"/>
        <w:spacing w:after="0" w:line="240" w:lineRule="auto"/>
        <w:ind w:firstLine="567"/>
        <w:rPr>
          <w:rFonts w:ascii="PT Astra Serif" w:hAnsi="PT Astra Serif" w:cs="Times New Roman"/>
        </w:rPr>
      </w:pPr>
    </w:p>
    <w:p w:rsidR="00C173B7" w:rsidRPr="000B0D04" w:rsidRDefault="00C173B7" w:rsidP="009414A8">
      <w:pPr>
        <w:pStyle w:val="a9"/>
        <w:numPr>
          <w:ilvl w:val="0"/>
          <w:numId w:val="3"/>
        </w:numPr>
        <w:autoSpaceDE w:val="0"/>
        <w:autoSpaceDN w:val="0"/>
        <w:adjustRightInd w:val="0"/>
        <w:spacing w:after="0" w:line="240" w:lineRule="auto"/>
        <w:ind w:left="0" w:firstLine="567"/>
        <w:jc w:val="both"/>
        <w:rPr>
          <w:rFonts w:ascii="PT Astra Serif" w:hAnsi="PT Astra Serif"/>
        </w:rPr>
      </w:pPr>
      <w:r w:rsidRPr="000B0D04">
        <w:rPr>
          <w:rFonts w:ascii="PT Astra Serif" w:hAnsi="PT Astra Serif"/>
        </w:rPr>
        <w:t>Администрация муниципального образования город Тула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0B0D04" w:rsidRDefault="00C173B7" w:rsidP="009414A8">
      <w:pPr>
        <w:pStyle w:val="a9"/>
        <w:autoSpaceDE w:val="0"/>
        <w:autoSpaceDN w:val="0"/>
        <w:adjustRightInd w:val="0"/>
        <w:spacing w:after="0" w:line="240" w:lineRule="auto"/>
        <w:ind w:left="0" w:firstLine="567"/>
        <w:jc w:val="both"/>
        <w:rPr>
          <w:rFonts w:ascii="PT Astra Serif" w:hAnsi="PT Astra Serif"/>
        </w:rPr>
      </w:pPr>
      <w:r w:rsidRPr="000B0D04">
        <w:rPr>
          <w:rFonts w:ascii="PT Astra Serif" w:hAnsi="PT Astra Serif"/>
        </w:rPr>
        <w:t xml:space="preserve">2. </w:t>
      </w:r>
      <w:r w:rsidR="0059287D" w:rsidRPr="000B0D04">
        <w:rPr>
          <w:rFonts w:ascii="PT Astra Serif" w:hAnsi="PT Astra Serif"/>
        </w:rPr>
        <w:t>Администрация муниципального образования город Тула наделяется следующими полномочиями:</w:t>
      </w:r>
    </w:p>
    <w:p w:rsidR="00C173B7" w:rsidRPr="000B0D04" w:rsidRDefault="00C173B7" w:rsidP="009414A8">
      <w:pPr>
        <w:spacing w:after="0" w:line="240" w:lineRule="auto"/>
        <w:ind w:firstLine="567"/>
        <w:jc w:val="both"/>
        <w:rPr>
          <w:rFonts w:ascii="PT Astra Serif" w:eastAsia="Times New Roman" w:hAnsi="PT Astra Serif" w:cs="Times New Roman"/>
          <w:color w:val="000000"/>
        </w:rPr>
      </w:pPr>
      <w:r w:rsidRPr="000B0D04">
        <w:rPr>
          <w:rFonts w:ascii="PT Astra Serif" w:eastAsia="Times New Roman" w:hAnsi="PT Astra Serif" w:cs="Times New Roman"/>
          <w:color w:val="000000"/>
        </w:rPr>
        <w:t xml:space="preserve">1) обеспечивает исполнение решений органов местного самоуправления муниципального образования по реализации вопросов местного значения; </w:t>
      </w:r>
    </w:p>
    <w:p w:rsidR="00C173B7" w:rsidRPr="000B0D04" w:rsidRDefault="00C173B7" w:rsidP="009414A8">
      <w:pPr>
        <w:spacing w:after="0" w:line="240" w:lineRule="auto"/>
        <w:ind w:firstLine="567"/>
        <w:jc w:val="both"/>
        <w:rPr>
          <w:rFonts w:ascii="PT Astra Serif" w:eastAsia="Times New Roman" w:hAnsi="PT Astra Serif" w:cs="Times New Roman"/>
          <w:color w:val="000000"/>
        </w:rPr>
      </w:pPr>
      <w:r w:rsidRPr="000B0D04">
        <w:rPr>
          <w:rFonts w:ascii="PT Astra Serif" w:eastAsia="Times New Roman" w:hAnsi="PT Astra Serif" w:cs="Times New Roman"/>
          <w:color w:val="000000"/>
        </w:rPr>
        <w:t>2)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Тульской области;</w:t>
      </w:r>
    </w:p>
    <w:p w:rsidR="00C173B7" w:rsidRPr="000B0D04" w:rsidRDefault="00C173B7" w:rsidP="009414A8">
      <w:pPr>
        <w:shd w:val="clear" w:color="auto" w:fill="FFFFFF"/>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3) разрабатывает проект бюджета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 обеспечивает исполнение бюджета муниципального образования, готовит отчет об исполнении бюджета муниципального образования;</w:t>
      </w:r>
    </w:p>
    <w:p w:rsidR="00C173B7" w:rsidRPr="000B0D04" w:rsidRDefault="00C173B7" w:rsidP="009414A8">
      <w:pPr>
        <w:shd w:val="clear" w:color="auto" w:fill="FFFFFF"/>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4) разрабатывает проекты нормативных правовых актов, предусматривающие установление, изменение и отмену местных налогов и сборов;</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5)  разрабатывает, рассматривает, утверждает (одобряет) и реализует документы стратегического планирования по вопросам, отнесенным к полномочиям органов местного самоуправления, в пределах установленной компетенции;</w:t>
      </w:r>
    </w:p>
    <w:p w:rsidR="00C173B7" w:rsidRPr="000B0D04" w:rsidRDefault="00C173B7" w:rsidP="009414A8">
      <w:pPr>
        <w:shd w:val="clear" w:color="auto" w:fill="FFFFFF"/>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6) управляет и распоряжается муниципальным имуществом, находящимся в муниципальной собственности в порядке, установленном законодательством Российской Федерации и Тульской области, а также правовыми актами Тульской городской Думы;</w:t>
      </w:r>
    </w:p>
    <w:p w:rsidR="00C173B7" w:rsidRPr="000B0D04" w:rsidRDefault="00C173B7" w:rsidP="009414A8">
      <w:pPr>
        <w:shd w:val="clear" w:color="auto" w:fill="FFFFFF"/>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7) регулирует деятельность муниципальных предприятий и учреждений в соответствии с законодательством Российской Федерации и Тульской области, а также муниципальными правовыми актами;</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eastAsia="Times New Roman" w:hAnsi="PT Astra Serif" w:cs="Times New Roman"/>
          <w:color w:val="000000"/>
        </w:rPr>
        <w:t>8)</w:t>
      </w:r>
      <w:r w:rsidRPr="000B0D04">
        <w:rPr>
          <w:rFonts w:ascii="PT Astra Serif" w:hAnsi="PT Astra Serif" w:cs="Times New Roman"/>
          <w:color w:val="000000"/>
        </w:rPr>
        <w:t xml:space="preserve"> организует в границах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3B7" w:rsidRPr="000B0D04" w:rsidRDefault="009414A8"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rPr>
        <w:t>9)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10) осуществляет дорожную деятельность в отношении автомобильных дорог местного значения в границах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 xml:space="preserve">и обеспечивает безопасность дорожного движения на них, включая создание и обеспечение функционирования парковок (парковочных мест), муниципальный контроль </w:t>
      </w:r>
      <w:r w:rsidR="00B43980" w:rsidRPr="000B0D04">
        <w:rPr>
          <w:rFonts w:ascii="PT Astra Serif" w:hAnsi="PT Astra Serif" w:cs="Times New Roman"/>
        </w:rPr>
        <w:t>на автомобильном транспорте, городском наземном электрическом транспорте и в дорожном хозяйстве</w:t>
      </w:r>
      <w:r w:rsidR="00B43980" w:rsidRPr="000B0D04">
        <w:rPr>
          <w:rFonts w:ascii="PT Astra Serif" w:hAnsi="PT Astra Serif" w:cs="Times New Roman"/>
          <w:color w:val="000000"/>
        </w:rPr>
        <w:t xml:space="preserve"> </w:t>
      </w:r>
      <w:r w:rsidRPr="000B0D04">
        <w:rPr>
          <w:rFonts w:ascii="PT Astra Serif" w:hAnsi="PT Astra Serif" w:cs="Times New Roman"/>
          <w:color w:val="000000"/>
        </w:rPr>
        <w:t xml:space="preserve">в границах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w:t>
      </w:r>
      <w:r w:rsidR="007B33B1" w:rsidRPr="000B0D04">
        <w:rPr>
          <w:rFonts w:ascii="PT Astra Serif" w:hAnsi="PT Astra Serif" w:cs="Times New Roman"/>
          <w:color w:val="000000"/>
        </w:rPr>
        <w:t xml:space="preserve"> </w:t>
      </w:r>
      <w:hyperlink r:id="rId139" w:history="1">
        <w:r w:rsidRPr="000B0D04">
          <w:rPr>
            <w:rFonts w:ascii="PT Astra Serif" w:hAnsi="PT Astra Serif" w:cs="Times New Roman"/>
            <w:color w:val="000000"/>
          </w:rPr>
          <w:t>законодательством</w:t>
        </w:r>
      </w:hyperlink>
      <w:r w:rsidRPr="000B0D04">
        <w:rPr>
          <w:rFonts w:ascii="PT Astra Serif" w:hAnsi="PT Astra Serif" w:cs="Times New Roman"/>
          <w:color w:val="000000"/>
        </w:rPr>
        <w:t xml:space="preserve"> Российской Федерации;</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11) обеспечивает проживающих в </w:t>
      </w:r>
      <w:r w:rsidRPr="000B0D04">
        <w:rPr>
          <w:rFonts w:ascii="PT Astra Serif" w:eastAsia="Times New Roman" w:hAnsi="PT Astra Serif" w:cs="Times New Roman"/>
          <w:color w:val="000000"/>
        </w:rPr>
        <w:t xml:space="preserve">муниципальном образовании </w:t>
      </w:r>
      <w:r w:rsidRPr="000B0D04">
        <w:rPr>
          <w:rFonts w:ascii="PT Astra Serif" w:hAnsi="PT Astra Serif" w:cs="Times New Roman"/>
          <w:color w:val="000000"/>
        </w:rPr>
        <w:t xml:space="preserve">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140" w:history="1">
        <w:r w:rsidRPr="000B0D04">
          <w:rPr>
            <w:rFonts w:ascii="PT Astra Serif" w:hAnsi="PT Astra Serif" w:cs="Times New Roman"/>
            <w:color w:val="000000"/>
          </w:rPr>
          <w:t>законодательством</w:t>
        </w:r>
      </w:hyperlink>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12) создает условия для предоставления транспортных услуг населению и организует транспортное обслуживания населения в границах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13)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 xml:space="preserve">, реализацию прав </w:t>
      </w:r>
      <w:r w:rsidR="00345029" w:rsidRPr="000B0D04">
        <w:rPr>
          <w:rFonts w:ascii="PT Astra Serif" w:hAnsi="PT Astra Serif" w:cs="Times New Roman"/>
        </w:rPr>
        <w:t>коренных малочисленных народов и других</w:t>
      </w:r>
      <w:r w:rsidRPr="000B0D04">
        <w:rPr>
          <w:rFonts w:ascii="PT Astra Serif" w:hAnsi="PT Astra Serif" w:cs="Times New Roman"/>
          <w:color w:val="000000"/>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lastRenderedPageBreak/>
        <w:t xml:space="preserve">15) участвует в предупреждении и ликвидации последствий чрезвычайных ситуаций в границах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16) обеспечивает первичные меры пожарной безопасности в границах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17) организует мероприятия по охране окружающей среды в границах </w:t>
      </w:r>
      <w:r w:rsidRPr="000B0D04">
        <w:rPr>
          <w:rFonts w:ascii="PT Astra Serif" w:eastAsia="Times New Roman" w:hAnsi="PT Astra Serif" w:cs="Times New Roman"/>
          <w:color w:val="000000"/>
        </w:rPr>
        <w:t xml:space="preserve">муниципального </w:t>
      </w:r>
      <w:r w:rsidRPr="000B0D04">
        <w:rPr>
          <w:rFonts w:ascii="PT Astra Serif" w:hAnsi="PT Astra Serif" w:cs="Times New Roman"/>
          <w:color w:val="000000"/>
        </w:rPr>
        <w:t>образования</w:t>
      </w:r>
      <w:r w:rsidR="00AF2708" w:rsidRPr="000B0D04">
        <w:rPr>
          <w:rFonts w:ascii="PT Astra Serif" w:hAnsi="PT Astra Serif" w:cs="Times New Roman"/>
          <w:color w:val="000000"/>
        </w:rPr>
        <w:t>,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1313EF" w:rsidRPr="000B0D04">
        <w:rPr>
          <w:rFonts w:ascii="PT Astra Serif" w:hAnsi="PT Astra Serif" w:cs="Times New Roman"/>
          <w:color w:val="000000"/>
        </w:rPr>
        <w:t xml:space="preserve"> </w:t>
      </w:r>
      <w:r w:rsidRPr="000B0D04">
        <w:rPr>
          <w:rFonts w:ascii="PT Astra Serif" w:hAnsi="PT Astra Serif" w:cs="Times New Roman"/>
          <w:color w:val="000000"/>
        </w:rPr>
        <w:t>Тульской области),</w:t>
      </w:r>
      <w:r w:rsidR="001313EF" w:rsidRPr="000B0D04">
        <w:rPr>
          <w:rFonts w:ascii="PT Astra Serif" w:hAnsi="PT Astra Serif" w:cs="Times New Roman"/>
          <w:color w:val="000000"/>
        </w:rPr>
        <w:t xml:space="preserve"> </w:t>
      </w:r>
      <w:r w:rsidR="001313EF" w:rsidRPr="000B0D04">
        <w:rPr>
          <w:rFonts w:ascii="PT Astra Serif" w:eastAsia="Calibri" w:hAnsi="PT Astra Serif" w:cs="PT Astra Serif"/>
          <w:lang w:eastAsia="en-US"/>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0B0D04">
        <w:rPr>
          <w:rFonts w:ascii="PT Astra Serif" w:hAnsi="PT Astra Serif" w:cs="Times New Roman"/>
          <w:color w:val="000000"/>
        </w:rPr>
        <w:t xml:space="preserve">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19) создает условия для оказания медицинской помощи населению на территории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в соответствии с территориальной программой государственных гарантий бесплатного оказания гражданам медицинской помощи;</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20) создает условия для обеспечения жителей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услугами связи, общественного питания, торговли и бытового обслуживания;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21) организует библиотечное обслуживание населения, комплектование и обеспечение сохранности библиотечных фондов библиотек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22) создает условия для организации досуга и обеспечения жителей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услугами организаций культуры;</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Pr="000B0D04">
        <w:rPr>
          <w:rFonts w:ascii="PT Astra Serif" w:eastAsia="Times New Roman" w:hAnsi="PT Astra Serif" w:cs="Times New Roman"/>
          <w:color w:val="000000"/>
        </w:rPr>
        <w:t>муниципальном образовании</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24) сохраняет, использует и </w:t>
      </w:r>
      <w:proofErr w:type="gramStart"/>
      <w:r w:rsidRPr="000B0D04">
        <w:rPr>
          <w:rFonts w:ascii="PT Astra Serif" w:hAnsi="PT Astra Serif" w:cs="Times New Roman"/>
          <w:color w:val="000000"/>
        </w:rPr>
        <w:t>популяризирует  объекты</w:t>
      </w:r>
      <w:proofErr w:type="gramEnd"/>
      <w:r w:rsidRPr="000B0D04">
        <w:rPr>
          <w:rFonts w:ascii="PT Astra Serif" w:hAnsi="PT Astra Serif" w:cs="Times New Roman"/>
          <w:color w:val="000000"/>
        </w:rPr>
        <w:t xml:space="preserve"> культурного наследия (памятники истории и культуры), находящиеся в собственности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 xml:space="preserve">, охраняет объекты культурного наследия (памятники истории и культуры) местного значения, расположенные на территории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25) обеспечивает условия для развития на территории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26) создает условия для массового отдыха жителей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и организует обустройство мест массового отдыха населения;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27) формирует и содержит муниципальный архив;</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28) организует ритуальные услуги и содержание мест захоронения;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29) участвует </w:t>
      </w:r>
      <w:r w:rsidRPr="000B0D04">
        <w:rPr>
          <w:rFonts w:ascii="PT Astra Serif" w:hAnsi="PT Astra Serif" w:cs="Times New Roman"/>
          <w:iCs/>
          <w:color w:val="000000"/>
        </w:rPr>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30) </w:t>
      </w:r>
      <w:r w:rsidR="0015620B" w:rsidRPr="000B0D04">
        <w:rPr>
          <w:rFonts w:ascii="PT Astra Serif" w:hAnsi="PT Astra Serif" w:cs="Times New Roman"/>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B0D04">
        <w:rPr>
          <w:rFonts w:ascii="PT Astra Serif" w:hAnsi="PT Astra Serif" w:cs="Times New Roman"/>
          <w:color w:val="000000"/>
        </w:rPr>
        <w:t xml:space="preserve">, организует благоустройство территории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 xml:space="preserve">в соответствии с указанными правилами, а также организует </w:t>
      </w:r>
      <w:r w:rsidRPr="000B0D04">
        <w:rPr>
          <w:rFonts w:ascii="PT Astra Serif" w:hAnsi="PT Astra Serif" w:cs="Times New Roman"/>
          <w:color w:val="000000"/>
        </w:rPr>
        <w:lastRenderedPageBreak/>
        <w:t xml:space="preserve">использование, охрану, защиту, воспроизводство городских лесов, лесов особо охраняемых природных территорий, расположенных в границах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color w:val="000000"/>
        </w:rPr>
        <w:t xml:space="preserve">31) утверждает подготовленную на основе генерального плана </w:t>
      </w:r>
      <w:r w:rsidRPr="000B0D04">
        <w:rPr>
          <w:rFonts w:ascii="PT Astra Serif" w:eastAsia="Times New Roman" w:hAnsi="PT Astra Serif" w:cs="Times New Roman"/>
          <w:color w:val="000000"/>
        </w:rPr>
        <w:t xml:space="preserve">муниципального образования </w:t>
      </w:r>
      <w:r w:rsidRPr="000B0D04">
        <w:rPr>
          <w:rFonts w:ascii="PT Astra Serif" w:hAnsi="PT Astra Serif" w:cs="Times New Roman"/>
          <w:color w:val="000000"/>
        </w:rPr>
        <w:t xml:space="preserve">документацию по планировке территории, осуществляет выдачу </w:t>
      </w:r>
      <w:r w:rsidR="007B33B1" w:rsidRPr="000B0D04">
        <w:rPr>
          <w:rFonts w:ascii="PT Astra Serif" w:hAnsi="PT Astra Serif" w:cs="Times New Roman"/>
          <w:bCs/>
          <w:color w:val="000000"/>
        </w:rPr>
        <w:t xml:space="preserve">градостроительного плана земельного участка, расположенного в границах городского округа, </w:t>
      </w:r>
      <w:r w:rsidRPr="000B0D04">
        <w:rPr>
          <w:rFonts w:ascii="PT Astra Serif" w:hAnsi="PT Astra Serif" w:cs="Times New Roman"/>
          <w:color w:val="000000"/>
        </w:rPr>
        <w:t xml:space="preserve">разрешений на строительство (за исключением случаев, предусмотренных Градостроительным </w:t>
      </w:r>
      <w:hyperlink r:id="rId141" w:history="1">
        <w:r w:rsidRPr="000B0D04">
          <w:rPr>
            <w:rFonts w:ascii="PT Astra Serif" w:hAnsi="PT Astra Serif" w:cs="Times New Roman"/>
            <w:color w:val="000000"/>
          </w:rPr>
          <w:t>кодексом</w:t>
        </w:r>
      </w:hyperlink>
      <w:r w:rsidRPr="000B0D04">
        <w:rPr>
          <w:rFonts w:ascii="PT Astra Serif" w:hAnsi="PT Astra Serif"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0B0D04">
        <w:rPr>
          <w:rFonts w:ascii="PT Astra Serif" w:eastAsia="Times New Roman" w:hAnsi="PT Astra Serif" w:cs="Times New Roman"/>
          <w:color w:val="000000"/>
        </w:rPr>
        <w:t>муниципального образования</w:t>
      </w:r>
      <w:r w:rsidRPr="000B0D04">
        <w:rPr>
          <w:rFonts w:ascii="PT Astra Serif" w:hAnsi="PT Astra Serif" w:cs="Times New Roman"/>
          <w:color w:val="000000"/>
        </w:rPr>
        <w:t xml:space="preserve">, ведет информационную систему обеспечения градостроительной деятельности, осуществляемой на территории муниципального образования, осуществляет резервированиеземель и изъятие земельных участков в границах муниципального образования для муниципальных нужд, осуществляет муниципальный земельный контроль в границах муниципального образования, осуществляет в случаях, предусмотренных Градостроительным </w:t>
      </w:r>
      <w:hyperlink r:id="rId142" w:history="1">
        <w:r w:rsidRPr="000B0D04">
          <w:rPr>
            <w:rFonts w:ascii="PT Astra Serif" w:hAnsi="PT Astra Serif" w:cs="Times New Roman"/>
            <w:color w:val="000000"/>
          </w:rPr>
          <w:t>кодексом</w:t>
        </w:r>
      </w:hyperlink>
      <w:r w:rsidRPr="000B0D04">
        <w:rPr>
          <w:rFonts w:ascii="PT Astra Serif" w:hAnsi="PT Astra Serif" w:cs="Times New Roman"/>
          <w:color w:val="000000"/>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планируемых строительстве</w:t>
      </w:r>
      <w:r w:rsidRPr="000B0D04">
        <w:rPr>
          <w:rFonts w:ascii="PT Astra Serif" w:hAnsi="PT Astra Serif" w:cs="Times New Roman"/>
        </w:rPr>
        <w:t xml:space="preserve"> параметров объекта индивидуального жилищного строительства или садового домаустановленным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принимает в соответствии с гражданским законодательством Российской Федерации решения о сносе самовольной постройки, </w:t>
      </w:r>
      <w:r w:rsidRPr="000B0D04">
        <w:rPr>
          <w:rFonts w:ascii="PT Astra Serif" w:hAnsi="PT Astra Serif" w:cs="Times New Roman"/>
          <w:bCs/>
          <w:color w:val="000000"/>
        </w:rPr>
        <w:t xml:space="preserve">решения о сносе самовольной постройки или ее приведении в соответствие </w:t>
      </w:r>
      <w:r w:rsidRPr="000B0D04">
        <w:rPr>
          <w:rFonts w:ascii="PT Astra Serif" w:hAnsi="PT Astra Serif" w:cs="Times New Roman"/>
          <w:color w:val="000000"/>
        </w:rPr>
        <w:t>с установленными требованиями,</w:t>
      </w:r>
      <w:r w:rsidR="007B33B1" w:rsidRPr="000B0D04">
        <w:rPr>
          <w:rFonts w:ascii="PT Astra Serif" w:hAnsi="PT Astra Serif" w:cs="Times New Roman"/>
          <w:color w:val="000000"/>
        </w:rPr>
        <w:t xml:space="preserve"> </w:t>
      </w:r>
      <w:r w:rsidRPr="000B0D04">
        <w:rPr>
          <w:rFonts w:ascii="PT Astra Serif" w:hAnsi="PT Astra Serif" w:cs="Times New Roman"/>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32) утверждает схему размещения рекламных конструкций, выдает разрешения на установку и эксплуатацию рекламных конструкций на территории муниципального образования,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143" w:history="1">
        <w:r w:rsidRPr="000B0D04">
          <w:rPr>
            <w:rFonts w:ascii="PT Astra Serif" w:hAnsi="PT Astra Serif" w:cs="Times New Roman"/>
            <w:color w:val="000000"/>
          </w:rPr>
          <w:t>законом</w:t>
        </w:r>
      </w:hyperlink>
      <w:r w:rsidRPr="000B0D04">
        <w:rPr>
          <w:rFonts w:ascii="PT Astra Serif" w:hAnsi="PT Astra Serif" w:cs="Times New Roman"/>
          <w:color w:val="000000"/>
        </w:rPr>
        <w:t xml:space="preserve"> от 13.03.2006 №38-ФЗ «О рекламе»;</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33) присваивает адреса объектам адресации, изменяет, аннулирует адреса, размещает информацию в государственном адресном реестре;</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34) </w:t>
      </w:r>
      <w:proofErr w:type="gramStart"/>
      <w:r w:rsidRPr="000B0D04">
        <w:rPr>
          <w:rFonts w:ascii="PT Astra Serif" w:hAnsi="PT Astra Serif" w:cs="Times New Roman"/>
          <w:color w:val="000000"/>
        </w:rPr>
        <w:t>организует  и</w:t>
      </w:r>
      <w:proofErr w:type="gramEnd"/>
      <w:r w:rsidRPr="000B0D04">
        <w:rPr>
          <w:rFonts w:ascii="PT Astra Serif" w:hAnsi="PT Astra Serif" w:cs="Times New Roman"/>
          <w:color w:val="000000"/>
        </w:rPr>
        <w:t xml:space="preserve"> осуществляет 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35)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36) осуществляет муниципальный контроль в области </w:t>
      </w:r>
      <w:r w:rsidR="00874A1A" w:rsidRPr="000B0D04">
        <w:rPr>
          <w:rFonts w:ascii="PT Astra Serif" w:hAnsi="PT Astra Serif" w:cs="Times New Roman"/>
        </w:rPr>
        <w:t>охраны и использования</w:t>
      </w:r>
      <w:r w:rsidR="00874A1A" w:rsidRPr="000B0D04">
        <w:rPr>
          <w:rFonts w:ascii="PT Astra Serif" w:hAnsi="PT Astra Serif" w:cs="Times New Roman"/>
          <w:color w:val="000000"/>
        </w:rPr>
        <w:t xml:space="preserve"> </w:t>
      </w:r>
      <w:r w:rsidRPr="000B0D04">
        <w:rPr>
          <w:rFonts w:ascii="PT Astra Serif" w:hAnsi="PT Astra Serif" w:cs="Times New Roman"/>
          <w:color w:val="000000"/>
        </w:rPr>
        <w:t>особо охраняемых природных территорий местного значения;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37)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38) осуществляет мероприятия по обеспечению безопасности людей на водных объектах, охране их жизни и здоровья;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39) создает условия для</w:t>
      </w:r>
      <w:r w:rsidR="00095055" w:rsidRPr="000B0D04">
        <w:rPr>
          <w:rFonts w:ascii="PT Astra Serif" w:eastAsia="Calibri" w:hAnsi="PT Astra Serif" w:cs="Times New Roman"/>
        </w:rPr>
        <w:t xml:space="preserve"> развития сельскохозяйственного производства,</w:t>
      </w:r>
      <w:r w:rsidRPr="000B0D04">
        <w:rPr>
          <w:rFonts w:ascii="PT Astra Serif" w:hAnsi="PT Astra Serif" w:cs="Times New Roman"/>
          <w:color w:val="000000"/>
        </w:rPr>
        <w:t xml:space="preserve">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w:t>
      </w:r>
      <w:r w:rsidRPr="000B0D04">
        <w:rPr>
          <w:rFonts w:ascii="PT Astra Serif" w:hAnsi="PT Astra Serif" w:cs="Times New Roman"/>
          <w:color w:val="000000"/>
        </w:rPr>
        <w:lastRenderedPageBreak/>
        <w:t>некоммерческим организациям, благотворительной деятельности и добровольчеству (</w:t>
      </w:r>
      <w:proofErr w:type="spellStart"/>
      <w:r w:rsidRPr="000B0D04">
        <w:rPr>
          <w:rFonts w:ascii="PT Astra Serif" w:hAnsi="PT Astra Serif" w:cs="Times New Roman"/>
          <w:color w:val="000000"/>
        </w:rPr>
        <w:t>волонтерству</w:t>
      </w:r>
      <w:proofErr w:type="spellEnd"/>
      <w:r w:rsidRPr="000B0D04">
        <w:rPr>
          <w:rFonts w:ascii="PT Astra Serif" w:hAnsi="PT Astra Serif" w:cs="Times New Roman"/>
          <w:color w:val="000000"/>
        </w:rPr>
        <w:t>);</w:t>
      </w:r>
    </w:p>
    <w:p w:rsidR="00D92722" w:rsidRPr="000B0D04" w:rsidRDefault="007D61E1" w:rsidP="000B0D04">
      <w:pPr>
        <w:autoSpaceDE w:val="0"/>
        <w:autoSpaceDN w:val="0"/>
        <w:adjustRightInd w:val="0"/>
        <w:spacing w:after="0" w:line="240" w:lineRule="auto"/>
        <w:ind w:firstLine="567"/>
        <w:jc w:val="both"/>
        <w:rPr>
          <w:rFonts w:ascii="PT Astra Serif" w:eastAsiaTheme="minorHAnsi" w:hAnsi="PT Astra Serif" w:cs="Arial"/>
          <w:lang w:eastAsia="en-US"/>
        </w:rPr>
      </w:pPr>
      <w:r w:rsidRPr="000B0D04">
        <w:rPr>
          <w:rFonts w:ascii="PT Astra Serif" w:hAnsi="PT Astra Serif" w:cs="Times New Roman"/>
        </w:rPr>
        <w:t xml:space="preserve">40) </w:t>
      </w:r>
      <w:r w:rsidR="00D92722" w:rsidRPr="000B0D04">
        <w:rPr>
          <w:rFonts w:ascii="PT Astra Serif" w:eastAsiaTheme="minorHAnsi" w:hAnsi="PT Astra Serif" w:cs="Arial"/>
          <w:lang w:eastAsia="en-US"/>
        </w:rPr>
        <w:t>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территории муниципального образования;</w:t>
      </w:r>
    </w:p>
    <w:p w:rsidR="000B0D04" w:rsidRPr="000B0D04" w:rsidRDefault="000B0D04" w:rsidP="000B0D04">
      <w:pPr>
        <w:autoSpaceDE w:val="0"/>
        <w:autoSpaceDN w:val="0"/>
        <w:adjustRightInd w:val="0"/>
        <w:spacing w:after="0" w:line="240" w:lineRule="auto"/>
        <w:ind w:firstLine="567"/>
        <w:jc w:val="both"/>
        <w:rPr>
          <w:rFonts w:ascii="PT Astra Serif" w:eastAsiaTheme="minorHAnsi" w:hAnsi="PT Astra Serif" w:cs="Arial"/>
          <w:lang w:eastAsia="en-US"/>
        </w:rPr>
      </w:pPr>
      <w:r w:rsidRPr="000B0D04">
        <w:rPr>
          <w:rFonts w:ascii="PT Astra Serif" w:hAnsi="PT Astra Serif"/>
        </w:rPr>
        <w:t xml:space="preserve">40-1) </w:t>
      </w:r>
      <w:r w:rsidRPr="000B0D04">
        <w:rPr>
          <w:rFonts w:ascii="PT Astra Serif" w:eastAsiaTheme="minorHAnsi" w:hAnsi="PT Astra Serif" w:cs="Arial"/>
          <w:lang w:eastAsia="en-US"/>
        </w:rPr>
        <w:t>содействует развитию инфраструктуры молодежной политики, в том числе созданию и обеспечению функционирования муниципальных учреждений молодежной политики на территории муниципального образования;</w:t>
      </w:r>
    </w:p>
    <w:p w:rsidR="000B0D04" w:rsidRPr="000B0D04" w:rsidRDefault="000B0D04" w:rsidP="000B0D04">
      <w:pPr>
        <w:autoSpaceDE w:val="0"/>
        <w:autoSpaceDN w:val="0"/>
        <w:adjustRightInd w:val="0"/>
        <w:spacing w:after="0" w:line="240" w:lineRule="auto"/>
        <w:ind w:firstLine="567"/>
        <w:jc w:val="both"/>
        <w:rPr>
          <w:rFonts w:ascii="PT Astra Serif" w:eastAsiaTheme="minorHAnsi" w:hAnsi="PT Astra Serif" w:cs="Arial"/>
          <w:lang w:eastAsia="en-US"/>
        </w:rPr>
      </w:pPr>
      <w:r w:rsidRPr="000B0D04">
        <w:rPr>
          <w:rFonts w:ascii="PT Astra Serif" w:eastAsiaTheme="minorHAnsi" w:hAnsi="PT Astra Serif" w:cs="Arial"/>
          <w:lang w:eastAsia="en-US"/>
        </w:rPr>
        <w:t>40-2) содействует реализации выдвигаемых инициатив, в том числе инициативных проектов, молодежи муниципального образования;</w:t>
      </w:r>
    </w:p>
    <w:p w:rsidR="00C173B7" w:rsidRPr="000B0D04" w:rsidRDefault="00C173B7" w:rsidP="000B0D04">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41) осуществляет в пределах, установленных водным </w:t>
      </w:r>
      <w:hyperlink r:id="rId144" w:history="1">
        <w:r w:rsidRPr="000B0D04">
          <w:rPr>
            <w:rFonts w:ascii="PT Astra Serif" w:hAnsi="PT Astra Serif" w:cs="Times New Roman"/>
            <w:color w:val="000000"/>
          </w:rPr>
          <w:t>законодательством</w:t>
        </w:r>
      </w:hyperlink>
      <w:r w:rsidRPr="000B0D04">
        <w:rPr>
          <w:rFonts w:ascii="PT Astra Serif" w:hAnsi="PT Astra Serif" w:cs="Times New Roman"/>
          <w:color w:val="000000"/>
        </w:rPr>
        <w:t xml:space="preserve"> Российской Федерации и муниципальными правовыми актами, полномочия собственника водных объектов,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42)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43) осуществляет муниципальный лесной контроль;</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 xml:space="preserve">44) обеспечивает выполнение работ, необходимых для создания искусственных земельных участков для нужд муниципального образования в соответствии с федеральным </w:t>
      </w:r>
      <w:hyperlink r:id="rId145" w:history="1">
        <w:r w:rsidRPr="000B0D04">
          <w:rPr>
            <w:rFonts w:ascii="PT Astra Serif" w:hAnsi="PT Astra Serif" w:cs="Times New Roman"/>
            <w:color w:val="000000"/>
          </w:rPr>
          <w:t>законом</w:t>
        </w:r>
      </w:hyperlink>
      <w:r w:rsidRPr="000B0D04">
        <w:rPr>
          <w:rFonts w:ascii="PT Astra Serif" w:hAnsi="PT Astra Serif" w:cs="Times New Roman"/>
          <w:color w:val="000000"/>
        </w:rPr>
        <w:t>;</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45) осуществляет меры по противодействию коррупции в границах муниципального образования;</w:t>
      </w:r>
    </w:p>
    <w:p w:rsidR="009448CE" w:rsidRPr="000B0D04" w:rsidRDefault="009448CE" w:rsidP="009414A8">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46) организует в соответствии с федеральным законом выполнение комплексных кадастровых работ и утверждение карты-плана территории;</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0B0D04">
        <w:rPr>
          <w:rFonts w:ascii="PT Astra Serif" w:hAnsi="PT Astra Serif" w:cs="Times New Roman"/>
          <w:color w:val="000000"/>
        </w:rPr>
        <w:t>47) обеспечивает в пределах своей компетенции при реализации своих полномочий приоритет целей и задач по развитию конкуренции на товарных рынках муниципального образования;</w:t>
      </w:r>
    </w:p>
    <w:p w:rsidR="00C173B7" w:rsidRPr="000B0D04" w:rsidRDefault="00C173B7" w:rsidP="009414A8">
      <w:pPr>
        <w:pStyle w:val="a9"/>
        <w:spacing w:after="0" w:line="240" w:lineRule="auto"/>
        <w:ind w:left="0" w:firstLine="567"/>
        <w:jc w:val="both"/>
        <w:rPr>
          <w:rFonts w:ascii="PT Astra Serif" w:hAnsi="PT Astra Serif"/>
          <w:bCs/>
          <w:color w:val="000000"/>
        </w:rPr>
      </w:pPr>
      <w:r w:rsidRPr="000B0D04">
        <w:rPr>
          <w:rFonts w:ascii="PT Astra Serif" w:eastAsia="Times New Roman" w:hAnsi="PT Astra Serif"/>
          <w:color w:val="000000"/>
          <w:lang w:eastAsia="ru-RU"/>
        </w:rPr>
        <w:t xml:space="preserve">48) </w:t>
      </w:r>
      <w:r w:rsidRPr="000B0D04">
        <w:rPr>
          <w:rStyle w:val="FontStyle16"/>
          <w:rFonts w:ascii="PT Astra Serif" w:hAnsi="PT Astra Serif"/>
          <w:color w:val="000000"/>
          <w:sz w:val="22"/>
          <w:szCs w:val="22"/>
        </w:rPr>
        <w:t xml:space="preserve">обеспечивает </w:t>
      </w:r>
      <w:r w:rsidRPr="000B0D04">
        <w:rPr>
          <w:rFonts w:ascii="PT Astra Serif" w:hAnsi="PT Astra Serif"/>
          <w:color w:val="000000"/>
          <w:lang w:eastAsia="ru-RU"/>
        </w:rPr>
        <w:t xml:space="preserve">в пределах своей компетенции </w:t>
      </w:r>
      <w:r w:rsidRPr="000B0D04">
        <w:rPr>
          <w:rStyle w:val="FontStyle16"/>
          <w:rFonts w:ascii="PT Astra Serif" w:hAnsi="PT Astra Serif"/>
          <w:color w:val="000000"/>
          <w:sz w:val="22"/>
          <w:szCs w:val="22"/>
        </w:rPr>
        <w:t>организацию и реализацию мероприятий Комплексного плана противодействия идеологии терроризма в Российской Федерации, а также иных мероприятий по противодействию идеологии терроризма</w:t>
      </w:r>
      <w:r w:rsidRPr="000B0D04">
        <w:rPr>
          <w:rFonts w:ascii="PT Astra Serif" w:hAnsi="PT Astra Serif"/>
          <w:bCs/>
          <w:color w:val="000000"/>
        </w:rPr>
        <w:t>.</w:t>
      </w:r>
    </w:p>
    <w:p w:rsidR="00E82FD5" w:rsidRPr="000B0D04" w:rsidRDefault="00E82FD5" w:rsidP="009414A8">
      <w:pPr>
        <w:pStyle w:val="a9"/>
        <w:spacing w:after="0" w:line="240" w:lineRule="auto"/>
        <w:ind w:left="0" w:firstLine="567"/>
        <w:jc w:val="both"/>
        <w:rPr>
          <w:rFonts w:ascii="PT Astra Serif" w:hAnsi="PT Astra Serif"/>
        </w:rPr>
      </w:pPr>
      <w:r w:rsidRPr="000B0D04">
        <w:rPr>
          <w:rFonts w:ascii="PT Astra Serif" w:hAnsi="PT Astra Serif"/>
        </w:rPr>
        <w:t xml:space="preserve">49) принимает решения и проводит на территории муниципального образования мероприятия по </w:t>
      </w:r>
      <w:hyperlink r:id="rId146" w:history="1">
        <w:r w:rsidRPr="000B0D04">
          <w:rPr>
            <w:rFonts w:ascii="PT Astra Serif" w:hAnsi="PT Astra Serif"/>
          </w:rPr>
          <w:t>выявлению</w:t>
        </w:r>
      </w:hyperlink>
      <w:r w:rsidRPr="000B0D04">
        <w:rPr>
          <w:rFonts w:ascii="PT Astra Serif" w:hAnsi="PT Astra Serif"/>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8068D" w:rsidRPr="000B0D04" w:rsidRDefault="0038068D" w:rsidP="0038068D">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50)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8068D" w:rsidRPr="000B0D04" w:rsidRDefault="0038068D" w:rsidP="0038068D">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51) осуществляет мероприятия по лесоустройству в отношении лесов, расположенных на землях населенных пунктов муниципального образования;</w:t>
      </w:r>
    </w:p>
    <w:p w:rsidR="0038068D" w:rsidRPr="000B0D04" w:rsidRDefault="0038068D" w:rsidP="0038068D">
      <w:pPr>
        <w:pStyle w:val="a9"/>
        <w:spacing w:after="0" w:line="240" w:lineRule="auto"/>
        <w:ind w:left="0" w:firstLine="567"/>
        <w:jc w:val="both"/>
        <w:rPr>
          <w:rFonts w:ascii="PT Astra Serif" w:eastAsiaTheme="minorHAnsi" w:hAnsi="PT Astra Serif"/>
          <w:bCs/>
        </w:rPr>
      </w:pPr>
      <w:r w:rsidRPr="000B0D04">
        <w:rPr>
          <w:rFonts w:ascii="PT Astra Serif" w:eastAsiaTheme="minorHAnsi" w:hAnsi="PT Astra Serif"/>
        </w:rPr>
        <w:t xml:space="preserve">52) </w:t>
      </w:r>
      <w:r w:rsidRPr="000B0D04">
        <w:rPr>
          <w:rFonts w:ascii="PT Astra Serif" w:eastAsiaTheme="minorHAnsi" w:hAnsi="PT Astra Serif"/>
          <w:bCs/>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F2269F" w:rsidRPr="000B0D04" w:rsidRDefault="00F2269F" w:rsidP="0038068D">
      <w:pPr>
        <w:pStyle w:val="a9"/>
        <w:spacing w:after="0" w:line="240" w:lineRule="auto"/>
        <w:ind w:left="0" w:firstLine="567"/>
        <w:jc w:val="both"/>
        <w:rPr>
          <w:rFonts w:ascii="PT Astra Serif" w:hAnsi="PT Astra Serif"/>
          <w:bCs/>
          <w:color w:val="000000"/>
        </w:rPr>
      </w:pPr>
      <w:r w:rsidRPr="000B0D04">
        <w:rPr>
          <w:rFonts w:ascii="PT Astra Serif" w:eastAsiaTheme="minorHAnsi" w:hAnsi="PT Astra Serif" w:cs="PT Astra Serif"/>
          <w:bCs/>
        </w:rPr>
        <w:t xml:space="preserve">53) </w:t>
      </w:r>
      <w:r w:rsidRPr="000B0D04">
        <w:rPr>
          <w:rFonts w:ascii="PT Astra Serif" w:eastAsiaTheme="minorHAnsi" w:hAnsi="PT Astra Serif"/>
        </w:rPr>
        <w:t xml:space="preserve">осуществляет учет личных подсобных хозяйств, которые ведут граждане в соответствии с Федеральным </w:t>
      </w:r>
      <w:hyperlink r:id="rId147" w:history="1">
        <w:r w:rsidRPr="000B0D04">
          <w:rPr>
            <w:rFonts w:ascii="PT Astra Serif" w:eastAsiaTheme="minorHAnsi" w:hAnsi="PT Astra Serif"/>
          </w:rPr>
          <w:t>законом</w:t>
        </w:r>
      </w:hyperlink>
      <w:r w:rsidRPr="000B0D04">
        <w:rPr>
          <w:rFonts w:ascii="PT Astra Serif" w:eastAsiaTheme="minorHAnsi" w:hAnsi="PT Astra Serif"/>
        </w:rPr>
        <w:t xml:space="preserve"> от 7 июля 2003 года № 112-ФЗ «О личном подсобном хозяйстве», в </w:t>
      </w:r>
      <w:proofErr w:type="spellStart"/>
      <w:r w:rsidRPr="000B0D04">
        <w:rPr>
          <w:rFonts w:ascii="PT Astra Serif" w:eastAsiaTheme="minorHAnsi" w:hAnsi="PT Astra Serif"/>
        </w:rPr>
        <w:t>похозяйственных</w:t>
      </w:r>
      <w:proofErr w:type="spellEnd"/>
      <w:r w:rsidRPr="000B0D04">
        <w:rPr>
          <w:rFonts w:ascii="PT Astra Serif" w:eastAsiaTheme="minorHAnsi" w:hAnsi="PT Astra Serif"/>
        </w:rPr>
        <w:t xml:space="preserve"> книгах.</w:t>
      </w:r>
    </w:p>
    <w:p w:rsidR="00C173B7" w:rsidRPr="000B0D04" w:rsidRDefault="00C173B7" w:rsidP="009414A8">
      <w:pPr>
        <w:pStyle w:val="a9"/>
        <w:spacing w:after="0" w:line="240" w:lineRule="auto"/>
        <w:ind w:left="0" w:firstLine="567"/>
        <w:jc w:val="both"/>
        <w:rPr>
          <w:rFonts w:ascii="PT Astra Serif" w:eastAsia="Times New Roman" w:hAnsi="PT Astra Serif"/>
          <w:color w:val="000000"/>
          <w:lang w:eastAsia="ru-RU"/>
        </w:rPr>
      </w:pPr>
      <w:r w:rsidRPr="000B0D04">
        <w:rPr>
          <w:rFonts w:ascii="PT Astra Serif" w:eastAsia="Times New Roman" w:hAnsi="PT Astra Serif"/>
          <w:color w:val="000000"/>
          <w:lang w:eastAsia="ru-RU"/>
        </w:rPr>
        <w:t>2</w:t>
      </w:r>
      <w:r w:rsidR="00D14BE7" w:rsidRPr="000B0D04">
        <w:rPr>
          <w:rFonts w:ascii="PT Astra Serif" w:eastAsia="Times New Roman" w:hAnsi="PT Astra Serif"/>
          <w:color w:val="000000"/>
          <w:lang w:eastAsia="ru-RU"/>
        </w:rPr>
        <w:t>-1</w:t>
      </w:r>
      <w:r w:rsidRPr="000B0D04">
        <w:rPr>
          <w:rFonts w:ascii="PT Astra Serif" w:eastAsia="Times New Roman" w:hAnsi="PT Astra Serif"/>
          <w:color w:val="000000"/>
          <w:lang w:eastAsia="ru-RU"/>
        </w:rPr>
        <w:t xml:space="preserve">. Администрация </w:t>
      </w:r>
      <w:r w:rsidRPr="000B0D04">
        <w:rPr>
          <w:rFonts w:ascii="PT Astra Serif" w:hAnsi="PT Astra Serif"/>
          <w:color w:val="000000"/>
        </w:rPr>
        <w:t xml:space="preserve">муниципального образования город Тула </w:t>
      </w:r>
      <w:r w:rsidRPr="000B0D04">
        <w:rPr>
          <w:rFonts w:ascii="PT Astra Serif" w:eastAsia="Times New Roman" w:hAnsi="PT Astra Serif"/>
          <w:color w:val="000000"/>
          <w:lang w:eastAsia="ru-RU"/>
        </w:rPr>
        <w:t>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C173B7" w:rsidRPr="000B0D04" w:rsidRDefault="00C173B7" w:rsidP="009414A8">
      <w:pPr>
        <w:pStyle w:val="a9"/>
        <w:autoSpaceDE w:val="0"/>
        <w:autoSpaceDN w:val="0"/>
        <w:adjustRightInd w:val="0"/>
        <w:spacing w:after="0" w:line="240" w:lineRule="auto"/>
        <w:ind w:left="0" w:firstLine="567"/>
        <w:jc w:val="both"/>
        <w:rPr>
          <w:rFonts w:ascii="PT Astra Serif" w:hAnsi="PT Astra Serif"/>
          <w:color w:val="000000"/>
        </w:rPr>
      </w:pPr>
      <w:r w:rsidRPr="000B0D04">
        <w:rPr>
          <w:rFonts w:ascii="PT Astra Serif" w:hAnsi="PT Astra Serif"/>
          <w:color w:val="000000"/>
        </w:rPr>
        <w:t xml:space="preserve">3. Администрация муниципального образования город Тула является органом местного самоуправления, уполномоченным на организацию и проведение на территории муниципального образования в соответствии с федеральными законами проверок соблюдения физическими лицами, юридическими лицами, индивидуальными предпринимателями требований, установленных </w:t>
      </w:r>
      <w:r w:rsidRPr="000B0D04">
        <w:rPr>
          <w:rFonts w:ascii="PT Astra Serif" w:hAnsi="PT Astra Serif"/>
          <w:color w:val="000000"/>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 Функции и полномочия по осуществлению муниципального контроля от лица администрации города Тулы исполняют соответствующие отраслевые (функциональные) и территориальные органы администрации города Тулы в соответствии с положениями о них, утвержденными муниципальными правовыми актами, в которых определяются их организационная структура, полномочия, функции и порядок их деятельности, а также перечень должностных лиц и их полномочия по организации и осуществлению муниципального контроля.</w:t>
      </w:r>
    </w:p>
    <w:p w:rsidR="008049DA" w:rsidRPr="000B0D04" w:rsidRDefault="008049DA" w:rsidP="009414A8">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 xml:space="preserve">Организация и осуществление видов муниципального контроля регулируются Федеральным </w:t>
      </w:r>
      <w:hyperlink r:id="rId148" w:history="1">
        <w:r w:rsidRPr="000B0D04">
          <w:rPr>
            <w:rFonts w:ascii="PT Astra Serif" w:hAnsi="PT Astra Serif" w:cs="Times New Roman"/>
          </w:rPr>
          <w:t>законом</w:t>
        </w:r>
      </w:hyperlink>
      <w:r w:rsidRPr="000B0D04">
        <w:rPr>
          <w:rFonts w:ascii="PT Astra Serif" w:hAnsi="PT Astra Serif" w:cs="Times New Roman"/>
        </w:rPr>
        <w:t xml:space="preserve"> от 31 июля 2020 года № 248-ФЗ «О государственном контроле (надзоре) и муниципальном контроле в Российской Федерации».</w:t>
      </w:r>
      <w:r w:rsidR="00D7396C" w:rsidRPr="000B0D04">
        <w:rPr>
          <w:rFonts w:ascii="PT Astra Serif" w:hAnsi="PT Astra Serif"/>
          <w:bCs/>
        </w:rPr>
        <w:t xml:space="preserve"> </w:t>
      </w:r>
      <w:r w:rsidR="00D7396C" w:rsidRPr="000B0D04">
        <w:rPr>
          <w:rFonts w:ascii="PT Astra Serif" w:hAnsi="PT Astra Serif" w:cs="Times New Roman"/>
          <w:bCs/>
        </w:rPr>
        <w:t>Муниципальный контроль подлежит осуществлению при наличии на территории муниципального образования соответствующего объекта контроля.</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color w:val="000000"/>
        </w:rPr>
        <w:t>4. Администрация муниципального образования город Тула обладает правами</w:t>
      </w:r>
      <w:r w:rsidRPr="000B0D04">
        <w:rPr>
          <w:rFonts w:ascii="PT Astra Serif" w:hAnsi="PT Astra Serif" w:cs="Times New Roman"/>
        </w:rPr>
        <w:t xml:space="preserve"> юридического лица.</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5. Структура администрации муниципального образования город Тула утверждается Тульской городской Думой по представлению главы администрации города. В структуру администрации города входят отраслевые (функциональные) и территориальные органы администрации города.».</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rPr>
      </w:pP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Статья 53-1. Глава администрации муниципального образования город Тула</w:t>
      </w:r>
    </w:p>
    <w:p w:rsidR="00C173B7" w:rsidRPr="000B0D04" w:rsidRDefault="00C173B7" w:rsidP="009414A8">
      <w:pPr>
        <w:autoSpaceDE w:val="0"/>
        <w:autoSpaceDN w:val="0"/>
        <w:adjustRightInd w:val="0"/>
        <w:spacing w:after="0" w:line="240" w:lineRule="auto"/>
        <w:ind w:firstLine="567"/>
        <w:jc w:val="both"/>
        <w:rPr>
          <w:rFonts w:ascii="PT Astra Serif" w:hAnsi="PT Astra Serif" w:cs="Times New Roman"/>
        </w:rPr>
      </w:pPr>
    </w:p>
    <w:p w:rsidR="00C173B7" w:rsidRPr="000B0D04" w:rsidRDefault="00C173B7" w:rsidP="009414A8">
      <w:pPr>
        <w:numPr>
          <w:ilvl w:val="0"/>
          <w:numId w:val="4"/>
        </w:numPr>
        <w:autoSpaceDE w:val="0"/>
        <w:autoSpaceDN w:val="0"/>
        <w:adjustRightInd w:val="0"/>
        <w:spacing w:after="0" w:line="240" w:lineRule="auto"/>
        <w:ind w:left="0" w:firstLine="567"/>
        <w:jc w:val="both"/>
        <w:rPr>
          <w:rFonts w:ascii="PT Astra Serif" w:hAnsi="PT Astra Serif" w:cs="Times New Roman"/>
        </w:rPr>
      </w:pPr>
      <w:r w:rsidRPr="000B0D04">
        <w:rPr>
          <w:rFonts w:ascii="PT Astra Serif" w:hAnsi="PT Astra Serif" w:cs="Times New Roman"/>
        </w:rPr>
        <w:t xml:space="preserve"> Администрацией муниципального образования город Тула руководит глава администрации муниципального образования город Тула на принципах единоначалия.</w:t>
      </w:r>
    </w:p>
    <w:p w:rsidR="00C173B7" w:rsidRPr="000B0D04" w:rsidRDefault="00C173B7" w:rsidP="009414A8">
      <w:pPr>
        <w:numPr>
          <w:ilvl w:val="0"/>
          <w:numId w:val="4"/>
        </w:numPr>
        <w:autoSpaceDE w:val="0"/>
        <w:autoSpaceDN w:val="0"/>
        <w:adjustRightInd w:val="0"/>
        <w:spacing w:after="0" w:line="240" w:lineRule="auto"/>
        <w:ind w:left="0" w:firstLine="567"/>
        <w:jc w:val="both"/>
        <w:rPr>
          <w:rFonts w:ascii="PT Astra Serif" w:hAnsi="PT Astra Serif"/>
        </w:rPr>
      </w:pPr>
      <w:r w:rsidRPr="000B0D04">
        <w:rPr>
          <w:rFonts w:ascii="PT Astra Serif" w:hAnsi="PT Astra Serif" w:cs="Times New Roman"/>
        </w:rPr>
        <w:t xml:space="preserve"> Главой администрации муниципального образования город Тула является лицо, назначаемое на должность главы администрации муниципального образования город Тула по контракту, заключаемому</w:t>
      </w:r>
      <w:r w:rsidRPr="000B0D04">
        <w:rPr>
          <w:rFonts w:ascii="PT Astra Serif" w:hAnsi="PT Astra Serif"/>
        </w:rPr>
        <w:t xml:space="preserve"> по результатам конкурса на замещение указанной должности.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Контракт с главой администрации муниципального образования город Тула заключается на срок полномочий Тульской городской Думы, принявшей решение о назначении лица на должность главы администрации города (до дня начала работы Тульской городской Думы нового созыва), но не менее чем на два года.</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3. Глава администрации муниципального образования город Тула является муниципальным служащим.</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4. Условия контракта для главы администрации муниципального образования город Тула утверждаются Тульской городской Думой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5. Порядок проведения конкурса на замещение должности главы администрации муниципального образования город Тула устанавливается Тульской городской Думой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Общее число членов конкурсной комиссии в муниципальном образовании устанавливается Тульской городской Думой.</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При формировании конкурсной комиссии половина членов конкурсной комиссии назначается Тульской городской Думой, а другая половина - Губернатором Тульской области.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6. Лицо назначается на должность главы администрации муниципального образования город Тула Тульской городской Думой из числа кандидатов, представленных конкурсной комиссией по результатам конкурса.</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Контракт с главой администрации муниципального образования город Тула заключается Главой муниципального образования.</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7. Глава администрации муниципального образования город Тула:</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1) подконтролен и подотчетен Тульской городской Думе;</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 xml:space="preserve">2) ежегодно представляет Тульской городской Думе отчет о результатах своей деятельности и деятельности администрации муниципального образования город Тула, в том числе о решении </w:t>
      </w:r>
      <w:r w:rsidRPr="000B0D04">
        <w:rPr>
          <w:rFonts w:ascii="PT Astra Serif" w:hAnsi="PT Astra Serif"/>
        </w:rPr>
        <w:lastRenderedPageBreak/>
        <w:t>вопросов, поставленных Тульской городской Думой, не позднее 31 марта года, следующего за отчетным календарным годом;</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3) обеспечивает осуществление администрацией муниципального образования город Тула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C06962" w:rsidRPr="000B0D04" w:rsidRDefault="00C06962"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cs="Times New Roman"/>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bookmarkStart w:id="8" w:name="Par29"/>
      <w:bookmarkEnd w:id="8"/>
      <w:r w:rsidRPr="000B0D04">
        <w:rPr>
          <w:rFonts w:ascii="PT Astra Serif" w:hAnsi="PT Astra Serif"/>
        </w:rPr>
        <w:t>8. Глава администрации муниципального образования город Тула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 xml:space="preserve">9. Глава администрации муниципального образования город Тула должен соблюдать ограничения, запреты, исполнять обязанности, которые установлены Федеральным </w:t>
      </w:r>
      <w:hyperlink r:id="rId149" w:history="1">
        <w:r w:rsidRPr="000B0D04">
          <w:rPr>
            <w:rFonts w:ascii="PT Astra Serif" w:hAnsi="PT Astra Serif"/>
          </w:rPr>
          <w:t>законом</w:t>
        </w:r>
      </w:hyperlink>
      <w:r w:rsidRPr="000B0D04">
        <w:rPr>
          <w:rFonts w:ascii="PT Astra Serif" w:hAnsi="PT Astra Serif"/>
        </w:rPr>
        <w:t xml:space="preserve"> от 25.12.2008 № 273-ФЗ «О противодействии коррупции», Федеральным </w:t>
      </w:r>
      <w:hyperlink r:id="rId150" w:history="1">
        <w:r w:rsidRPr="000B0D04">
          <w:rPr>
            <w:rFonts w:ascii="PT Astra Serif" w:hAnsi="PT Astra Serif"/>
          </w:rPr>
          <w:t>законом</w:t>
        </w:r>
      </w:hyperlink>
      <w:r w:rsidRPr="000B0D04">
        <w:rPr>
          <w:rFonts w:ascii="PT Astra Serif" w:hAnsi="PT Astra Serif"/>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1" w:history="1">
        <w:r w:rsidRPr="000B0D04">
          <w:rPr>
            <w:rFonts w:ascii="PT Astra Serif" w:hAnsi="PT Astra Serif"/>
          </w:rPr>
          <w:t>законом</w:t>
        </w:r>
      </w:hyperlink>
      <w:r w:rsidRPr="000B0D04">
        <w:rPr>
          <w:rFonts w:ascii="PT Astra Serif" w:hAnsi="PT Astra Serif"/>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5E9" w:rsidRPr="000B0D04" w:rsidRDefault="005875E9" w:rsidP="00C173B7">
      <w:pPr>
        <w:autoSpaceDE w:val="0"/>
        <w:autoSpaceDN w:val="0"/>
        <w:adjustRightInd w:val="0"/>
        <w:spacing w:after="0" w:line="240" w:lineRule="auto"/>
        <w:ind w:firstLine="567"/>
        <w:jc w:val="both"/>
        <w:rPr>
          <w:rFonts w:ascii="PT Astra Serif" w:hAnsi="PT Astra Serif" w:cs="Times New Roman"/>
        </w:rPr>
      </w:pPr>
      <w:r w:rsidRPr="000B0D04">
        <w:rPr>
          <w:rFonts w:ascii="PT Astra Serif" w:eastAsiaTheme="minorHAnsi" w:hAnsi="PT Astra Serif" w:cs="Times New Roman"/>
          <w:bCs/>
          <w:lang w:eastAsia="en-US"/>
        </w:rPr>
        <w:t xml:space="preserve">9.1. Глава администрации </w:t>
      </w:r>
      <w:r w:rsidRPr="000B0D04">
        <w:rPr>
          <w:rFonts w:ascii="PT Astra Serif" w:eastAsiaTheme="minorHAnsi" w:hAnsi="PT Astra Serif" w:cs="Times New Roman"/>
          <w:lang w:eastAsia="en-US"/>
        </w:rPr>
        <w:t xml:space="preserve">муниципального образования город Тула </w:t>
      </w:r>
      <w:r w:rsidRPr="000B0D04">
        <w:rPr>
          <w:rFonts w:ascii="PT Astra Serif" w:eastAsiaTheme="minorHAnsi" w:hAnsi="PT Astra Serif" w:cs="Times New Roman"/>
          <w:bCs/>
          <w:lang w:eastAsia="en-US"/>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0B0D04">
        <w:rPr>
          <w:rFonts w:ascii="PT Astra Serif" w:eastAsiaTheme="minorHAnsi" w:hAnsi="PT Astra Serif" w:cs="Times New Roman"/>
          <w:lang w:eastAsia="en-US"/>
        </w:rPr>
        <w:t xml:space="preserve">от 06.10.2003 № 131-ФЗ «Об общих принципах организации местного самоуправления в Российской Федерации» </w:t>
      </w:r>
      <w:r w:rsidRPr="000B0D04">
        <w:rPr>
          <w:rFonts w:ascii="PT Astra Serif" w:eastAsiaTheme="minorHAnsi" w:hAnsi="PT Astra Serif"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2" w:history="1">
        <w:r w:rsidRPr="000B0D04">
          <w:rPr>
            <w:rFonts w:ascii="PT Astra Serif" w:eastAsiaTheme="minorHAnsi" w:hAnsi="PT Astra Serif" w:cs="Times New Roman"/>
            <w:bCs/>
            <w:lang w:eastAsia="en-US"/>
          </w:rPr>
          <w:t>частями 3</w:t>
        </w:r>
      </w:hyperlink>
      <w:r w:rsidRPr="000B0D04">
        <w:rPr>
          <w:rFonts w:ascii="PT Astra Serif" w:eastAsiaTheme="minorHAnsi" w:hAnsi="PT Astra Serif" w:cs="Times New Roman"/>
          <w:bCs/>
          <w:lang w:eastAsia="en-US"/>
        </w:rPr>
        <w:t xml:space="preserve"> - </w:t>
      </w:r>
      <w:hyperlink r:id="rId153" w:history="1">
        <w:r w:rsidRPr="000B0D04">
          <w:rPr>
            <w:rFonts w:ascii="PT Astra Serif" w:eastAsiaTheme="minorHAnsi" w:hAnsi="PT Astra Serif" w:cs="Times New Roman"/>
            <w:bCs/>
            <w:lang w:eastAsia="en-US"/>
          </w:rPr>
          <w:t>6 статьи 13</w:t>
        </w:r>
      </w:hyperlink>
      <w:r w:rsidRPr="000B0D04">
        <w:rPr>
          <w:rFonts w:ascii="PT Astra Serif" w:eastAsiaTheme="minorHAnsi" w:hAnsi="PT Astra Serif" w:cs="Times New Roman"/>
          <w:bCs/>
          <w:lang w:eastAsia="en-US"/>
        </w:rPr>
        <w:t xml:space="preserve"> Федерального закона от 25.12.2008 № 273-ФЗ «О противодействии коррупции».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10. Полномочия главы администрации муниципального образования город Тула прекращаются досрочно в случае:</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1) смерти;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2) отставки по собственному желанию;</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 xml:space="preserve">3) расторжения контракта в соответствии </w:t>
      </w:r>
      <w:r w:rsidR="00951270" w:rsidRPr="000B0D04">
        <w:rPr>
          <w:rFonts w:ascii="PT Astra Serif" w:hAnsi="PT Astra Serif"/>
          <w:color w:val="000000"/>
        </w:rPr>
        <w:t>с частью 11 или 12 настоящей статьи</w:t>
      </w:r>
      <w:r w:rsidRPr="000B0D04">
        <w:rPr>
          <w:rFonts w:ascii="PT Astra Serif" w:hAnsi="PT Astra Serif"/>
        </w:rPr>
        <w:t>;</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 xml:space="preserve">4) отрешения от должности в соответствии со </w:t>
      </w:r>
      <w:hyperlink r:id="rId154" w:history="1">
        <w:r w:rsidRPr="000B0D04">
          <w:rPr>
            <w:rFonts w:ascii="PT Astra Serif" w:hAnsi="PT Astra Serif"/>
          </w:rPr>
          <w:t>статьей 74</w:t>
        </w:r>
      </w:hyperlink>
      <w:r w:rsidRPr="000B0D04">
        <w:rPr>
          <w:rFonts w:ascii="PT Astra Serif" w:hAnsi="PT Astra Serif"/>
        </w:rPr>
        <w:t xml:space="preserve"> Федерального закона от 06.10.2003 № 131-ФЗ «Об общих принципах организации местного самоуправления в Российской Федерации»;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5) признания судом недееспособным или ограниченно дееспособным;</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6) признания судом безвестно отсутствующим или объявления умершим;</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7) вступления в отношении его в законную силу обвинительного приговора суда;</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8) выезда за пределы Российской Федерации на постоянное место жительства;</w:t>
      </w:r>
    </w:p>
    <w:p w:rsidR="00747F06" w:rsidRPr="000B0D04" w:rsidRDefault="00747F06" w:rsidP="00C173B7">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10) призыва на военную службу или направления на заменяющую ее альтернативную гражданскую службу;</w:t>
      </w:r>
    </w:p>
    <w:p w:rsidR="004112F3" w:rsidRPr="000B0D04" w:rsidRDefault="00C173B7" w:rsidP="00C173B7">
      <w:pPr>
        <w:autoSpaceDE w:val="0"/>
        <w:autoSpaceDN w:val="0"/>
        <w:adjustRightInd w:val="0"/>
        <w:spacing w:after="0" w:line="240" w:lineRule="auto"/>
        <w:ind w:firstLine="567"/>
        <w:jc w:val="both"/>
        <w:rPr>
          <w:rFonts w:ascii="PT Astra Serif" w:hAnsi="PT Astra Serif" w:cs="Times New Roman"/>
          <w:bCs/>
          <w:color w:val="000000"/>
        </w:rPr>
      </w:pPr>
      <w:r w:rsidRPr="000B0D04">
        <w:rPr>
          <w:rFonts w:ascii="PT Astra Serif" w:hAnsi="PT Astra Serif" w:cs="Times New Roman"/>
        </w:rPr>
        <w:t xml:space="preserve">11) </w:t>
      </w:r>
      <w:r w:rsidR="004112F3" w:rsidRPr="000B0D04">
        <w:rPr>
          <w:rFonts w:ascii="PT Astra Serif" w:hAnsi="PT Astra Serif" w:cs="Times New Roman"/>
          <w:bCs/>
          <w:color w:val="000000"/>
        </w:rPr>
        <w:t xml:space="preserve">преобразования муниципального образования, осуществляемого в соответствии с частями </w:t>
      </w:r>
      <w:hyperlink r:id="rId155" w:history="1">
        <w:r w:rsidR="004112F3" w:rsidRPr="000B0D04">
          <w:rPr>
            <w:rFonts w:ascii="PT Astra Serif" w:hAnsi="PT Astra Serif" w:cs="Times New Roman"/>
            <w:bCs/>
            <w:color w:val="000000"/>
          </w:rPr>
          <w:t>3.3</w:t>
        </w:r>
      </w:hyperlink>
      <w:r w:rsidR="004112F3" w:rsidRPr="000B0D04">
        <w:rPr>
          <w:rFonts w:ascii="PT Astra Serif" w:hAnsi="PT Astra Serif" w:cs="Times New Roman"/>
          <w:bCs/>
          <w:color w:val="000000"/>
        </w:rPr>
        <w:t xml:space="preserve">, </w:t>
      </w:r>
      <w:hyperlink r:id="rId156" w:history="1">
        <w:r w:rsidR="004112F3" w:rsidRPr="000B0D04">
          <w:rPr>
            <w:rFonts w:ascii="PT Astra Serif" w:hAnsi="PT Astra Serif" w:cs="Times New Roman"/>
            <w:bCs/>
            <w:color w:val="000000"/>
          </w:rPr>
          <w:t>5.1</w:t>
        </w:r>
      </w:hyperlink>
      <w:r w:rsidR="004112F3" w:rsidRPr="000B0D04">
        <w:rPr>
          <w:rFonts w:ascii="PT Astra Serif" w:hAnsi="PT Astra Serif" w:cs="Times New Roman"/>
          <w:bCs/>
          <w:color w:val="000000"/>
        </w:rPr>
        <w:t xml:space="preserve">, </w:t>
      </w:r>
      <w:hyperlink r:id="rId157" w:history="1">
        <w:r w:rsidR="004112F3" w:rsidRPr="000B0D04">
          <w:rPr>
            <w:rFonts w:ascii="PT Astra Serif" w:hAnsi="PT Astra Serif" w:cs="Times New Roman"/>
            <w:bCs/>
            <w:color w:val="000000"/>
          </w:rPr>
          <w:t>7</w:t>
        </w:r>
      </w:hyperlink>
      <w:r w:rsidR="004112F3" w:rsidRPr="000B0D04">
        <w:rPr>
          <w:rFonts w:ascii="PT Astra Serif" w:hAnsi="PT Astra Serif" w:cs="Times New Roman"/>
          <w:bCs/>
          <w:color w:val="000000"/>
        </w:rPr>
        <w:t xml:space="preserve">, </w:t>
      </w:r>
      <w:hyperlink r:id="rId158" w:history="1">
        <w:r w:rsidR="004112F3" w:rsidRPr="000B0D04">
          <w:rPr>
            <w:rFonts w:ascii="PT Astra Serif" w:hAnsi="PT Astra Serif" w:cs="Times New Roman"/>
            <w:bCs/>
            <w:color w:val="000000"/>
          </w:rPr>
          <w:t>7.1 статьи 13</w:t>
        </w:r>
      </w:hyperlink>
      <w:r w:rsidR="004112F3" w:rsidRPr="000B0D04">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город Тула.</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bookmarkStart w:id="9" w:name="Par47"/>
      <w:bookmarkEnd w:id="9"/>
      <w:r w:rsidRPr="000B0D04">
        <w:rPr>
          <w:rFonts w:ascii="PT Astra Serif" w:hAnsi="PT Astra Serif"/>
        </w:rPr>
        <w:t>11. Контракт с главой администрации муниципального образования город Тула может быть расторгнут по соглашению сторон или в судебном порядке на основании заявления:</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 xml:space="preserve">1) Тульской городской Думы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29" w:history="1">
        <w:r w:rsidRPr="000B0D04">
          <w:rPr>
            <w:rFonts w:ascii="PT Astra Serif" w:hAnsi="PT Astra Serif"/>
            <w:color w:val="000000"/>
          </w:rPr>
          <w:t xml:space="preserve">частью </w:t>
        </w:r>
      </w:hyperlink>
      <w:r w:rsidRPr="000B0D04">
        <w:rPr>
          <w:rFonts w:ascii="PT Astra Serif" w:hAnsi="PT Astra Serif"/>
          <w:color w:val="000000"/>
        </w:rPr>
        <w:t xml:space="preserve">8 </w:t>
      </w:r>
      <w:r w:rsidRPr="000B0D04">
        <w:rPr>
          <w:rFonts w:ascii="PT Astra Serif" w:hAnsi="PT Astra Serif"/>
        </w:rPr>
        <w:t>настоящей статьи;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 xml:space="preserve">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а также в связи с несоблюдением ограничений, установленных </w:t>
      </w:r>
      <w:hyperlink w:anchor="Par29" w:history="1">
        <w:r w:rsidRPr="000B0D04">
          <w:rPr>
            <w:rFonts w:ascii="PT Astra Serif" w:hAnsi="PT Astra Serif"/>
            <w:color w:val="000000"/>
          </w:rPr>
          <w:t xml:space="preserve">частью </w:t>
        </w:r>
      </w:hyperlink>
      <w:r w:rsidRPr="000B0D04">
        <w:rPr>
          <w:rFonts w:ascii="PT Astra Serif" w:hAnsi="PT Astra Serif"/>
          <w:color w:val="000000"/>
        </w:rPr>
        <w:t xml:space="preserve">8 </w:t>
      </w:r>
      <w:r w:rsidRPr="000B0D04">
        <w:rPr>
          <w:rFonts w:ascii="PT Astra Serif" w:hAnsi="PT Astra Serif"/>
        </w:rPr>
        <w:t>настоящей статьи;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3) главы администрации муниципального образования город Тула - в связи с нарушениями условий контракта органами местного самоуправления и (или) органами государственной власти Тульской области.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bookmarkStart w:id="10" w:name="Par53"/>
      <w:bookmarkEnd w:id="10"/>
      <w:r w:rsidRPr="000B0D04">
        <w:rPr>
          <w:rFonts w:ascii="PT Astra Serif" w:hAnsi="PT Astra Serif"/>
        </w:rPr>
        <w:t xml:space="preserve">12. Контракт с главой администрации муниципального образования город Тула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59" w:history="1">
        <w:r w:rsidRPr="000B0D04">
          <w:rPr>
            <w:rFonts w:ascii="PT Astra Serif" w:hAnsi="PT Astra Serif"/>
          </w:rPr>
          <w:t>законом</w:t>
        </w:r>
      </w:hyperlink>
      <w:r w:rsidRPr="000B0D04">
        <w:rPr>
          <w:rFonts w:ascii="PT Astra Serif" w:hAnsi="PT Astra Serif"/>
        </w:rPr>
        <w:t xml:space="preserve"> от 25.12.2008 № 273-ФЗ «О противодействии коррупции», Федеральным </w:t>
      </w:r>
      <w:hyperlink r:id="rId160" w:history="1">
        <w:r w:rsidRPr="000B0D04">
          <w:rPr>
            <w:rFonts w:ascii="PT Astra Serif" w:hAnsi="PT Astra Serif"/>
          </w:rPr>
          <w:t>законом</w:t>
        </w:r>
      </w:hyperlink>
      <w:r w:rsidRPr="000B0D04">
        <w:rPr>
          <w:rFonts w:ascii="PT Astra Serif" w:hAnsi="PT Astra Serif"/>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1" w:history="1">
        <w:r w:rsidRPr="000B0D04">
          <w:rPr>
            <w:rFonts w:ascii="PT Astra Serif" w:hAnsi="PT Astra Serif"/>
          </w:rPr>
          <w:t>законом</w:t>
        </w:r>
      </w:hyperlink>
      <w:r w:rsidRPr="000B0D04">
        <w:rPr>
          <w:rFonts w:ascii="PT Astra Serif" w:hAnsi="PT Astra Serif"/>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173B7" w:rsidRPr="000B0D04" w:rsidRDefault="00C173B7" w:rsidP="00C173B7">
      <w:pPr>
        <w:autoSpaceDE w:val="0"/>
        <w:autoSpaceDN w:val="0"/>
        <w:adjustRightInd w:val="0"/>
        <w:spacing w:after="0" w:line="240" w:lineRule="auto"/>
        <w:ind w:firstLine="567"/>
        <w:jc w:val="both"/>
        <w:rPr>
          <w:rFonts w:ascii="PT Astra Serif" w:hAnsi="PT Astra Serif"/>
        </w:rPr>
      </w:pPr>
      <w:r w:rsidRPr="000B0D04">
        <w:rPr>
          <w:rFonts w:ascii="PT Astra Serif" w:hAnsi="PT Astra Serif"/>
        </w:rPr>
        <w:t>13. В случае досрочного прекращения полномочий главы администрации муниципального образования город Тула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его временного отсутствия полномочия главы администрации муниципального образования город Тула временно исполняет первый заместитель или заместитель главы администрации муниципального образования город Тула в соответствии с правовым актом администрации муниципального образования город Тула, устанавливающим порядок распределения обязанностей между главой администрации муниципального образования город Тула и заместителями главы администрации муниципального образования город Тула.».</w:t>
      </w:r>
    </w:p>
    <w:p w:rsidR="00C173B7" w:rsidRPr="000B0D04" w:rsidRDefault="006740F8" w:rsidP="00C173B7">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14. К полномочиям главы администрации муниципального образования город Тула относится издание по вопросам, установленным федеральными законами, законами Тульской области, настоящим Уставом, решениями Тульской городской Думы, вопросам, указанным в части 2 статьи 53 настоящего Устава, муниципальных нормативных правовых актов.</w:t>
      </w:r>
    </w:p>
    <w:p w:rsidR="006740F8" w:rsidRPr="000B0D04" w:rsidRDefault="006740F8" w:rsidP="00C173B7">
      <w:pPr>
        <w:autoSpaceDE w:val="0"/>
        <w:autoSpaceDN w:val="0"/>
        <w:adjustRightInd w:val="0"/>
        <w:spacing w:after="0" w:line="240" w:lineRule="auto"/>
        <w:ind w:firstLine="567"/>
        <w:jc w:val="both"/>
        <w:rPr>
          <w:rFonts w:ascii="PT Astra Serif" w:hAnsi="PT Astra Serif" w:cs="Times New Roman"/>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54. Утратила силу.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Статья 55. Первый заместитель главы администрации города и заместители главы администрации города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Первый заместитель главы администрации города, заместители главы администрации города назначаются на должность и освобождаются от должности главой администрации города самостоятельно.</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Распределение обязанностей между первым заместителем главы администрации города и заместителями главы администрации города устанавливается распоряжением главы администрации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Глава администрации города вправе передать первому заместителю главы администрации города и заместителям осуществление отдельных своих полномочий.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bookmarkStart w:id="11" w:name="P898"/>
      <w:bookmarkEnd w:id="11"/>
      <w:r w:rsidRPr="000B0D04">
        <w:rPr>
          <w:rFonts w:ascii="PT Astra Serif" w:hAnsi="PT Astra Serif" w:cs="Times New Roman"/>
          <w:szCs w:val="22"/>
        </w:rPr>
        <w:t>Статья 56. Утратила силу.</w:t>
      </w:r>
    </w:p>
    <w:p w:rsidR="008B6D5C" w:rsidRPr="000B0D04" w:rsidRDefault="008B6D5C" w:rsidP="008B6D5C">
      <w:pPr>
        <w:pStyle w:val="ConsPlusNormal"/>
        <w:jc w:val="both"/>
        <w:rPr>
          <w:rFonts w:ascii="PT Astra Serif" w:hAnsi="PT Astra Serif" w:cs="Times New Roman"/>
          <w:szCs w:val="22"/>
        </w:rPr>
      </w:pPr>
    </w:p>
    <w:p w:rsidR="00087DD6" w:rsidRPr="000B0D04" w:rsidRDefault="00087DD6" w:rsidP="008B6D5C">
      <w:pPr>
        <w:pStyle w:val="ConsPlusNormal"/>
        <w:jc w:val="center"/>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ОРГАНЫ И ДРУГИЕ СТРУКТУРНЫЕ</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ПОДРАЗДЕЛЕНИЯ АДМИНИСТРАЦИИ ГОРОДА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57. Общие положения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Органами администрации города муниципального образования являются созданные в соответствии со схемой управления муниципальным образованием самостоятельные структурные подразделения администрации города, обладающие полномочиями, предусмотренными законодательством о местном самоуправлении, а также настоящим Уставом, и осуществляющие исполнительную и распорядительную деятельность в определенной сфере управления муниципальным образованием.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Органы администрации города состоят на городском бюджете, могут обладать правами юридического лица, иметь смету расходов, открывать счета в банках. Обособленное имущество органов администрации города закрепляется за ними распоряжениями главы администрации города на праве оперативного 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Структурные подразделения администрации города возглавляются единоличными руководителями.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 качестве совещательных органов при руководителях подразделений могут создаваться консультативные общественные советы.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Должностные инструкции для сотрудников комитетов, отделов и управлений администрации города утверждаются </w:t>
      </w:r>
      <w:r w:rsidR="00251C65" w:rsidRPr="000B0D04">
        <w:rPr>
          <w:rFonts w:ascii="PT Astra Serif" w:hAnsi="PT Astra Serif" w:cs="Times New Roman"/>
          <w:szCs w:val="22"/>
        </w:rPr>
        <w:t>должностным лицом администрации города, установленным в правовых актах главы администрации города Тулы, устанавливающих распределение обязанностей между иными должностными лицами администрации города Тулы</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Все органы администрации города находятся в прямом подчинении главы администрации города, а их руководители подотчетны ему и перед ним ответственны за свою деятельность.</w:t>
      </w:r>
    </w:p>
    <w:p w:rsidR="00AD20D4" w:rsidRPr="000B0D04" w:rsidRDefault="00AD20D4"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Администрация муниципального образования, в том числе в лице ее структурных подразделений, реализует исполнительно-распорядительные полномочия, установленные частью 2 статьи 53 настоящего Устава.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58. Функции и полномочия органов администрации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Функции и полномочия органов администрации города, не наделенных правами юридического лица, а также организация и порядок их деятельности определяются положениями об этих органах, утверждаемыми главой администрации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Основаниями для государственной регистрации органов администрации города в качестве юридических лиц являются решения Тульской городской Думы об учреждении соответствующего органа в форме муниципального казенного учреждения и утверждение положения о нем Тульской городской Думой по представлению главы администрации города.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58.1. Утратила силу.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МУНИЦИПАЛЬНЫЕ СЛУЖАЩИЕ</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59. Муниципальная служба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Должность муниципальной службы - должность в органе местного самоуправления, </w:t>
      </w:r>
      <w:r w:rsidR="00361EA6" w:rsidRPr="000B0D04">
        <w:rPr>
          <w:rFonts w:ascii="PT Astra Serif" w:hAnsi="PT Astra Serif" w:cs="Times New Roman"/>
          <w:szCs w:val="22"/>
        </w:rPr>
        <w:t>который образуе</w:t>
      </w:r>
      <w:r w:rsidRPr="000B0D04">
        <w:rPr>
          <w:rFonts w:ascii="PT Astra Serif" w:hAnsi="PT Astra Serif" w:cs="Times New Roman"/>
          <w:szCs w:val="22"/>
        </w:rPr>
        <w:t xml:space="preserve">тся в соответствии с Уставом муниципального образования город Тула, с установленным кругом обязанностей по обеспечению исполнения полномочий </w:t>
      </w:r>
      <w:r w:rsidR="00361EA6" w:rsidRPr="000B0D04">
        <w:rPr>
          <w:rFonts w:ascii="PT Astra Serif" w:hAnsi="PT Astra Serif" w:cs="Times New Roman"/>
          <w:szCs w:val="22"/>
        </w:rPr>
        <w:t xml:space="preserve">органа местного самоуправления </w:t>
      </w:r>
      <w:r w:rsidRPr="000B0D04">
        <w:rPr>
          <w:rFonts w:ascii="PT Astra Serif" w:hAnsi="PT Astra Serif" w:cs="Times New Roman"/>
          <w:szCs w:val="22"/>
        </w:rPr>
        <w:t>или лица, замещающего муниципальную должность.</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Правовые основы муниципальной службы в Российской Федерации составляют </w:t>
      </w:r>
      <w:hyperlink r:id="rId162" w:history="1">
        <w:r w:rsidRPr="000B0D04">
          <w:rPr>
            <w:rFonts w:ascii="PT Astra Serif" w:hAnsi="PT Astra Serif" w:cs="Times New Roman"/>
            <w:szCs w:val="22"/>
          </w:rPr>
          <w:t>Конституция</w:t>
        </w:r>
      </w:hyperlink>
      <w:r w:rsidRPr="000B0D04">
        <w:rPr>
          <w:rFonts w:ascii="PT Astra Serif" w:hAnsi="PT Astra Serif" w:cs="Times New Roman"/>
          <w:szCs w:val="22"/>
        </w:rPr>
        <w:t xml:space="preserve"> Российской Федерации, а также Федеральный </w:t>
      </w:r>
      <w:hyperlink r:id="rId163" w:history="1">
        <w:r w:rsidRPr="000B0D04">
          <w:rPr>
            <w:rFonts w:ascii="PT Astra Serif" w:hAnsi="PT Astra Serif" w:cs="Times New Roman"/>
            <w:szCs w:val="22"/>
          </w:rPr>
          <w:t>закон</w:t>
        </w:r>
      </w:hyperlink>
      <w:r w:rsidRPr="000B0D04">
        <w:rPr>
          <w:rFonts w:ascii="PT Astra Serif" w:hAnsi="PT Astra Serif" w:cs="Times New Roman"/>
          <w:szCs w:val="22"/>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64" w:history="1">
        <w:r w:rsidRPr="000B0D04">
          <w:rPr>
            <w:rFonts w:ascii="PT Astra Serif" w:hAnsi="PT Astra Serif" w:cs="Times New Roman"/>
            <w:szCs w:val="22"/>
          </w:rPr>
          <w:t>Устав</w:t>
        </w:r>
      </w:hyperlink>
      <w:r w:rsidRPr="000B0D04">
        <w:rPr>
          <w:rFonts w:ascii="PT Astra Serif" w:hAnsi="PT Astra Serif" w:cs="Times New Roman"/>
          <w:szCs w:val="22"/>
        </w:rPr>
        <w:t xml:space="preserve"> Тульской области, законы и иные нормативные правовые акты Тульской области (далее - законодательство о муниципальной службе), настоящий Устав, иные муниципальные правовые акты.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На муниципальных служащих распространяется действие трудового законодательства с особенностями, предусмотренными Федеральным </w:t>
      </w:r>
      <w:hyperlink r:id="rId165"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02.03.2007 N 25-ФЗ "О муниципальной службе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Лица, замещающие должности муниципальной службы, обязаны соблюдать ограничения, установленные законодательством.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МУНИЦИПАЛЬНЫЕ ПРАВОВЫЕ АКТЫ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60. Муниципальные правовые акты по вопросам местного значения и осуществления отдельных государственных полномочий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По вопросам местного значения населением муниципального образования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По вопросам осуществления отдельных государственных полномочий, переданных органам местного самоуправления федеральными законами и законами Тульской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Муниципальные правовые акты не должны противоречить </w:t>
      </w:r>
      <w:hyperlink r:id="rId166" w:history="1">
        <w:r w:rsidRPr="000B0D04">
          <w:rPr>
            <w:rFonts w:ascii="PT Astra Serif" w:hAnsi="PT Astra Serif" w:cs="Times New Roman"/>
            <w:szCs w:val="22"/>
          </w:rPr>
          <w:t>Конституции</w:t>
        </w:r>
      </w:hyperlink>
      <w:r w:rsidRPr="000B0D04">
        <w:rPr>
          <w:rFonts w:ascii="PT Astra Serif" w:hAnsi="PT Astra Serif" w:cs="Times New Roman"/>
          <w:szCs w:val="22"/>
        </w:rPr>
        <w:t xml:space="preserve"> Российской Федерации, федеральным конституционным законам, Федеральному </w:t>
      </w:r>
      <w:hyperlink r:id="rId167" w:history="1">
        <w:r w:rsidRPr="000B0D04">
          <w:rPr>
            <w:rFonts w:ascii="PT Astra Serif" w:hAnsi="PT Astra Serif" w:cs="Times New Roman"/>
            <w:szCs w:val="22"/>
          </w:rPr>
          <w:t>закону</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8" w:history="1">
        <w:r w:rsidRPr="000B0D04">
          <w:rPr>
            <w:rFonts w:ascii="PT Astra Serif" w:hAnsi="PT Astra Serif" w:cs="Times New Roman"/>
            <w:szCs w:val="22"/>
          </w:rPr>
          <w:t>Уставу</w:t>
        </w:r>
      </w:hyperlink>
      <w:r w:rsidRPr="000B0D04">
        <w:rPr>
          <w:rFonts w:ascii="PT Astra Serif" w:hAnsi="PT Astra Serif" w:cs="Times New Roman"/>
          <w:szCs w:val="22"/>
        </w:rPr>
        <w:t xml:space="preserve"> (Основному Закону) Тульской области, законам, иным нормативным правовым актам Тульской области и настоящему Уставу.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9" w:history="1">
        <w:r w:rsidRPr="000B0D04">
          <w:rPr>
            <w:rFonts w:ascii="PT Astra Serif" w:hAnsi="PT Astra Serif" w:cs="Times New Roman"/>
            <w:szCs w:val="22"/>
          </w:rPr>
          <w:t>Конституции</w:t>
        </w:r>
      </w:hyperlink>
      <w:r w:rsidRPr="000B0D04">
        <w:rPr>
          <w:rFonts w:ascii="PT Astra Serif" w:hAnsi="PT Astra Serif" w:cs="Times New Roman"/>
          <w:szCs w:val="22"/>
        </w:rPr>
        <w:t xml:space="preserve"> Российской Федерации, федеральным конституционным законам, федеральным законам, договорам о разграничении предметов ведения иполномочий между органами государственной власти Российской Федерации и органами государственной власти Тульской области,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0" w:history="1">
        <w:r w:rsidRPr="000B0D04">
          <w:rPr>
            <w:rFonts w:ascii="PT Astra Serif" w:hAnsi="PT Astra Serif" w:cs="Times New Roman"/>
            <w:szCs w:val="22"/>
          </w:rPr>
          <w:t>Конституции</w:t>
        </w:r>
      </w:hyperlink>
      <w:r w:rsidRPr="000B0D04">
        <w:rPr>
          <w:rFonts w:ascii="PT Astra Serif" w:hAnsi="PT Astra Serif" w:cs="Times New Roman"/>
          <w:szCs w:val="22"/>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или отдельных их положений не соответствующими </w:t>
      </w:r>
      <w:hyperlink r:id="rId171" w:history="1">
        <w:r w:rsidRPr="000B0D04">
          <w:rPr>
            <w:rFonts w:ascii="PT Astra Serif" w:hAnsi="PT Astra Serif" w:cs="Times New Roman"/>
            <w:szCs w:val="22"/>
          </w:rPr>
          <w:t>Конституции</w:t>
        </w:r>
      </w:hyperlink>
      <w:r w:rsidRPr="000B0D04">
        <w:rPr>
          <w:rFonts w:ascii="PT Astra Serif" w:hAnsi="PT Astra Serif" w:cs="Times New Roman"/>
          <w:szCs w:val="22"/>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Тульской области, не допускается.</w:t>
      </w:r>
    </w:p>
    <w:p w:rsidR="008B6D5C" w:rsidRPr="000B0D04" w:rsidRDefault="008B6D5C" w:rsidP="008B6D5C">
      <w:pPr>
        <w:pStyle w:val="ConsPlusNormal"/>
        <w:ind w:firstLine="540"/>
        <w:jc w:val="both"/>
        <w:rPr>
          <w:rFonts w:ascii="PT Astra Serif" w:hAnsi="PT Astra Serif"/>
          <w:szCs w:val="22"/>
        </w:rPr>
      </w:pPr>
      <w:r w:rsidRPr="000B0D04">
        <w:rPr>
          <w:rFonts w:ascii="PT Astra Serif" w:hAnsi="PT Astra Serif" w:cs="Times New Roman"/>
          <w:szCs w:val="22"/>
        </w:rPr>
        <w:t xml:space="preserve">6. </w:t>
      </w:r>
      <w:r w:rsidRPr="000B0D04">
        <w:rPr>
          <w:rFonts w:ascii="PT Astra Serif" w:hAnsi="PT Astra Serif"/>
          <w:szCs w:val="22"/>
        </w:rPr>
        <w:t>Муниципальные нормативные правовые акты муниципального образования город Тула,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w:t>
      </w:r>
    </w:p>
    <w:p w:rsidR="00747F06" w:rsidRPr="000B0D04" w:rsidRDefault="00747F06"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2"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31 июля 2020 года № 247-ФЗ «Об обязательных требованиях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61. Система муниципальных правовых актов</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 систему муниципальных правовых актов входят: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Устав муниципального образования, правовые акты, принятые на местном референдуме;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нормативные и иные правовые акты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правовые акты Главы муниципального образования, администрации города и иных органов местного самоуправления и должностных лиц местного самоуправления, предусмотренных настоящим Уставом.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Иные муниципальные правовые акты не должны противоречить настоящему Уставу и правовым актам, принятым на местном референдуме.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Тульская городская Дума по вопросам, отнесенным к ее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w:t>
      </w:r>
      <w:r w:rsidRPr="000B0D04">
        <w:rPr>
          <w:rFonts w:ascii="PT Astra Serif" w:hAnsi="PT Astra Serif" w:cs="Times New Roman"/>
          <w:szCs w:val="22"/>
        </w:rPr>
        <w:lastRenderedPageBreak/>
        <w:t xml:space="preserve">организации деятельности Тульской городской Думы и по иным вопросам, отнесенным к ее компетенции федеральными законами, законами Тульской области, настоящим Уставом. Решения Тульской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Тульской городской Думы, если иное не установлено Федеральным </w:t>
      </w:r>
      <w:hyperlink r:id="rId173"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Глава муниципального образования в пределах своих полномочий, установленных настоящим Уставом и решениями Тульской городской Думы, издает постановления и распоряжения по вопросам организации деятельности Тульской городской Думы.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174"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другими федеральными законами.</w:t>
      </w:r>
    </w:p>
    <w:p w:rsidR="00595D5D" w:rsidRPr="000B0D04" w:rsidRDefault="008B6D5C" w:rsidP="00595D5D">
      <w:pPr>
        <w:autoSpaceDE w:val="0"/>
        <w:autoSpaceDN w:val="0"/>
        <w:adjustRightInd w:val="0"/>
        <w:spacing w:after="0" w:line="240" w:lineRule="auto"/>
        <w:ind w:firstLine="539"/>
        <w:jc w:val="both"/>
        <w:rPr>
          <w:rFonts w:ascii="PT Astra Serif" w:hAnsi="PT Astra Serif" w:cs="Times New Roman"/>
        </w:rPr>
      </w:pPr>
      <w:r w:rsidRPr="000B0D04">
        <w:rPr>
          <w:rFonts w:ascii="PT Astra Serif" w:hAnsi="PT Astra Serif" w:cs="Times New Roman"/>
        </w:rPr>
        <w:t xml:space="preserve">5. </w:t>
      </w:r>
      <w:r w:rsidR="00595D5D" w:rsidRPr="000B0D04">
        <w:rPr>
          <w:rFonts w:ascii="PT Astra Serif" w:hAnsi="PT Astra Serif" w:cs="Times New Roman"/>
        </w:rPr>
        <w:t>Глава администрации города в пределах полномочий, установленных федеральными законами, законами Тульской области, настоящим Уставом, решениями Тульской городской Думы, издает муниципальные нормативные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если иное не установлено настоящим Уставом, и изданными в соответствии с ним правовыми актами главы администрации города Тулы, устанавливающими распределение обязанностей между иными должностными лицами администрации города Тулы.</w:t>
      </w:r>
    </w:p>
    <w:p w:rsidR="00595D5D" w:rsidRPr="000B0D04" w:rsidRDefault="00595D5D" w:rsidP="00595D5D">
      <w:pPr>
        <w:pStyle w:val="ConsPlusNormal"/>
        <w:ind w:firstLine="539"/>
        <w:jc w:val="both"/>
        <w:rPr>
          <w:rFonts w:ascii="PT Astra Serif" w:hAnsi="PT Astra Serif" w:cs="Times New Roman"/>
          <w:szCs w:val="22"/>
        </w:rPr>
      </w:pPr>
      <w:r w:rsidRPr="000B0D04">
        <w:rPr>
          <w:rFonts w:ascii="PT Astra Serif" w:hAnsi="PT Astra Serif" w:cs="Times New Roman"/>
          <w:szCs w:val="22"/>
        </w:rPr>
        <w:t>Иные должностные лица администрации города Тулы по вопросам, установленным в распределении обязанностей, издают распоряжения и приказы.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62. Устав муниципального образования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Устав муниципального образования принимается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Тульской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их обсуждении.</w:t>
      </w:r>
    </w:p>
    <w:p w:rsidR="008B6D5C" w:rsidRPr="000B0D04" w:rsidRDefault="008B6D5C" w:rsidP="008B6D5C">
      <w:pPr>
        <w:pStyle w:val="ConsPlusNormal"/>
        <w:ind w:firstLine="540"/>
        <w:jc w:val="both"/>
        <w:rPr>
          <w:rFonts w:ascii="PT Astra Serif" w:hAnsi="PT Astra Serif"/>
          <w:szCs w:val="22"/>
        </w:rPr>
      </w:pPr>
      <w:r w:rsidRPr="000B0D04">
        <w:rPr>
          <w:rFonts w:ascii="PT Astra Serif" w:hAnsi="PT Astra Serif"/>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город Тула, а также порядка участия граждан в его обсуждении в случае, когда в Устав муниципального образования город Тула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szCs w:val="22"/>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- 2) исключены.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Исключена. </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r w:rsidRPr="000B0D04">
        <w:rPr>
          <w:rFonts w:ascii="PT Astra Serif" w:hAnsi="PT Astra Serif" w:cs="Times New Roman"/>
          <w:szCs w:val="22"/>
        </w:rPr>
        <w:lastRenderedPageBreak/>
        <w:t>(обнародованию)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C257C" w:rsidRPr="000B0D04">
        <w:rPr>
          <w:rFonts w:ascii="PT Astra Serif" w:hAnsi="PT Astra Serif" w:cs="Times New Roman"/>
          <w:szCs w:val="22"/>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w:t>
      </w:r>
      <w:hyperlink r:id="rId175" w:history="1">
        <w:r w:rsidR="000C257C" w:rsidRPr="000B0D04">
          <w:rPr>
            <w:rFonts w:ascii="PT Astra Serif" w:hAnsi="PT Astra Serif" w:cs="Times New Roman"/>
            <w:szCs w:val="22"/>
          </w:rPr>
          <w:t>частью 6 статьи 4</w:t>
        </w:r>
      </w:hyperlink>
      <w:r w:rsidR="000C257C" w:rsidRPr="000B0D04">
        <w:rPr>
          <w:rFonts w:ascii="PT Astra Serif" w:hAnsi="PT Astra Serif" w:cs="Times New Roman"/>
          <w:szCs w:val="22"/>
        </w:rPr>
        <w:t xml:space="preserve"> Федерального закона от 21 июля 2005 года № 97-ФЗ «О государственной регистрации уставов муниципальных образований</w:t>
      </w:r>
      <w:r w:rsidRPr="000B0D04">
        <w:rPr>
          <w:rFonts w:ascii="PT Astra Serif" w:hAnsi="PT Astra Serif" w:cs="Times New Roman"/>
          <w:szCs w:val="22"/>
        </w:rPr>
        <w:t>.</w:t>
      </w:r>
    </w:p>
    <w:p w:rsidR="008B6D5C" w:rsidRPr="000B0D04" w:rsidRDefault="008B6D5C" w:rsidP="008B6D5C">
      <w:pPr>
        <w:pStyle w:val="ConsPlusNormal"/>
        <w:ind w:firstLine="567"/>
        <w:jc w:val="both"/>
        <w:rPr>
          <w:rFonts w:ascii="PT Astra Serif" w:hAnsi="PT Astra Serif" w:cs="Times New Roman"/>
          <w:szCs w:val="22"/>
        </w:rPr>
      </w:pPr>
      <w:r w:rsidRPr="000B0D04">
        <w:rPr>
          <w:rFonts w:ascii="PT Astra Serif" w:eastAsia="Calibri" w:hAnsi="PT Astra Serif"/>
          <w:color w:val="000000"/>
          <w:szCs w:val="22"/>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Тульской городской Думы, принявшей муниципальный правовой акт о внесении указанных изменений и дополнений в Устав муниципального образования город Тула.</w:t>
      </w:r>
    </w:p>
    <w:p w:rsidR="008B6D5C" w:rsidRPr="000B0D04" w:rsidRDefault="008B6D5C"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63. Решения, принятые путем прямого волеизъявления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6D5C" w:rsidRPr="000B0D04" w:rsidRDefault="008B6D5C" w:rsidP="008B6D5C">
      <w:pPr>
        <w:pStyle w:val="ConsPlusNormal"/>
        <w:ind w:firstLine="540"/>
        <w:jc w:val="both"/>
        <w:rPr>
          <w:rFonts w:ascii="PT Astra Serif" w:hAnsi="PT Astra Serif" w:cs="Times New Roman"/>
          <w:szCs w:val="22"/>
        </w:rPr>
      </w:pPr>
      <w:bookmarkStart w:id="12" w:name="P989"/>
      <w:bookmarkEnd w:id="12"/>
      <w:r w:rsidRPr="000B0D04">
        <w:rPr>
          <w:rFonts w:ascii="PT Astra Serif" w:hAnsi="PT Astra Serif" w:cs="Times New Roman"/>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города Тулы.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64. Подготовка муниципальных правовых актов</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75056D">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Проекты муниципальных правовых актов могут вноситься депутатами Тульской городской Думы, Главой муниципального образования, главой администрации города, прокурором Тульской области, органами территориального общественного самоуправления, инициативными группами граждан, </w:t>
      </w:r>
      <w:r w:rsidR="006B78C5" w:rsidRPr="000B0D04">
        <w:rPr>
          <w:rFonts w:ascii="PT Astra Serif" w:eastAsia="Calibri" w:hAnsi="PT Astra Serif" w:cs="PT Astra Serif"/>
          <w:szCs w:val="22"/>
          <w:lang w:eastAsia="en-US"/>
        </w:rPr>
        <w:t>прокурорами районов муниципального образования,</w:t>
      </w:r>
      <w:r w:rsidRPr="000B0D04">
        <w:rPr>
          <w:rFonts w:ascii="PT Astra Serif" w:hAnsi="PT Astra Serif" w:cs="Times New Roman"/>
          <w:szCs w:val="22"/>
        </w:rPr>
        <w:t xml:space="preserve"> </w:t>
      </w:r>
      <w:r w:rsidR="001C6A95" w:rsidRPr="000B0D04">
        <w:rPr>
          <w:rFonts w:ascii="PT Astra Serif" w:hAnsi="PT Astra Serif" w:cs="Times New Roman"/>
          <w:szCs w:val="22"/>
        </w:rPr>
        <w:t xml:space="preserve">контрольно-счетной палатой </w:t>
      </w:r>
      <w:r w:rsidRPr="000B0D04">
        <w:rPr>
          <w:rFonts w:ascii="PT Astra Serif" w:hAnsi="PT Astra Serif" w:cs="Times New Roman"/>
          <w:szCs w:val="22"/>
        </w:rPr>
        <w:t>муниципального образования город Тула.</w:t>
      </w:r>
    </w:p>
    <w:p w:rsidR="008B6D5C" w:rsidRPr="000B0D04" w:rsidRDefault="008B6D5C" w:rsidP="0075056D">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D5C" w:rsidRPr="000B0D04" w:rsidRDefault="008B6D5C" w:rsidP="0075056D">
      <w:pPr>
        <w:autoSpaceDE w:val="0"/>
        <w:autoSpaceDN w:val="0"/>
        <w:adjustRightInd w:val="0"/>
        <w:spacing w:after="0" w:line="240" w:lineRule="auto"/>
        <w:ind w:firstLine="540"/>
        <w:jc w:val="both"/>
        <w:rPr>
          <w:rFonts w:ascii="PT Astra Serif" w:hAnsi="PT Astra Serif" w:cs="Times New Roman"/>
        </w:rPr>
      </w:pPr>
      <w:r w:rsidRPr="000B0D04">
        <w:rPr>
          <w:rFonts w:ascii="PT Astra Serif" w:hAnsi="PT Astra Serif" w:cs="Times New Roman"/>
        </w:rPr>
        <w:t xml:space="preserve">3. </w:t>
      </w:r>
      <w:r w:rsidRPr="000B0D04">
        <w:rPr>
          <w:rFonts w:ascii="PT Astra Serif" w:hAnsi="PT Astra Serif" w:cs="Times New Roman"/>
          <w:color w:val="000000"/>
        </w:rPr>
        <w:t>Проекты муниципальных</w:t>
      </w:r>
      <w:r w:rsidRPr="000B0D04">
        <w:rPr>
          <w:rFonts w:ascii="PT Astra Serif" w:hAnsi="PT Astra Serif" w:cs="Times New Roman"/>
        </w:rPr>
        <w:t xml:space="preserve"> нормативных правовых актов муниципального образования город Тула, устанавливающие новые или изменяющие ранее предусмотренные муниципальными нормативными правовыми актами </w:t>
      </w:r>
      <w:r w:rsidR="00F7337E" w:rsidRPr="000B0D04">
        <w:rPr>
          <w:rFonts w:ascii="PT Astra Serif" w:hAnsi="PT Astra Serif" w:cs="Times New Roman"/>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B0D04">
        <w:rPr>
          <w:rFonts w:ascii="PT Astra Serif" w:hAnsi="PT Astra Serif" w:cs="Times New Roman"/>
        </w:rPr>
        <w:t>, подлежат оценке регулирующего воздействия,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 за исключением:</w:t>
      </w:r>
    </w:p>
    <w:p w:rsidR="008B6D5C" w:rsidRPr="000B0D04" w:rsidRDefault="008B6D5C" w:rsidP="0075056D">
      <w:pPr>
        <w:autoSpaceDE w:val="0"/>
        <w:autoSpaceDN w:val="0"/>
        <w:adjustRightInd w:val="0"/>
        <w:spacing w:after="0" w:line="240" w:lineRule="auto"/>
        <w:ind w:firstLine="540"/>
        <w:jc w:val="both"/>
        <w:rPr>
          <w:rFonts w:ascii="PT Astra Serif" w:hAnsi="PT Astra Serif" w:cs="Times New Roman"/>
        </w:rPr>
      </w:pPr>
      <w:r w:rsidRPr="000B0D04">
        <w:rPr>
          <w:rFonts w:ascii="PT Astra Serif" w:hAnsi="PT Astra Serif" w:cs="Times New Roman"/>
        </w:rPr>
        <w:t>1) проектов нормативных правовых актов Тульской городской Думы, устанавливающих, изменяющих, приостанавливающих, отменяющих местные налоги и сборы;</w:t>
      </w:r>
    </w:p>
    <w:p w:rsidR="008B6D5C" w:rsidRPr="000B0D04" w:rsidRDefault="008B6D5C" w:rsidP="0075056D">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проектов нормативных правовых актов Тульской городской Думы, регулирующих </w:t>
      </w:r>
      <w:r w:rsidRPr="000B0D04">
        <w:rPr>
          <w:rFonts w:ascii="PT Astra Serif" w:hAnsi="PT Astra Serif" w:cs="Times New Roman"/>
          <w:szCs w:val="22"/>
        </w:rPr>
        <w:lastRenderedPageBreak/>
        <w:t>бюджетные правоотношения.</w:t>
      </w:r>
    </w:p>
    <w:p w:rsidR="006D5FA9" w:rsidRPr="000B0D04" w:rsidRDefault="006D5FA9" w:rsidP="0075056D">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6D5C" w:rsidRPr="000B0D04" w:rsidRDefault="008B6D5C" w:rsidP="0075056D">
      <w:pPr>
        <w:pStyle w:val="ConsPlusNormal"/>
        <w:ind w:firstLine="540"/>
        <w:jc w:val="both"/>
        <w:rPr>
          <w:rFonts w:ascii="PT Astra Serif" w:hAnsi="PT Astra Serif" w:cs="Times New Roman"/>
          <w:szCs w:val="22"/>
        </w:rPr>
      </w:pPr>
    </w:p>
    <w:p w:rsidR="008B6D5C" w:rsidRPr="000B0D04" w:rsidRDefault="008B6D5C" w:rsidP="0075056D">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65. </w:t>
      </w:r>
      <w:r w:rsidR="004F23AB" w:rsidRPr="000B0D04">
        <w:rPr>
          <w:rFonts w:ascii="PT Astra Serif" w:eastAsiaTheme="minorHAnsi" w:hAnsi="PT Astra Serif" w:cs="Times New Roman"/>
          <w:szCs w:val="22"/>
          <w:lang w:eastAsia="en-US"/>
        </w:rPr>
        <w:t>Вступление в силу и обнародование муниципальных правовых актов</w:t>
      </w:r>
    </w:p>
    <w:p w:rsidR="008B6D5C" w:rsidRPr="000B0D04" w:rsidRDefault="008B6D5C" w:rsidP="0075056D">
      <w:pPr>
        <w:pStyle w:val="ConsPlusNormal"/>
        <w:jc w:val="both"/>
        <w:rPr>
          <w:rFonts w:ascii="PT Astra Serif" w:hAnsi="PT Astra Serif" w:cs="Times New Roman"/>
          <w:szCs w:val="22"/>
        </w:rPr>
      </w:pP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 xml:space="preserve">1. Муниципальные правовые акты вступают в силу в порядке, установленном настоящим Уставом, за исключением нормативных правовых актов Тульской городской Думы о налогах и сборах, которые вступают в силу в соответствии с Налоговым </w:t>
      </w:r>
      <w:hyperlink r:id="rId176" w:history="1">
        <w:r w:rsidRPr="000B0D04">
          <w:rPr>
            <w:rFonts w:ascii="PT Astra Serif" w:eastAsiaTheme="minorHAnsi" w:hAnsi="PT Astra Serif" w:cs="Times New Roman"/>
            <w:lang w:eastAsia="en-US"/>
          </w:rPr>
          <w:t>кодексом</w:t>
        </w:r>
      </w:hyperlink>
      <w:r w:rsidRPr="000B0D04">
        <w:rPr>
          <w:rFonts w:ascii="PT Astra Serif" w:eastAsiaTheme="minorHAnsi" w:hAnsi="PT Astra Serif" w:cs="Times New Roman"/>
          <w:lang w:eastAsia="en-US"/>
        </w:rPr>
        <w:t xml:space="preserve"> Российской Федерации.</w:t>
      </w: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1) официальное опубликование муниципального правового акта;</w:t>
      </w: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 xml:space="preserve">2) размещение на официальном сайте муниципального образования в информационно-телекоммуникационной сети «Интернет» </w:t>
      </w:r>
      <w:r w:rsidR="006B3229" w:rsidRPr="000B0D04">
        <w:rPr>
          <w:rFonts w:ascii="PT Astra Serif" w:eastAsia="Calibri" w:hAnsi="PT Astra Serif" w:cs="PT Astra Serif"/>
          <w:lang w:eastAsia="en-US"/>
        </w:rPr>
        <w:t xml:space="preserve">по адресу: </w:t>
      </w:r>
      <w:r w:rsidR="006B3229" w:rsidRPr="000B0D04">
        <w:rPr>
          <w:rFonts w:ascii="PT Astra Serif" w:hAnsi="PT Astra Serif"/>
        </w:rPr>
        <w:t>https://</w:t>
      </w:r>
      <w:proofErr w:type="spellStart"/>
      <w:r w:rsidR="006B3229" w:rsidRPr="000B0D04">
        <w:rPr>
          <w:rFonts w:ascii="PT Astra Serif" w:hAnsi="PT Astra Serif"/>
          <w:lang w:val="en-US"/>
        </w:rPr>
        <w:t>tulacityduma</w:t>
      </w:r>
      <w:proofErr w:type="spellEnd"/>
      <w:r w:rsidR="006B3229" w:rsidRPr="000B0D04">
        <w:rPr>
          <w:rFonts w:ascii="PT Astra Serif" w:hAnsi="PT Astra Serif"/>
        </w:rPr>
        <w:t>.gosuslugi.ru</w:t>
      </w:r>
      <w:r w:rsidRPr="000B0D04">
        <w:rPr>
          <w:rFonts w:ascii="PT Astra Serif" w:eastAsiaTheme="minorHAnsi" w:hAnsi="PT Astra Serif" w:cs="Times New Roman"/>
          <w:lang w:eastAsia="en-US"/>
        </w:rPr>
        <w:t>.</w:t>
      </w:r>
    </w:p>
    <w:p w:rsidR="004F23AB" w:rsidRPr="000B0D04" w:rsidRDefault="004F23AB" w:rsidP="004F23AB">
      <w:pPr>
        <w:autoSpaceDE w:val="0"/>
        <w:autoSpaceDN w:val="0"/>
        <w:adjustRightInd w:val="0"/>
        <w:spacing w:after="0" w:line="240" w:lineRule="auto"/>
        <w:ind w:firstLine="567"/>
        <w:jc w:val="both"/>
        <w:rPr>
          <w:rFonts w:ascii="PT Astra Serif" w:hAnsi="PT Astra Serif" w:cs="Times New Roman"/>
        </w:rPr>
      </w:pPr>
      <w:r w:rsidRPr="000B0D04">
        <w:rPr>
          <w:rFonts w:ascii="PT Astra Serif" w:eastAsiaTheme="minorHAnsi" w:hAnsi="PT Astra Serif" w:cs="Times New Roman"/>
          <w:lang w:eastAsia="en-US"/>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издании муниципального образования - бюллетене «Официальный вестник муниципального образования город Тула»  или первое размещение его полного текста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77" w:history="1">
        <w:r w:rsidRPr="000B0D04">
          <w:rPr>
            <w:rStyle w:val="a4"/>
            <w:rFonts w:ascii="PT Astra Serif" w:eastAsiaTheme="minorHAnsi" w:hAnsi="PT Astra Serif" w:cs="Times New Roman"/>
            <w:lang w:eastAsia="en-US"/>
          </w:rPr>
          <w:t>http://www.npatula-city.ru</w:t>
        </w:r>
      </w:hyperlink>
      <w:r w:rsidRPr="000B0D04">
        <w:rPr>
          <w:rFonts w:ascii="PT Astra Serif" w:eastAsiaTheme="minorHAnsi" w:hAnsi="PT Astra Serif" w:cs="Times New Roman"/>
          <w:lang w:eastAsia="en-US"/>
        </w:rPr>
        <w:t xml:space="preserve"> (</w:t>
      </w:r>
      <w:r w:rsidRPr="000B0D04">
        <w:rPr>
          <w:rFonts w:ascii="PT Astra Serif" w:hAnsi="PT Astra Serif" w:cs="Times New Roman"/>
        </w:rPr>
        <w:t>регистрация в качестве сетевого издания: ЭЛ № ФС 77-78690 от 10.07.2020).</w:t>
      </w: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hAnsi="PT Astra Serif" w:cs="Times New Roman"/>
        </w:rPr>
        <w:t xml:space="preserve">5. </w:t>
      </w:r>
      <w:r w:rsidRPr="000B0D04">
        <w:rPr>
          <w:rFonts w:ascii="PT Astra Serif" w:eastAsiaTheme="minorHAnsi" w:hAnsi="PT Astra Serif" w:cs="Times New Roman"/>
          <w:lang w:eastAsia="en-US"/>
        </w:rPr>
        <w:t>Муниципальные нормативные правовые акты, затрагивающие права, свободы и обязанности человека и гражданина, подлежат подписанию и обнародованию в течение 10 дней со дня их принятия. Способ доведения муниципального нормативного правового акта до сведения граждан указывается в принятом муниципальном нормативном правовом акте.</w:t>
      </w:r>
    </w:p>
    <w:p w:rsidR="004F23AB" w:rsidRPr="000B0D04"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0B0D04">
        <w:rPr>
          <w:rFonts w:ascii="PT Astra Serif" w:eastAsiaTheme="minorHAnsi" w:hAnsi="PT Astra Serif" w:cs="Times New Roman"/>
          <w:lang w:eastAsia="en-US"/>
        </w:rPr>
        <w:t>6. Муниципальные правовые акты ненормативного характера органов местного самоуправления подлежат подписанию в течение 10 дней со дня их принятия.</w:t>
      </w:r>
    </w:p>
    <w:p w:rsidR="008B6D5C" w:rsidRPr="000B0D04" w:rsidRDefault="004F23AB" w:rsidP="004F23AB">
      <w:pPr>
        <w:pStyle w:val="ConsPlusNormal"/>
        <w:ind w:firstLine="567"/>
        <w:jc w:val="both"/>
        <w:rPr>
          <w:rFonts w:ascii="PT Astra Serif" w:hAnsi="PT Astra Serif" w:cs="Times New Roman"/>
          <w:szCs w:val="22"/>
        </w:rPr>
      </w:pPr>
      <w:r w:rsidRPr="000B0D04">
        <w:rPr>
          <w:rFonts w:ascii="PT Astra Serif" w:eastAsiaTheme="minorHAnsi" w:hAnsi="PT Astra Serif" w:cs="Times New Roman"/>
          <w:szCs w:val="22"/>
          <w:lang w:eastAsia="en-US"/>
        </w:rPr>
        <w:t>7. Муниципальные правовые акты ненормативного характера могут быть обнародованы в порядке, установленном настоящей статьей.</w:t>
      </w:r>
    </w:p>
    <w:p w:rsidR="004F23AB" w:rsidRPr="000B0D04" w:rsidRDefault="004F23AB" w:rsidP="004F23AB">
      <w:pPr>
        <w:pStyle w:val="ConsPlusNormal"/>
        <w:ind w:firstLine="567"/>
        <w:jc w:val="both"/>
        <w:rPr>
          <w:rFonts w:ascii="PT Astra Serif" w:hAnsi="PT Astra Serif" w:cs="Times New Roman"/>
          <w:szCs w:val="22"/>
        </w:rPr>
      </w:pPr>
    </w:p>
    <w:p w:rsidR="008B6D5C" w:rsidRPr="000B0D04" w:rsidRDefault="008B6D5C" w:rsidP="004F23AB">
      <w:pPr>
        <w:pStyle w:val="ConsPlusNormal"/>
        <w:ind w:firstLine="567"/>
        <w:jc w:val="both"/>
        <w:rPr>
          <w:rFonts w:ascii="PT Astra Serif" w:hAnsi="PT Astra Serif" w:cs="Times New Roman"/>
          <w:szCs w:val="22"/>
        </w:rPr>
      </w:pPr>
      <w:r w:rsidRPr="000B0D04">
        <w:rPr>
          <w:rFonts w:ascii="PT Astra Serif" w:hAnsi="PT Astra Serif" w:cs="Times New Roman"/>
          <w:szCs w:val="22"/>
        </w:rPr>
        <w:t>Статья 66. Отмена муниципальных правовых актов и приостановление их действия</w:t>
      </w:r>
    </w:p>
    <w:p w:rsidR="008B6D5C" w:rsidRPr="000B0D04" w:rsidRDefault="008B6D5C" w:rsidP="004F23AB">
      <w:pPr>
        <w:pStyle w:val="ConsPlusNormal"/>
        <w:ind w:firstLine="567"/>
        <w:jc w:val="both"/>
        <w:rPr>
          <w:rFonts w:ascii="PT Astra Serif" w:hAnsi="PT Astra Serif" w:cs="Times New Roman"/>
          <w:szCs w:val="22"/>
        </w:rPr>
      </w:pPr>
    </w:p>
    <w:p w:rsidR="008B6D5C" w:rsidRPr="000B0D04" w:rsidRDefault="008B6D5C" w:rsidP="004F23AB">
      <w:pPr>
        <w:pStyle w:val="ConsPlusNormal"/>
        <w:ind w:firstLine="567"/>
        <w:jc w:val="both"/>
        <w:rPr>
          <w:rFonts w:ascii="PT Astra Serif" w:hAnsi="PT Astra Serif" w:cs="Times New Roman"/>
          <w:szCs w:val="22"/>
        </w:rPr>
      </w:pPr>
      <w:r w:rsidRPr="000B0D04">
        <w:rPr>
          <w:rFonts w:ascii="PT Astra Serif" w:hAnsi="PT Astra Serif" w:cs="Times New Roman"/>
          <w:szCs w:val="22"/>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w:t>
      </w:r>
      <w:r w:rsidRPr="000B0D04">
        <w:rPr>
          <w:rFonts w:ascii="PT Astra Serif" w:hAnsi="PT Astra Serif" w:cs="Times New Roman"/>
          <w:szCs w:val="22"/>
        </w:rPr>
        <w:lastRenderedPageBreak/>
        <w:t>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Тульская городская Дума - не позднее трех дней со дня принятия ими решения.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8B6D5C" w:rsidRPr="000B0D04" w:rsidRDefault="008B6D5C" w:rsidP="008B6D5C">
      <w:pPr>
        <w:pStyle w:val="ConsPlusNormal"/>
        <w:jc w:val="both"/>
        <w:rPr>
          <w:rFonts w:ascii="PT Astra Serif" w:hAnsi="PT Astra Serif" w:cs="Times New Roman"/>
          <w:szCs w:val="22"/>
        </w:rPr>
      </w:pPr>
    </w:p>
    <w:p w:rsidR="00087DD6" w:rsidRPr="000B0D04" w:rsidRDefault="00087DD6" w:rsidP="008B6D5C">
      <w:pPr>
        <w:pStyle w:val="ConsPlusNormal"/>
        <w:jc w:val="center"/>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Раздел пятый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ФОРМЫ НЕПОСРЕДСТВЕННОГО ОСУЩЕСТВЛЕНИЯ НАСЕЛЕНИЕМ</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МЕСТНОГО САМОУПРАВЛЕНИЯ И УЧАСТИЯ НАСЕЛЕНИЯ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В ОСУЩЕСТВЛЕНИИ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XIII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МЕСТНЫЙ РЕФЕРЕНДУМ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67. Местный референдум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 целях решения непосредственно населением вопросов местного значения проводится местный референдум.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Местный референдум проводится на всей территории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Решение о назначении местного референдума принимается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по инициативе, выдвинутой гражданами Российской Федерации, имеющими право на участие в местном референдуме;</w:t>
      </w:r>
    </w:p>
    <w:p w:rsidR="008B6D5C" w:rsidRPr="000B0D04" w:rsidRDefault="008B6D5C" w:rsidP="008B6D5C">
      <w:pPr>
        <w:pStyle w:val="ConsPlusNormal"/>
        <w:ind w:firstLine="540"/>
        <w:jc w:val="both"/>
        <w:rPr>
          <w:rFonts w:ascii="PT Astra Serif" w:hAnsi="PT Astra Serif" w:cs="Times New Roman"/>
          <w:szCs w:val="22"/>
        </w:rPr>
      </w:pPr>
      <w:bookmarkStart w:id="13" w:name="P1038"/>
      <w:bookmarkEnd w:id="13"/>
      <w:r w:rsidRPr="000B0D04">
        <w:rPr>
          <w:rFonts w:ascii="PT Astra Serif" w:hAnsi="PT Astra Serif" w:cs="Times New Roman"/>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 инициативе Тульской городской Думы и главы администрации города, выдвинутой ими совместно.</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B2522C" w:rsidRPr="000B0D04">
        <w:rPr>
          <w:rFonts w:ascii="PT Astra Serif" w:hAnsi="PT Astra Serif" w:cs="Times New Roman"/>
          <w:szCs w:val="22"/>
        </w:rPr>
        <w:t>в пункте 2 части 3 настоящей статьи</w:t>
      </w:r>
      <w:r w:rsidRPr="000B0D04">
        <w:rPr>
          <w:rFonts w:ascii="PT Astra Serif" w:hAnsi="PT Astra Serif" w:cs="Times New Roman"/>
          <w:szCs w:val="22"/>
        </w:rPr>
        <w:t>,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город Тула, в соответствии с федеральным законом.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Инициатива проведения референдума, выдвинутая гражданами, избирательными объединениями, иными общественными объединениями, указанными </w:t>
      </w:r>
      <w:r w:rsidR="00B2522C" w:rsidRPr="000B0D04">
        <w:rPr>
          <w:rFonts w:ascii="PT Astra Serif" w:hAnsi="PT Astra Serif" w:cs="Times New Roman"/>
          <w:szCs w:val="22"/>
        </w:rPr>
        <w:t>в пункте 2 части 3 настоящей статьи</w:t>
      </w:r>
      <w:r w:rsidRPr="000B0D04">
        <w:rPr>
          <w:rFonts w:ascii="PT Astra Serif" w:hAnsi="PT Astra Serif" w:cs="Times New Roman"/>
          <w:szCs w:val="22"/>
        </w:rPr>
        <w:t>, оформляется в порядке, установленном федеральным законом и принимаемым в соответствии с ним законом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Инициатива проведения референдума, выдвинутая совместно Тульской городской Думой и главой администрации города, оформляется правовыми актами Тульской городской Думы и главы администрации города.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Тульская городская Дума обязана назначить местный референдум в течение 30 дней со дня поступления в Тульскую городскую Думу документов, на основании которых назначается местный референдум.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случае если местный референдум не назначен Тульской городской Думой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w:t>
      </w:r>
      <w:r w:rsidRPr="000B0D04">
        <w:rPr>
          <w:rFonts w:ascii="PT Astra Serif" w:hAnsi="PT Astra Serif" w:cs="Times New Roman"/>
          <w:szCs w:val="22"/>
        </w:rPr>
        <w:lastRenderedPageBreak/>
        <w:t>Федерации участвуют в местном референдуме на основе всеобщего равного и прямого волеизъявления при тайном голосовании.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Итоги голосования и принятое на местном референдуме решение подлежат официальному опубликованию (обнародованию).</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XIV</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ВЫБОРЫ ОРГАНОВ И ДОЛЖНОСТНЫХ ЛИЦ</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68. Выборы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6C6B52">
      <w:pPr>
        <w:pStyle w:val="ConsPlusNormal"/>
        <w:ind w:firstLine="540"/>
        <w:jc w:val="both"/>
        <w:rPr>
          <w:rFonts w:ascii="PT Astra Serif" w:hAnsi="PT Astra Serif" w:cs="Times New Roman"/>
          <w:szCs w:val="22"/>
        </w:rPr>
      </w:pPr>
      <w:r w:rsidRPr="000B0D04">
        <w:rPr>
          <w:rFonts w:ascii="PT Astra Serif" w:hAnsi="PT Astra Serif" w:cs="Times New Roman"/>
          <w:szCs w:val="22"/>
        </w:rPr>
        <w:t>1. Выборы Тульской городской Думы проводятся в соответствии с законодательством Российской Федерации и Тульской области.</w:t>
      </w:r>
    </w:p>
    <w:p w:rsidR="006C6B52" w:rsidRPr="000B0D04" w:rsidRDefault="006C6B52" w:rsidP="008B6D5C">
      <w:pPr>
        <w:pStyle w:val="ConsPlusNormal"/>
        <w:ind w:firstLine="540"/>
        <w:jc w:val="both"/>
        <w:rPr>
          <w:rFonts w:ascii="PT Astra Serif" w:hAnsi="PT Astra Serif" w:cs="Times New Roman"/>
          <w:szCs w:val="22"/>
        </w:rPr>
      </w:pPr>
      <w:r w:rsidRPr="000B0D04">
        <w:rPr>
          <w:rFonts w:ascii="PT Astra Serif" w:eastAsia="Calibri" w:hAnsi="PT Astra Serif" w:cs="Times New Roman"/>
          <w:szCs w:val="22"/>
        </w:rPr>
        <w:t xml:space="preserve">В муниципальном образовании город Тула применяется избирательная система, при которой 15 депутатов избираются путем распределения депутатских мандатов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20 депутатов избираются по одномандатным избирательным округам, </w:t>
      </w:r>
      <w:r w:rsidRPr="000B0D04">
        <w:rPr>
          <w:rFonts w:ascii="PT Astra Serif" w:hAnsi="PT Astra Serif" w:cs="Times New Roman"/>
          <w:szCs w:val="22"/>
        </w:rPr>
        <w:t>в которых избранным признается зарегистрированный кандидат, получивший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Тульская городская Дума состоит из депутатов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69. Муниципальные выборы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Муниципальные выборы назначаются Тульской городской Думой. В случаях, установленных федеральным законом, муниципальные выборы назначаются соответствующей избирательной комиссией или судом.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Итоги муниципальных выборов подлежат официальному опубликованию (обнародованию).</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70. Исключена.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71. Назначение выборов</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Выборы в органы местного самоуправления назначаются Тульской городской Думой в сроки и в порядке, установленные федеральным законодательством и принятыми в соответствии с ним законами Тульской области.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72. Обязательность проведения выборов</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Выборы депутатов Тульской городской Думы являются обязательными, периодическими и проводятся в сроки, установленные законодательством Российской Федерации, законом Тульской области и настоящим Уставом.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73. Избирательные права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Право избирать депутатов Тульской городской Думы принадлежит гражданину Российской Федерации, постоянно проживающему на территории муниципального образования город Тула и достигшему на день выборов 18 лет.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Депутатом Тульской городской Думы может быть избран гражданин Российской Федерации, достигший 18 лет.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Выборным должностным лицом местного самоуправления может быть избран гражданин Российской Федерации, достигший 21 года.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Не имеют права избирать и быть избранными депутатами Тульской городской Думы граждане Российской Федерации, признанные судом недееспособными или содержащиеся в местах лишения свободы по приговору суда. Не имеют права быть избранными депутатами Тульской городской Думы также граждане, указанные в </w:t>
      </w:r>
      <w:hyperlink r:id="rId178" w:history="1">
        <w:r w:rsidRPr="000B0D04">
          <w:rPr>
            <w:rFonts w:ascii="PT Astra Serif" w:hAnsi="PT Astra Serif" w:cs="Times New Roman"/>
            <w:szCs w:val="22"/>
          </w:rPr>
          <w:t>пункте 3.2 статьи 4</w:t>
        </w:r>
      </w:hyperlink>
      <w:r w:rsidRPr="000B0D04">
        <w:rPr>
          <w:rFonts w:ascii="PT Astra Serif" w:hAnsi="PT Astra Serif" w:cs="Times New Roman"/>
          <w:szCs w:val="22"/>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Тульской городской Думы, если это предусмотрено международным договором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Иностранные граждане, постоянно проживающие на территории муниципального образования город Тула, на основании международных договоров Российской Федерации и в порядке, установленном законом, имеют право избирать депутатов Тульской городской Думы, быть избранными депутатами Тульской городской Думы, а также участвовать в иных избирательных действиях на тех же условиях, что и граждане Российской Федерации.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097C7E">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74. </w:t>
      </w:r>
      <w:r w:rsidR="00097C7E" w:rsidRPr="000B0D04">
        <w:rPr>
          <w:rFonts w:ascii="PT Astra Serif" w:hAnsi="PT Astra Serif" w:cs="Times New Roman"/>
          <w:szCs w:val="22"/>
        </w:rPr>
        <w:t xml:space="preserve">Исключена.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097C7E">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75. </w:t>
      </w:r>
      <w:r w:rsidR="00097C7E" w:rsidRPr="000B0D04">
        <w:rPr>
          <w:rFonts w:ascii="PT Astra Serif" w:hAnsi="PT Astra Serif" w:cs="Times New Roman"/>
          <w:szCs w:val="22"/>
        </w:rPr>
        <w:t>Утратила силу.</w:t>
      </w:r>
    </w:p>
    <w:p w:rsidR="00097C7E" w:rsidRPr="000B0D04" w:rsidRDefault="008B6D5C" w:rsidP="00097C7E">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76. </w:t>
      </w:r>
      <w:r w:rsidR="00097C7E" w:rsidRPr="000B0D04">
        <w:rPr>
          <w:rFonts w:ascii="PT Astra Serif" w:hAnsi="PT Astra Serif" w:cs="Times New Roman"/>
          <w:szCs w:val="22"/>
        </w:rPr>
        <w:t>Утратила силу.</w:t>
      </w:r>
    </w:p>
    <w:p w:rsidR="008B6D5C" w:rsidRPr="000B0D04" w:rsidRDefault="008B6D5C" w:rsidP="008B6D5C">
      <w:pPr>
        <w:pStyle w:val="ConsPlusNormal"/>
        <w:ind w:firstLine="540"/>
        <w:jc w:val="both"/>
        <w:rPr>
          <w:rFonts w:ascii="PT Astra Serif" w:hAnsi="PT Astra Serif" w:cs="Times New Roman"/>
          <w:szCs w:val="22"/>
        </w:rPr>
      </w:pPr>
      <w:bookmarkStart w:id="14" w:name="P1124"/>
      <w:bookmarkEnd w:id="14"/>
      <w:r w:rsidRPr="000B0D04">
        <w:rPr>
          <w:rFonts w:ascii="PT Astra Serif" w:hAnsi="PT Astra Serif" w:cs="Times New Roman"/>
          <w:szCs w:val="22"/>
        </w:rPr>
        <w:t xml:space="preserve">Статья 77. Утратила силу.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XV</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ИНЫЕ ФОРМЫ НЕПОСРЕДСТВЕННОГО УЧАСТИЯ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НАСЕЛЕНИЯ ГОРОДА В ОСУЩЕСТВЛЕНИИ МЕСТНОГО</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78. Обращения граждан в органы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Граждане имеют право на индивидуальные и коллективные обращения в органы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Обращения граждан подлежат рассмотрению в порядке и сроки, установленные Федеральным </w:t>
      </w:r>
      <w:hyperlink r:id="rId179"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2 мая 2006 года N 59-ФЗ "О порядке рассмотрения обращений граждан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79. Право граждан присутствовать на заседании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Доступ жителей на заседания Тульской городской Думы свободный, кроме случаев, когда Тульская городская Дума проводит закрытое заседание.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Если помещение, в котором проводится заседание, не может вместить всех желающих присутствовать, организуется прямая трансляция заседания.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Порядок посещения заседаний гражданами муниципального образования регулируется </w:t>
      </w:r>
      <w:hyperlink r:id="rId180" w:history="1">
        <w:r w:rsidRPr="000B0D04">
          <w:rPr>
            <w:rFonts w:ascii="PT Astra Serif" w:hAnsi="PT Astra Serif" w:cs="Times New Roman"/>
            <w:szCs w:val="22"/>
          </w:rPr>
          <w:t>Регламентом</w:t>
        </w:r>
      </w:hyperlink>
      <w:r w:rsidRPr="000B0D04">
        <w:rPr>
          <w:rFonts w:ascii="PT Astra Serif" w:hAnsi="PT Astra Serif" w:cs="Times New Roman"/>
          <w:szCs w:val="22"/>
        </w:rPr>
        <w:t xml:space="preserve">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80. Публичные слушания, общественные обсуждения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Для обсуждения проектов муниципальных правовых актов по вопросам местного значения с участием жителей муниципального образования Тульской городской Думой, Главой муниципального образования могут проводиться публичные слушания.</w:t>
      </w:r>
    </w:p>
    <w:p w:rsidR="00DC1D0C" w:rsidRPr="000B0D04" w:rsidRDefault="008B6D5C" w:rsidP="00DC1D0C">
      <w:pPr>
        <w:autoSpaceDE w:val="0"/>
        <w:autoSpaceDN w:val="0"/>
        <w:adjustRightInd w:val="0"/>
        <w:spacing w:after="0" w:line="240" w:lineRule="auto"/>
        <w:ind w:firstLine="540"/>
        <w:jc w:val="both"/>
        <w:rPr>
          <w:rFonts w:ascii="PT Astra Serif" w:hAnsi="PT Astra Serif"/>
          <w:color w:val="000000"/>
        </w:rPr>
      </w:pPr>
      <w:r w:rsidRPr="000B0D04">
        <w:rPr>
          <w:rFonts w:ascii="PT Astra Serif" w:hAnsi="PT Astra Serif" w:cs="Times New Roman"/>
        </w:rPr>
        <w:t xml:space="preserve">2. </w:t>
      </w:r>
      <w:r w:rsidR="00DC1D0C" w:rsidRPr="000B0D04">
        <w:rPr>
          <w:rFonts w:ascii="PT Astra Serif" w:hAnsi="PT Astra Serif"/>
          <w:color w:val="000000"/>
        </w:rPr>
        <w:t>Публичные слушания проводятся по инициативе населения, Тульской городской Думы, Главы муниципального образования, главы администрации города.</w:t>
      </w:r>
    </w:p>
    <w:p w:rsidR="00DC1D0C" w:rsidRPr="000B0D04" w:rsidRDefault="00DC1D0C" w:rsidP="00DC1D0C">
      <w:pPr>
        <w:autoSpaceDE w:val="0"/>
        <w:autoSpaceDN w:val="0"/>
        <w:adjustRightInd w:val="0"/>
        <w:spacing w:after="0" w:line="240" w:lineRule="auto"/>
        <w:ind w:firstLine="540"/>
        <w:jc w:val="both"/>
        <w:rPr>
          <w:rFonts w:ascii="PT Astra Serif" w:hAnsi="PT Astra Serif"/>
          <w:color w:val="000000"/>
        </w:rPr>
      </w:pPr>
      <w:r w:rsidRPr="000B0D04">
        <w:rPr>
          <w:rFonts w:ascii="PT Astra Serif" w:hAnsi="PT Astra Serif"/>
          <w:color w:val="000000"/>
        </w:rPr>
        <w:t>Публичные слушания, проводимые по инициативе населения или Тульской городской Думы, назначаются Тульской городской Думой, а по инициативе Главы муниципального образования или главы администрации города - Главой муниципального образования.</w:t>
      </w:r>
    </w:p>
    <w:p w:rsidR="008B6D5C" w:rsidRPr="000B0D04" w:rsidRDefault="008B6D5C" w:rsidP="00DC1D0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На публичные слушания должны выноситься: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w:t>
      </w:r>
      <w:r w:rsidRPr="000B0D04">
        <w:rPr>
          <w:rFonts w:ascii="PT Astra Serif" w:hAnsi="PT Astra Serif"/>
          <w:szCs w:val="22"/>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1" w:history="1">
        <w:r w:rsidRPr="000B0D04">
          <w:rPr>
            <w:rFonts w:ascii="PT Astra Serif" w:hAnsi="PT Astra Serif"/>
            <w:szCs w:val="22"/>
          </w:rPr>
          <w:t>Конституции</w:t>
        </w:r>
      </w:hyperlink>
      <w:r w:rsidRPr="000B0D04">
        <w:rPr>
          <w:rFonts w:ascii="PT Astra Serif" w:hAnsi="PT Astra Serif"/>
          <w:szCs w:val="22"/>
        </w:rPr>
        <w:t xml:space="preserve">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проект местного бюджета и отчет о его исполнении;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eastAsia="Calibri" w:hAnsi="PT Astra Serif"/>
          <w:color w:val="000000"/>
          <w:szCs w:val="22"/>
        </w:rPr>
        <w:t>2.1) проект стратегии социально-экономического развития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утратил силу;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вопросы о преобразовании муниципального образования,</w:t>
      </w:r>
      <w:r w:rsidRPr="000B0D04">
        <w:rPr>
          <w:rFonts w:ascii="PT Astra Serif" w:eastAsia="Calibri" w:hAnsi="PT Astra Serif"/>
          <w:szCs w:val="22"/>
        </w:rPr>
        <w:t xml:space="preserve">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8174A" w:rsidRPr="000B0D04" w:rsidRDefault="0038174A"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Порядок организации и проведения публичных слушаний определяется решением Тульской городской Думы 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 Тула в информационно-телекоммуникационной сети «Интернет» </w:t>
      </w:r>
      <w:r w:rsidR="00C30DAA" w:rsidRPr="000B0D04">
        <w:rPr>
          <w:rFonts w:ascii="PT Astra Serif" w:eastAsia="Calibri" w:hAnsi="PT Astra Serif" w:cs="PT Astra Serif"/>
          <w:szCs w:val="22"/>
          <w:lang w:eastAsia="en-US"/>
        </w:rPr>
        <w:t xml:space="preserve">по адресу: </w:t>
      </w:r>
      <w:r w:rsidR="00C30DAA" w:rsidRPr="000B0D04">
        <w:rPr>
          <w:rFonts w:ascii="PT Astra Serif" w:hAnsi="PT Astra Serif"/>
          <w:szCs w:val="22"/>
        </w:rPr>
        <w:t>https://</w:t>
      </w:r>
      <w:proofErr w:type="spellStart"/>
      <w:r w:rsidR="00C30DAA" w:rsidRPr="000B0D04">
        <w:rPr>
          <w:rFonts w:ascii="PT Astra Serif" w:hAnsi="PT Astra Serif"/>
          <w:szCs w:val="22"/>
          <w:lang w:val="en-US"/>
        </w:rPr>
        <w:t>tulacityduma</w:t>
      </w:r>
      <w:proofErr w:type="spellEnd"/>
      <w:r w:rsidR="00C30DAA" w:rsidRPr="000B0D04">
        <w:rPr>
          <w:rFonts w:ascii="PT Astra Serif" w:hAnsi="PT Astra Serif"/>
          <w:szCs w:val="22"/>
        </w:rPr>
        <w:t>.gosuslugi.ru</w:t>
      </w:r>
      <w:r w:rsidRPr="000B0D04">
        <w:rPr>
          <w:rFonts w:ascii="PT Astra Serif" w:hAnsi="PT Astra Serif" w:cs="Times New Roman"/>
          <w:szCs w:val="22"/>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 Тула,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 Тула.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w:t>
      </w:r>
      <w:r w:rsidRPr="000B0D04">
        <w:rPr>
          <w:rFonts w:ascii="PT Astra Serif" w:eastAsia="Calibri" w:hAnsi="PT Astra Serif"/>
          <w:szCs w:val="22"/>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8174A" w:rsidRPr="000B0D04">
        <w:rPr>
          <w:rFonts w:ascii="PT Astra Serif" w:hAnsi="PT Astra Serif" w:cs="Times New Roman"/>
          <w:szCs w:val="22"/>
        </w:rPr>
        <w:t xml:space="preserve">проводятся публичные слушания или общественные обсуждения в соответствии с </w:t>
      </w:r>
      <w:hyperlink r:id="rId182" w:history="1">
        <w:r w:rsidR="0038174A" w:rsidRPr="000B0D04">
          <w:rPr>
            <w:rFonts w:ascii="PT Astra Serif" w:hAnsi="PT Astra Serif" w:cs="Times New Roman"/>
            <w:szCs w:val="22"/>
          </w:rPr>
          <w:t>законодательством</w:t>
        </w:r>
      </w:hyperlink>
      <w:r w:rsidR="0038174A" w:rsidRPr="000B0D04">
        <w:rPr>
          <w:rFonts w:ascii="PT Astra Serif" w:hAnsi="PT Astra Serif" w:cs="Times New Roman"/>
          <w:szCs w:val="22"/>
        </w:rPr>
        <w:t xml:space="preserve"> о градостроительной деятельности</w:t>
      </w:r>
      <w:r w:rsidRPr="000B0D04">
        <w:rPr>
          <w:rFonts w:ascii="PT Astra Serif" w:eastAsia="Calibri" w:hAnsi="PT Astra Serif"/>
          <w:szCs w:val="22"/>
        </w:rPr>
        <w:t>.</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81. Собрание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21B34" w:rsidRPr="000B0D04">
        <w:rPr>
          <w:rFonts w:ascii="PT Astra Serif" w:hAnsi="PT Astra Serif" w:cs="Times New Roman"/>
          <w:szCs w:val="22"/>
        </w:rPr>
        <w:t xml:space="preserve">обсуждения вопросов внесения инициативных проектов и их рассмотрения, </w:t>
      </w:r>
      <w:r w:rsidRPr="000B0D04">
        <w:rPr>
          <w:rFonts w:ascii="PT Astra Serif" w:hAnsi="PT Astra Serif" w:cs="Times New Roman"/>
          <w:szCs w:val="22"/>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Собрание граждан проводится по инициативе населения, Тульской городской Думы, Главы муниципального образования, а также в случаях, предусмотренных уставом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Собрание граждан, проводимое по инициативе Тульской городской Думы или Главы муниципального образования, назначается соответственно Тульской городской Думой или Главой муниципального образования.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Собрание граждан, проводимое по инициативе населения, назначается Тульской городской Думой, она же определяет порядок его назначения и проведения. Порядок назначения и проведения собрания граждан в целях осуществления территориального общественного самоуправления определяется уставом ТОС.</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 инициативой о проведении собрания граждан от населения вправе выступить инициативная группа граждан численностью не менее 5 человек, собравшая в поддержку своей инициативы не менее 1 процента подписей граждан, проживающих на территории, на которой планируется проведение собрания граждан, но не менее 10 подписей.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Инициатива граждан о проведении собрания должна быть оформлена в виде письменного заявления инициативной группы в Тульскую городскую Думу.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решении Тульской городской Думы о назначении собрания граждан указываются предлагаемые для обсуждения вопросы, дата, время и место проведения собрания, определяемые с учетом пожеланий инициаторов; территория, на которой будет проводиться собрание, в случае если оно проводится на части муниципального образования, предполагаемое число участников.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Решением Тульской городской Думы также формируется комиссия по подготовке и проведению собрания.</w:t>
      </w:r>
    </w:p>
    <w:p w:rsidR="003465D7" w:rsidRPr="000B0D04" w:rsidRDefault="003465D7"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ТОС.</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Порядок назначения и проведения собрания граждан, а также полномочия собрания граждан определяются Федеральным </w:t>
      </w:r>
      <w:hyperlink r:id="rId183"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нормативными правовыми актами Тульской городской Думы, уставом ТОС.</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Итоги собрания граждан подлежат официальному опубликованию (обнародованию).</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82. Конференция граждан (собрание делегатов)</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1. В случаях, предусмотренных нормативными правовыми актами Тульской городской Думы, уставом ТОС, полномочия собрания граждан могут осуществляться конференцией граждан (собранием делегатов).</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Порядок назначения и проведения конференции граждан (собрания делегатов), избрания делегатов определяется нормативными правовыми актами Тульской городской Думы, уставом ТОС.</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Итоги конференции граждан (собрания делегатов) подлежат официальному опубликованию (обнародованию).</w:t>
      </w:r>
    </w:p>
    <w:p w:rsidR="000B0D04" w:rsidRDefault="000B0D04"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83. Опрос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Результаты опроса носят рекомендательный характер.</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В опросе граждан имеют право участвовать жители муниципального образования, обладающие избирательным правом.</w:t>
      </w:r>
    </w:p>
    <w:p w:rsidR="006B6861" w:rsidRPr="000B0D04" w:rsidRDefault="006B6861"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Опрос граждан проводится по инициативе: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Тульской городской Думы или Главы муниципального образования - по вопросам местного значения;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7271D" w:rsidRPr="000B0D04" w:rsidRDefault="00B7271D"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Порядок назначения и проведения опроса граждан определяется нормативными правовыми актами Тульской городской Думы</w:t>
      </w:r>
      <w:r w:rsidRPr="000B0D04">
        <w:rPr>
          <w:rFonts w:ascii="PT Astra Serif" w:eastAsia="Calibri" w:hAnsi="PT Astra Serif"/>
          <w:szCs w:val="22"/>
        </w:rPr>
        <w:t>в соответствии с законом Тульской области</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Решение о назначении опроса граждан принимается </w:t>
      </w:r>
      <w:r w:rsidR="006600C5" w:rsidRPr="000B0D04">
        <w:rPr>
          <w:rFonts w:ascii="PT Astra Serif" w:hAnsi="PT Astra Serif" w:cs="Times New Roman"/>
          <w:szCs w:val="22"/>
        </w:rPr>
        <w:t xml:space="preserve">Тульской городской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9921DB" w:rsidRPr="000B0D04">
        <w:rPr>
          <w:rFonts w:ascii="PT Astra Serif" w:eastAsia="Calibri" w:hAnsi="PT Astra Serif" w:cs="PT Astra Serif"/>
          <w:szCs w:val="22"/>
          <w:lang w:eastAsia="en-US"/>
        </w:rPr>
        <w:t xml:space="preserve">по адресу: </w:t>
      </w:r>
      <w:r w:rsidR="009921DB" w:rsidRPr="000B0D04">
        <w:rPr>
          <w:rFonts w:ascii="PT Astra Serif" w:hAnsi="PT Astra Serif"/>
          <w:szCs w:val="22"/>
        </w:rPr>
        <w:t>https://</w:t>
      </w:r>
      <w:proofErr w:type="spellStart"/>
      <w:r w:rsidR="009921DB" w:rsidRPr="000B0D04">
        <w:rPr>
          <w:rFonts w:ascii="PT Astra Serif" w:hAnsi="PT Astra Serif"/>
          <w:szCs w:val="22"/>
          <w:lang w:val="en-US"/>
        </w:rPr>
        <w:t>tulacityduma</w:t>
      </w:r>
      <w:proofErr w:type="spellEnd"/>
      <w:r w:rsidR="009921DB" w:rsidRPr="000B0D04">
        <w:rPr>
          <w:rFonts w:ascii="PT Astra Serif" w:hAnsi="PT Astra Serif"/>
          <w:szCs w:val="22"/>
        </w:rPr>
        <w:t>.gosuslugi.ru</w:t>
      </w:r>
      <w:r w:rsidR="006600C5" w:rsidRPr="000B0D04">
        <w:rPr>
          <w:rFonts w:ascii="PT Astra Serif" w:hAnsi="PT Astra Serif" w:cs="Times New Roman"/>
          <w:szCs w:val="22"/>
        </w:rPr>
        <w:t>. В нормативном</w:t>
      </w:r>
      <w:r w:rsidRPr="000B0D04">
        <w:rPr>
          <w:rFonts w:ascii="PT Astra Serif" w:hAnsi="PT Astra Serif" w:cs="Times New Roman"/>
          <w:szCs w:val="22"/>
        </w:rPr>
        <w:t xml:space="preserve"> правовом акте Тульской городской Думы о назначении опроса граждан устанавливаются: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дата и сроки проведения опроса;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формулировка вопроса (вопросов), предлагаемого (предлагаемых) при проведении опроса;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методика проведения опроса;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форма опросного листа;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минимальная численность жителей муниципального образования, участвующих в опросе.</w:t>
      </w:r>
    </w:p>
    <w:p w:rsidR="00C46CC2" w:rsidRPr="000B0D04" w:rsidRDefault="00C46CC2"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r w:rsidR="00061CA9" w:rsidRPr="000B0D04">
        <w:rPr>
          <w:rFonts w:ascii="PT Astra Serif" w:eastAsia="Calibri" w:hAnsi="PT Astra Serif" w:cs="PT Astra Serif"/>
          <w:szCs w:val="22"/>
          <w:lang w:eastAsia="en-US"/>
        </w:rPr>
        <w:t xml:space="preserve">по адресу: </w:t>
      </w:r>
      <w:r w:rsidR="00061CA9" w:rsidRPr="000B0D04">
        <w:rPr>
          <w:rFonts w:ascii="PT Astra Serif" w:hAnsi="PT Astra Serif"/>
          <w:szCs w:val="22"/>
        </w:rPr>
        <w:t>https://</w:t>
      </w:r>
      <w:proofErr w:type="spellStart"/>
      <w:r w:rsidR="00061CA9" w:rsidRPr="000B0D04">
        <w:rPr>
          <w:rFonts w:ascii="PT Astra Serif" w:hAnsi="PT Astra Serif"/>
          <w:szCs w:val="22"/>
          <w:lang w:val="en-US"/>
        </w:rPr>
        <w:t>tulacityduma</w:t>
      </w:r>
      <w:proofErr w:type="spellEnd"/>
      <w:r w:rsidR="00061CA9" w:rsidRPr="000B0D04">
        <w:rPr>
          <w:rFonts w:ascii="PT Astra Serif" w:hAnsi="PT Astra Serif"/>
          <w:szCs w:val="22"/>
        </w:rPr>
        <w:t>.gosuslugi.ru</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Жители муниципального образования должны быть проинформированы о проведении опроса граждан не менее чем за 10 дней до его проведения.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Финансирование мероприятий, связанных с подготовкой и проведением опроса граждан, осуществляется: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за счет средств местного бюджета - при проведении опроса по инициативе органов местного самоуправления</w:t>
      </w:r>
      <w:r w:rsidR="00FC7E5F" w:rsidRPr="000B0D04">
        <w:rPr>
          <w:rFonts w:ascii="PT Astra Serif" w:hAnsi="PT Astra Serif" w:cs="Times New Roman"/>
          <w:szCs w:val="22"/>
        </w:rPr>
        <w:t xml:space="preserve"> или жителей муниципального образования</w:t>
      </w:r>
      <w:r w:rsidRPr="000B0D04">
        <w:rPr>
          <w:rFonts w:ascii="PT Astra Serif" w:hAnsi="PT Astra Serif" w:cs="Times New Roman"/>
          <w:szCs w:val="22"/>
        </w:rPr>
        <w:t>;</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за счет средств бюджета Тульской области - при проведении опроса по инициативе органов государственной власти Тульской области.</w:t>
      </w:r>
    </w:p>
    <w:p w:rsidR="008B6D5C" w:rsidRPr="000B0D04" w:rsidRDefault="008B6D5C" w:rsidP="008B6D5C">
      <w:pPr>
        <w:pStyle w:val="ConsPlusNormal"/>
        <w:ind w:firstLine="540"/>
        <w:jc w:val="both"/>
        <w:rPr>
          <w:rFonts w:ascii="PT Astra Serif" w:hAnsi="PT Astra Serif" w:cs="Times New Roman"/>
          <w:szCs w:val="22"/>
        </w:rPr>
      </w:pPr>
    </w:p>
    <w:p w:rsidR="008B6D5C" w:rsidRPr="000B0D04" w:rsidRDefault="008B6D5C" w:rsidP="0001679A">
      <w:pPr>
        <w:autoSpaceDE w:val="0"/>
        <w:autoSpaceDN w:val="0"/>
        <w:adjustRightInd w:val="0"/>
        <w:spacing w:after="0" w:line="240" w:lineRule="auto"/>
        <w:ind w:firstLine="540"/>
        <w:jc w:val="both"/>
        <w:outlineLvl w:val="0"/>
        <w:rPr>
          <w:rFonts w:ascii="PT Astra Serif" w:eastAsia="Calibri" w:hAnsi="PT Astra Serif" w:cs="Times New Roman"/>
          <w:bCs/>
        </w:rPr>
      </w:pPr>
      <w:r w:rsidRPr="000B0D04">
        <w:rPr>
          <w:rFonts w:ascii="PT Astra Serif" w:hAnsi="PT Astra Serif" w:cs="Times New Roman"/>
          <w:color w:val="000000"/>
        </w:rPr>
        <w:t xml:space="preserve">Статья 83-1. </w:t>
      </w:r>
      <w:r w:rsidRPr="000B0D04">
        <w:rPr>
          <w:rFonts w:ascii="PT Astra Serif" w:eastAsia="Calibri" w:hAnsi="PT Astra Serif" w:cs="Times New Roman"/>
          <w:bCs/>
        </w:rPr>
        <w:t>Сход граждан</w:t>
      </w:r>
    </w:p>
    <w:p w:rsidR="008B6D5C" w:rsidRPr="000B0D04" w:rsidRDefault="008B6D5C" w:rsidP="0001679A">
      <w:pPr>
        <w:autoSpaceDE w:val="0"/>
        <w:autoSpaceDN w:val="0"/>
        <w:adjustRightInd w:val="0"/>
        <w:spacing w:after="0" w:line="240" w:lineRule="auto"/>
        <w:ind w:firstLine="540"/>
        <w:jc w:val="both"/>
        <w:outlineLvl w:val="0"/>
        <w:rPr>
          <w:rFonts w:ascii="PT Astra Serif" w:eastAsia="Calibri" w:hAnsi="PT Astra Serif" w:cs="Times New Roman"/>
          <w:bCs/>
        </w:rPr>
      </w:pPr>
    </w:p>
    <w:p w:rsidR="0001679A" w:rsidRPr="000B0D04" w:rsidRDefault="0001679A" w:rsidP="0001679A">
      <w:pPr>
        <w:autoSpaceDE w:val="0"/>
        <w:autoSpaceDN w:val="0"/>
        <w:adjustRightInd w:val="0"/>
        <w:spacing w:after="0" w:line="240" w:lineRule="auto"/>
        <w:ind w:firstLine="567"/>
        <w:jc w:val="both"/>
        <w:rPr>
          <w:rFonts w:ascii="PT Astra Serif" w:hAnsi="PT Astra Serif"/>
        </w:rPr>
      </w:pPr>
      <w:r w:rsidRPr="000B0D04">
        <w:rPr>
          <w:rFonts w:ascii="PT Astra Serif" w:eastAsia="Calibri" w:hAnsi="PT Astra Serif"/>
        </w:rPr>
        <w:lastRenderedPageBreak/>
        <w:t xml:space="preserve">1. </w:t>
      </w:r>
      <w:r w:rsidRPr="000B0D04">
        <w:rPr>
          <w:rFonts w:ascii="PT Astra Serif" w:hAnsi="PT Astra Serif"/>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1679A" w:rsidRPr="000B0D04" w:rsidRDefault="0001679A" w:rsidP="0001679A">
      <w:pPr>
        <w:autoSpaceDE w:val="0"/>
        <w:autoSpaceDN w:val="0"/>
        <w:adjustRightInd w:val="0"/>
        <w:spacing w:after="0" w:line="240" w:lineRule="auto"/>
        <w:ind w:firstLine="567"/>
        <w:jc w:val="both"/>
        <w:rPr>
          <w:rFonts w:ascii="PT Astra Serif" w:eastAsia="FangSong" w:hAnsi="PT Astra Serif"/>
        </w:rPr>
      </w:pPr>
      <w:r w:rsidRPr="000B0D04">
        <w:rPr>
          <w:rFonts w:ascii="PT Astra Serif" w:hAnsi="PT Astra Serif"/>
        </w:rPr>
        <w:t xml:space="preserve">1) </w:t>
      </w:r>
      <w:r w:rsidRPr="000B0D04">
        <w:rPr>
          <w:rFonts w:ascii="PT Astra Serif" w:eastAsia="Calibri" w:hAnsi="PT Astra Serif"/>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1679A" w:rsidRPr="000B0D04" w:rsidRDefault="0001679A" w:rsidP="0001679A">
      <w:pPr>
        <w:pStyle w:val="ConsPlusNormal"/>
        <w:ind w:firstLine="540"/>
        <w:jc w:val="both"/>
        <w:rPr>
          <w:rFonts w:ascii="PT Astra Serif" w:hAnsi="PT Astra Serif"/>
          <w:szCs w:val="22"/>
        </w:rPr>
      </w:pPr>
      <w:r w:rsidRPr="000B0D04">
        <w:rPr>
          <w:rFonts w:ascii="PT Astra Serif" w:hAnsi="PT Astra Serif"/>
          <w:szCs w:val="22"/>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0FFE" w:rsidRPr="000B0D04" w:rsidRDefault="00AB0FFE" w:rsidP="0001679A">
      <w:pPr>
        <w:pStyle w:val="ConsPlusNormal"/>
        <w:ind w:firstLine="540"/>
        <w:jc w:val="both"/>
        <w:rPr>
          <w:rFonts w:ascii="PT Astra Serif" w:hAnsi="PT Astra Serif" w:cs="Times New Roman"/>
          <w:szCs w:val="22"/>
        </w:rPr>
      </w:pPr>
      <w:r w:rsidRPr="000B0D04">
        <w:rPr>
          <w:rFonts w:ascii="PT Astra Serif" w:hAnsi="PT Astra Serif" w:cs="Times New Roman"/>
          <w:bCs/>
          <w:szCs w:val="22"/>
        </w:rPr>
        <w:t xml:space="preserve">3) </w:t>
      </w:r>
      <w:r w:rsidRPr="000B0D04">
        <w:rPr>
          <w:rFonts w:ascii="PT Astra Serif" w:hAnsi="PT Astra Serif" w:cs="Times New Roman"/>
          <w:szCs w:val="22"/>
        </w:rPr>
        <w:t>в соответствии с законом Тульской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131456" w:rsidRPr="000B0D04" w:rsidRDefault="00131456" w:rsidP="00131456">
      <w:pPr>
        <w:autoSpaceDE w:val="0"/>
        <w:autoSpaceDN w:val="0"/>
        <w:adjustRightInd w:val="0"/>
        <w:spacing w:after="0" w:line="240" w:lineRule="auto"/>
        <w:ind w:firstLine="539"/>
        <w:jc w:val="both"/>
        <w:rPr>
          <w:rFonts w:ascii="PT Astra Serif" w:hAnsi="PT Astra Serif" w:cs="Times New Roman"/>
        </w:rPr>
      </w:pPr>
      <w:r w:rsidRPr="000B0D04">
        <w:rPr>
          <w:rFonts w:ascii="PT Astra Serif" w:hAnsi="PT Astra Serif" w:cs="Times New Roman"/>
        </w:rPr>
        <w:t>1.1. Сход граждан, предусмотренный пунктом 3 части 1 настоящей статьи, может созываться Тульской городской Думой по инициативе группы жителей соответствующей части территории населенного пункта численностью не менее 10 человек.</w:t>
      </w:r>
    </w:p>
    <w:p w:rsidR="00131456" w:rsidRPr="000B0D04" w:rsidRDefault="00131456" w:rsidP="00131456">
      <w:pPr>
        <w:pStyle w:val="ConsPlusNormal"/>
        <w:ind w:firstLine="539"/>
        <w:jc w:val="both"/>
        <w:rPr>
          <w:rFonts w:ascii="PT Astra Serif" w:hAnsi="PT Astra Serif" w:cs="Times New Roman"/>
          <w:szCs w:val="22"/>
        </w:rPr>
      </w:pPr>
      <w:r w:rsidRPr="000B0D04">
        <w:rPr>
          <w:rFonts w:ascii="PT Astra Serif" w:hAnsi="PT Astra Serif" w:cs="Times New Roman"/>
          <w:szCs w:val="22"/>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8B6D5C" w:rsidRPr="000B0D04" w:rsidRDefault="0001679A" w:rsidP="0095569A">
      <w:pPr>
        <w:pStyle w:val="ConsPlusNormal"/>
        <w:ind w:firstLine="540"/>
        <w:jc w:val="both"/>
        <w:rPr>
          <w:rFonts w:ascii="PT Astra Serif" w:hAnsi="PT Astra Serif" w:cs="Times New Roman"/>
          <w:bCs/>
          <w:color w:val="000000"/>
          <w:szCs w:val="22"/>
        </w:rPr>
      </w:pPr>
      <w:r w:rsidRPr="000B0D04">
        <w:rPr>
          <w:rFonts w:ascii="PT Astra Serif" w:eastAsia="Calibri" w:hAnsi="PT Astra Serif" w:cs="Times New Roman"/>
          <w:szCs w:val="22"/>
        </w:rPr>
        <w:t xml:space="preserve">2. </w:t>
      </w:r>
      <w:r w:rsidR="0095569A" w:rsidRPr="000B0D04">
        <w:rPr>
          <w:rFonts w:ascii="PT Astra Serif" w:hAnsi="PT Astra Serif" w:cs="Times New Roman"/>
          <w:bCs/>
          <w:color w:val="000000"/>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108C1" w:rsidRPr="000B0D04">
        <w:rPr>
          <w:rFonts w:ascii="PT Astra Serif" w:hAnsi="PT Astra Serif" w:cs="Times New Roman"/>
          <w:bCs/>
          <w:color w:val="000000"/>
          <w:szCs w:val="22"/>
        </w:rPr>
        <w:t xml:space="preserve"> </w:t>
      </w:r>
      <w:r w:rsidR="009108C1" w:rsidRPr="000B0D04">
        <w:rPr>
          <w:rFonts w:ascii="PT Astra Serif" w:hAnsi="PT Astra Serif" w:cs="Times New Roman"/>
          <w:szCs w:val="22"/>
        </w:rPr>
        <w:t>(либо части его территории)</w:t>
      </w:r>
      <w:r w:rsidR="0095569A" w:rsidRPr="000B0D04">
        <w:rPr>
          <w:rFonts w:ascii="PT Astra Serif" w:hAnsi="PT Astra Serif" w:cs="Times New Roman"/>
          <w:bCs/>
          <w:color w:val="000000"/>
          <w:szCs w:val="22"/>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03584" w:rsidRPr="000B0D04" w:rsidRDefault="00703584" w:rsidP="0095569A">
      <w:pPr>
        <w:pStyle w:val="ConsPlusNormal"/>
        <w:ind w:firstLine="540"/>
        <w:jc w:val="both"/>
        <w:rPr>
          <w:rFonts w:ascii="PT Astra Serif" w:hAnsi="PT Astra Serif" w:cs="Times New Roman"/>
          <w:szCs w:val="22"/>
        </w:rPr>
      </w:pPr>
      <w:r w:rsidRPr="000B0D04">
        <w:rPr>
          <w:rFonts w:ascii="PT Astra Serif" w:eastAsiaTheme="minorHAnsi" w:hAnsi="PT Astra Serif"/>
          <w:bCs/>
          <w:szCs w:val="22"/>
          <w:lang w:eastAsia="en-US"/>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95569A" w:rsidRPr="000B0D04" w:rsidRDefault="0095569A"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84. Правотворческая инициатива граждан</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Минимальная численность инициативной группы граждан устанавливается нормативным правовым актом Тульской городской Думы и не может превышать 3 процента от числа жителей муниципального образования, обладающих избирательным правом.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7E5F" w:rsidRPr="000B0D04" w:rsidRDefault="00FC7E5F" w:rsidP="008B6D5C">
      <w:pPr>
        <w:pStyle w:val="ConsPlusNormal"/>
        <w:ind w:firstLine="540"/>
        <w:jc w:val="both"/>
        <w:rPr>
          <w:rFonts w:ascii="PT Astra Serif" w:hAnsi="PT Astra Serif" w:cs="Times New Roman"/>
          <w:szCs w:val="22"/>
        </w:rPr>
      </w:pP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Статья 84-1. Инициативные проекты</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Тульской городской Думы.</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Тульской городской Думы. Право выступить инициатором проекта в соответствии с решением Тульской городской Думы может быть предоставлено также иным лицам, осуществляющим деятельность на территории муниципального образования.</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3. Инициативный проект должен содержать следующие сведения:</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 описание проблемы, решение которой имеет приоритетное значение для жителей муниципального образования или его части;</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2) обоснование предложений по решению указанной проблемы;</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3) описание ожидаемого результата (ожидаемых результатов) реализации инициативного проекта;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4) предварительный расчет необходимых расходов на реализацию инициативного проекта;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5) планируемые сроки реализации инициативного проекта;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Тульской городской Думы;</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9) иные сведения, предусмотренные решением Тульской городской Думы.</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4. 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Решением Тульской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9571B5" w:rsidRPr="000B0D04">
        <w:rPr>
          <w:rFonts w:ascii="PT Astra Serif" w:eastAsia="Calibri" w:hAnsi="PT Astra Serif" w:cs="PT Astra Serif"/>
          <w:lang w:eastAsia="en-US"/>
        </w:rPr>
        <w:t xml:space="preserve">по адресу: </w:t>
      </w:r>
      <w:r w:rsidR="009571B5" w:rsidRPr="000B0D04">
        <w:rPr>
          <w:rFonts w:ascii="PT Astra Serif" w:hAnsi="PT Astra Serif"/>
        </w:rPr>
        <w:t>https://</w:t>
      </w:r>
      <w:proofErr w:type="spellStart"/>
      <w:r w:rsidR="009571B5" w:rsidRPr="000B0D04">
        <w:rPr>
          <w:rFonts w:ascii="PT Astra Serif" w:hAnsi="PT Astra Serif"/>
          <w:lang w:val="en-US"/>
        </w:rPr>
        <w:t>tulacityduma</w:t>
      </w:r>
      <w:proofErr w:type="spellEnd"/>
      <w:r w:rsidR="009571B5" w:rsidRPr="000B0D04">
        <w:rPr>
          <w:rFonts w:ascii="PT Astra Serif" w:hAnsi="PT Astra Serif"/>
        </w:rPr>
        <w:t>.gosuslugi.ru</w:t>
      </w:r>
      <w:r w:rsidR="009571B5" w:rsidRPr="000B0D04">
        <w:rPr>
          <w:rFonts w:ascii="PT Astra Serif" w:hAnsi="PT Astra Serif" w:cs="Times New Roman"/>
        </w:rPr>
        <w:t xml:space="preserve"> </w:t>
      </w:r>
      <w:r w:rsidRPr="000B0D04">
        <w:rPr>
          <w:rFonts w:ascii="PT Astra Serif" w:hAnsi="PT Astra Serif" w:cs="Times New Roman"/>
        </w:rPr>
        <w:t>в течение трех рабочих дней со дня внесения инициативного проекта в администрацию города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lastRenderedPageBreak/>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7. Администрация города принимает решение об отказе в поддержке инициативного проекта в одном из следующих случаев:</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 несоблюдение установленного порядка внесения инициативного проекта и его рассмотрения;</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5) наличие возможности решения описанной в инициативном проекте проблемы более эффективным способом;</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6) признание инициативного проекта не прошедшим конкурсный отбор.</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8. Администрация города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9. Порядок выдвижения, внесения, обсуждения, рассмотрения инициативных проектов, а также проведения их конкурсного отбора устанавливается Тульской городской Думой.</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Тульской городской Думой.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Тульской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7E5F" w:rsidRPr="000B0D04" w:rsidRDefault="00FC7E5F" w:rsidP="009571B5">
      <w:pPr>
        <w:autoSpaceDE w:val="0"/>
        <w:autoSpaceDN w:val="0"/>
        <w:adjustRightInd w:val="0"/>
        <w:spacing w:after="0" w:line="240" w:lineRule="auto"/>
        <w:ind w:firstLine="567"/>
        <w:jc w:val="both"/>
        <w:rPr>
          <w:rFonts w:ascii="PT Astra Serif" w:hAnsi="PT Astra Serif" w:cs="Times New Roman"/>
        </w:rPr>
      </w:pPr>
      <w:r w:rsidRPr="000B0D04">
        <w:rPr>
          <w:rFonts w:ascii="PT Astra Serif" w:hAnsi="PT Astra Serif" w:cs="Times New Roman"/>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C7E5F" w:rsidRPr="000B0D04" w:rsidRDefault="00FC7E5F" w:rsidP="009571B5">
      <w:pPr>
        <w:pStyle w:val="ConsPlusNormal"/>
        <w:ind w:firstLine="567"/>
        <w:jc w:val="both"/>
        <w:rPr>
          <w:rFonts w:ascii="PT Astra Serif" w:hAnsi="PT Astra Serif" w:cs="Times New Roman"/>
          <w:szCs w:val="22"/>
        </w:rPr>
      </w:pPr>
      <w:r w:rsidRPr="000B0D04">
        <w:rPr>
          <w:rFonts w:ascii="PT Astra Serif" w:hAnsi="PT Astra Serif" w:cs="Times New Roman"/>
          <w:szCs w:val="22"/>
        </w:rPr>
        <w:t xml:space="preserve">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9571B5" w:rsidRPr="000B0D04">
        <w:rPr>
          <w:rFonts w:ascii="PT Astra Serif" w:eastAsia="Calibri" w:hAnsi="PT Astra Serif" w:cs="PT Astra Serif"/>
          <w:szCs w:val="22"/>
          <w:lang w:eastAsia="en-US"/>
        </w:rPr>
        <w:t xml:space="preserve">по адресу: </w:t>
      </w:r>
      <w:r w:rsidR="009571B5" w:rsidRPr="000B0D04">
        <w:rPr>
          <w:rFonts w:ascii="PT Astra Serif" w:hAnsi="PT Astra Serif"/>
          <w:szCs w:val="22"/>
        </w:rPr>
        <w:lastRenderedPageBreak/>
        <w:t>https://</w:t>
      </w:r>
      <w:proofErr w:type="spellStart"/>
      <w:r w:rsidR="009571B5" w:rsidRPr="000B0D04">
        <w:rPr>
          <w:rFonts w:ascii="PT Astra Serif" w:hAnsi="PT Astra Serif"/>
          <w:szCs w:val="22"/>
          <w:lang w:val="en-US"/>
        </w:rPr>
        <w:t>tulacityduma</w:t>
      </w:r>
      <w:proofErr w:type="spellEnd"/>
      <w:r w:rsidR="009571B5" w:rsidRPr="000B0D04">
        <w:rPr>
          <w:rFonts w:ascii="PT Astra Serif" w:hAnsi="PT Astra Serif"/>
          <w:szCs w:val="22"/>
        </w:rPr>
        <w:t>.gosuslugi.ru</w:t>
      </w:r>
      <w:r w:rsidRPr="000B0D04">
        <w:rPr>
          <w:rFonts w:ascii="PT Astra Serif" w:hAnsi="PT Astra Serif" w:cs="Times New Roman"/>
          <w:szCs w:val="22"/>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9571B5" w:rsidRPr="000B0D04">
        <w:rPr>
          <w:rFonts w:ascii="PT Astra Serif" w:eastAsia="Calibri" w:hAnsi="PT Astra Serif" w:cs="PT Astra Serif"/>
          <w:szCs w:val="22"/>
          <w:lang w:eastAsia="en-US"/>
        </w:rPr>
        <w:t xml:space="preserve">по адресу: </w:t>
      </w:r>
      <w:r w:rsidR="009571B5" w:rsidRPr="000B0D04">
        <w:rPr>
          <w:rFonts w:ascii="PT Astra Serif" w:hAnsi="PT Astra Serif"/>
          <w:szCs w:val="22"/>
        </w:rPr>
        <w:t>https://</w:t>
      </w:r>
      <w:r w:rsidR="009571B5" w:rsidRPr="000B0D04">
        <w:rPr>
          <w:rFonts w:ascii="PT Astra Serif" w:hAnsi="PT Astra Serif"/>
          <w:szCs w:val="22"/>
          <w:lang w:val="en-US"/>
        </w:rPr>
        <w:t>tulacityduma</w:t>
      </w:r>
      <w:r w:rsidR="009571B5" w:rsidRPr="000B0D04">
        <w:rPr>
          <w:rFonts w:ascii="PT Astra Serif" w:hAnsi="PT Astra Serif"/>
          <w:szCs w:val="22"/>
        </w:rPr>
        <w:t>.gosuslugi.ru</w:t>
      </w:r>
      <w:r w:rsidRPr="000B0D04">
        <w:rPr>
          <w:rFonts w:ascii="PT Astra Serif" w:hAnsi="PT Astra Serif" w:cs="Times New Roman"/>
          <w:szCs w:val="22"/>
        </w:rPr>
        <w:t xml:space="preserve"> в течение 30 календарных дней со дня завершения реализации инициативного проекта. </w:t>
      </w:r>
      <w:proofErr w:type="gramStart"/>
      <w:r w:rsidRPr="000B0D04">
        <w:rPr>
          <w:rFonts w:ascii="PT Astra Serif" w:hAnsi="PT Astra Serif" w:cs="Times New Roman"/>
          <w:szCs w:val="22"/>
        </w:rPr>
        <w:t>В  сельском</w:t>
      </w:r>
      <w:proofErr w:type="gramEnd"/>
      <w:r w:rsidRPr="000B0D04">
        <w:rPr>
          <w:rFonts w:ascii="PT Astra Serif" w:hAnsi="PT Astra Serif" w:cs="Times New Roman"/>
          <w:szCs w:val="22"/>
        </w:rPr>
        <w:t xml:space="preserve"> населенном пункте указанная информация может доводиться до сведения граждан старостой сельского населенного пункта.</w:t>
      </w:r>
    </w:p>
    <w:p w:rsidR="008B6D5C" w:rsidRPr="000B0D04" w:rsidRDefault="008B6D5C" w:rsidP="009571B5">
      <w:pPr>
        <w:pStyle w:val="ConsPlusNormal"/>
        <w:ind w:firstLine="567"/>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85. Право гражданина быть выслушанным Тульской городской Думой или должностным лицом, компетентным принять решение по поводу жалобы</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Гражданин, подавший жалобу в связи с нарушением его законных прав и интересов на территории муниципального образования, относящихся к ведению местного самоуправления города, вправе быть выслушанным Тульской городской Думой или должностным лицом, компетентным принять решение по данной жалобе. Порядок приема граждан устанавливается органом, который данный прием организует.</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86. Право граждан на получение информации о деятельности органов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Каждый житель муниципального образования вправе получать информацию, касающуюся деятельности органов и должностных лиц местного самоуправления, в соответствии с действующим законодательством.</w:t>
      </w:r>
    </w:p>
    <w:p w:rsidR="008B6D5C" w:rsidRPr="000B0D04" w:rsidRDefault="008B6D5C"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87. Голосование по отзыву депутата, выборного должностного лица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Голосование по отзыву депутата, выборного должностного лица местного самоуправления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предусмотренных Федеральным </w:t>
      </w:r>
      <w:hyperlink r:id="rId184"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Для отзыва депутата Тульской городской Думы, выборного должностного лица местного самоуправления устанавливаются следующие основания: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нарушение федеральных законов, законов Тульской области, а также настоящего Устава и иных нормативных правовых актов, принятых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осуществление деятельности, несовместимой со статусом депутата, выборного должностного лица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Основаниями для отзыва депутата Тульской городской Думы, выборного должностного лица местного самоуправления могут служить только его конкретные противоправные решения или действия (бездействие) при осуществлении своих полномочий, в случае подтверждения в судебном порядке.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Основанием для отзыва выборного должностного лица местного самоуправления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Отзыв по иным основаниям не допускается.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Право отзыва не может быть использовано в течение первых 12 месяцев со дня избрания и в течение последних 6 месяцев перед истечением срока, на который избран депутат, выборное должностное лицо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Инициатива проведения голосования по отзыву депутата, выборного должностного лица местного самоуправления принадлежит гражданам Российской Федерации, проживающим на территории муниципального образования и обладающим избирательным правом.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Для выдвижения инициативы проведения голосования по отзыву депутата, выборного должностного лица местного самоуправления и сбора подписей граждан в ее поддержку образуется инициативная группа по проведению голосования об отзыве в количестве не менее 10 человек. Указанную инициативную группу вправе образовать гражданин или группа граждан Российской Федерации, проживающих на территории муниципального образования и обладающих </w:t>
      </w:r>
      <w:r w:rsidRPr="000B0D04">
        <w:rPr>
          <w:rFonts w:ascii="PT Astra Serif" w:hAnsi="PT Astra Serif" w:cs="Times New Roman"/>
          <w:szCs w:val="22"/>
        </w:rPr>
        <w:lastRenderedPageBreak/>
        <w:t>избирательным правом.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Депутат, выборное должностное лицо местного самоуправления должны быть не менее чем за 5 дней до дня проведения собрания инициативной группы по отзыву надлежащим образом письменно оповещены инициативной группой о дате, времени и месте проведения собрания группы, на котором будет приниматься решение о выдвижении инициативы по отзыву. Депутату, выборному должностному лицу местного самоуправления должна быть обеспечена возможность дать на указанном собрании объяснения по поводу обстоятельств, выдвигаемых в качестве основания для отзыва.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Инициативная группа граждан обращается в </w:t>
      </w:r>
      <w:r w:rsidR="00624D23" w:rsidRPr="000B0D04">
        <w:rPr>
          <w:rFonts w:ascii="PT Astra Serif" w:hAnsi="PT Astra Serif" w:cs="Times New Roman"/>
          <w:szCs w:val="22"/>
        </w:rPr>
        <w:t>соответствующую</w:t>
      </w:r>
      <w:r w:rsidRPr="000B0D04">
        <w:rPr>
          <w:rFonts w:ascii="PT Astra Serif" w:hAnsi="PT Astra Serif" w:cs="Times New Roman"/>
          <w:szCs w:val="22"/>
        </w:rPr>
        <w:t xml:space="preserve"> избирательную комиссию с ходатайством о регистрации инициативной группы, в котором указываются: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фамилия, имя, отчество депутата, выборного должностного лица местного самоуправления, в отношении которого возбуждается инициатива отзыва;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основания возбуждения вопроса об отзыве;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Инициативная группа вправе назначить не более 15 уполномоченных представителей.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по отзыву депутата, выборного должностного лица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Протокол собрания инициативной группы должен быть подписан председателем и секретарем данного собрания.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4. </w:t>
      </w:r>
      <w:r w:rsidR="00624D23" w:rsidRPr="000B0D04">
        <w:rPr>
          <w:rFonts w:ascii="PT Astra Serif" w:hAnsi="PT Astra Serif" w:cs="Times New Roman"/>
          <w:szCs w:val="22"/>
        </w:rPr>
        <w:t>Соответствующая</w:t>
      </w:r>
      <w:r w:rsidRPr="000B0D04">
        <w:rPr>
          <w:rFonts w:ascii="PT Astra Serif" w:hAnsi="PT Astra Serif" w:cs="Times New Roman"/>
          <w:szCs w:val="22"/>
        </w:rPr>
        <w:t xml:space="preserve"> избирательная комиссия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в случае </w:t>
      </w:r>
      <w:proofErr w:type="gramStart"/>
      <w:r w:rsidRPr="000B0D04">
        <w:rPr>
          <w:rFonts w:ascii="PT Astra Serif" w:hAnsi="PT Astra Serif" w:cs="Times New Roman"/>
          <w:szCs w:val="22"/>
        </w:rPr>
        <w:t>соответствия</w:t>
      </w:r>
      <w:proofErr w:type="gramEnd"/>
      <w:r w:rsidRPr="000B0D04">
        <w:rPr>
          <w:rFonts w:ascii="PT Astra Serif" w:hAnsi="PT Astra Serif" w:cs="Times New Roman"/>
          <w:szCs w:val="22"/>
        </w:rPr>
        <w:t xml:space="preserve"> указанных ходатайства и документов требованиям законодательства - о регистрации инициативной группы и выдаче ей соответствующего регистрационного свидетельства;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в противном случае - об отказе в регистрации инициативной группы.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В случае отказа инициативной группе в регистрации ей выдается заверенная копия решения </w:t>
      </w:r>
      <w:proofErr w:type="gramStart"/>
      <w:r w:rsidR="00624D23" w:rsidRPr="000B0D04">
        <w:rPr>
          <w:rFonts w:ascii="PT Astra Serif" w:hAnsi="PT Astra Serif" w:cs="Times New Roman"/>
          <w:szCs w:val="22"/>
        </w:rPr>
        <w:t xml:space="preserve">соответствующей </w:t>
      </w:r>
      <w:r w:rsidRPr="000B0D04">
        <w:rPr>
          <w:rFonts w:ascii="PT Astra Serif" w:hAnsi="PT Astra Serif" w:cs="Times New Roman"/>
          <w:szCs w:val="22"/>
        </w:rPr>
        <w:t xml:space="preserve"> избирательной</w:t>
      </w:r>
      <w:proofErr w:type="gramEnd"/>
      <w:r w:rsidRPr="000B0D04">
        <w:rPr>
          <w:rFonts w:ascii="PT Astra Serif" w:hAnsi="PT Astra Serif" w:cs="Times New Roman"/>
          <w:szCs w:val="22"/>
        </w:rPr>
        <w:t xml:space="preserve"> комиссии, в котором указываются основания отказа.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Решение </w:t>
      </w:r>
      <w:r w:rsidR="002C5A56" w:rsidRPr="000B0D04">
        <w:rPr>
          <w:rFonts w:ascii="PT Astra Serif" w:hAnsi="PT Astra Serif" w:cs="Times New Roman"/>
          <w:szCs w:val="22"/>
        </w:rPr>
        <w:t xml:space="preserve">соответствующей </w:t>
      </w:r>
      <w:r w:rsidRPr="000B0D04">
        <w:rPr>
          <w:rFonts w:ascii="PT Astra Serif" w:hAnsi="PT Astra Serif" w:cs="Times New Roman"/>
          <w:szCs w:val="22"/>
        </w:rPr>
        <w:t xml:space="preserve">избирательной </w:t>
      </w:r>
      <w:proofErr w:type="gramStart"/>
      <w:r w:rsidRPr="000B0D04">
        <w:rPr>
          <w:rFonts w:ascii="PT Astra Serif" w:hAnsi="PT Astra Serif" w:cs="Times New Roman"/>
          <w:szCs w:val="22"/>
        </w:rPr>
        <w:t>комиссии  о</w:t>
      </w:r>
      <w:proofErr w:type="gramEnd"/>
      <w:r w:rsidRPr="000B0D04">
        <w:rPr>
          <w:rFonts w:ascii="PT Astra Serif" w:hAnsi="PT Astra Serif" w:cs="Times New Roman"/>
          <w:szCs w:val="22"/>
        </w:rPr>
        <w:t xml:space="preserve"> результатах рассмотрения ходатайства и приложенных к нему документов подлежит опубликованию </w:t>
      </w:r>
      <w:r w:rsidRPr="000B0D04">
        <w:rPr>
          <w:rFonts w:ascii="PT Astra Serif" w:eastAsia="Calibri" w:hAnsi="PT Astra Serif"/>
          <w:color w:val="000000"/>
          <w:szCs w:val="22"/>
        </w:rPr>
        <w:t>(обнародованию)</w:t>
      </w:r>
      <w:r w:rsidRPr="000B0D04">
        <w:rPr>
          <w:rFonts w:ascii="PT Astra Serif" w:hAnsi="PT Astra Serif" w:cs="Times New Roman"/>
          <w:szCs w:val="22"/>
        </w:rPr>
        <w:t xml:space="preserve"> не позднее чем через пять дней со дня его принятия.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Со дня, следующего за днем регистрации инициативной группы по отзыву депутата, выборного должностного лица местного самоуправления, инициативная группа по отзыву приступает к сбору подписей в поддержку инициативы об отзыве. Период сбора подписей составляет 20 дней.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со всеми подписными листами направляется в </w:t>
      </w:r>
      <w:r w:rsidR="005C2D85" w:rsidRPr="000B0D04">
        <w:rPr>
          <w:rFonts w:ascii="PT Astra Serif" w:hAnsi="PT Astra Serif" w:cs="Times New Roman"/>
          <w:szCs w:val="22"/>
        </w:rPr>
        <w:t>соответствующую</w:t>
      </w:r>
      <w:r w:rsidRPr="000B0D04">
        <w:rPr>
          <w:rFonts w:ascii="PT Astra Serif" w:hAnsi="PT Astra Serif" w:cs="Times New Roman"/>
          <w:szCs w:val="22"/>
        </w:rPr>
        <w:t xml:space="preserve"> избирательную комиссию не позднее дня окончания периода сбора подписей.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6. </w:t>
      </w:r>
      <w:r w:rsidR="005C2D85" w:rsidRPr="000B0D04">
        <w:rPr>
          <w:rFonts w:ascii="PT Astra Serif" w:hAnsi="PT Astra Serif" w:cs="Times New Roman"/>
          <w:szCs w:val="22"/>
        </w:rPr>
        <w:t>Соответствующая</w:t>
      </w:r>
      <w:r w:rsidRPr="000B0D04">
        <w:rPr>
          <w:rFonts w:ascii="PT Astra Serif" w:hAnsi="PT Astra Serif" w:cs="Times New Roman"/>
          <w:szCs w:val="22"/>
        </w:rPr>
        <w:t xml:space="preserve"> избирательная комиссия проводит выборку и проверку подписных листов. В случае соответствия порядка выдвижения инициативы по отзыву депутата, выборного должностного лица местного самоуправления требованиям федерального закона и закона Тульской области </w:t>
      </w:r>
      <w:r w:rsidR="005C2D85" w:rsidRPr="000B0D04">
        <w:rPr>
          <w:rFonts w:ascii="PT Astra Serif" w:hAnsi="PT Astra Serif" w:cs="Times New Roman"/>
          <w:szCs w:val="22"/>
        </w:rPr>
        <w:t>соответствующая</w:t>
      </w:r>
      <w:r w:rsidRPr="000B0D04">
        <w:rPr>
          <w:rFonts w:ascii="PT Astra Serif" w:hAnsi="PT Astra Serif" w:cs="Times New Roman"/>
          <w:szCs w:val="22"/>
        </w:rPr>
        <w:t xml:space="preserve"> избирательная комиссия в 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Тульскую городскую Думу для принятия решения о проведении голосования по отзыву и назначении даты его проведения. Копия решения </w:t>
      </w:r>
      <w:r w:rsidR="005C2D85" w:rsidRPr="000B0D04">
        <w:rPr>
          <w:rFonts w:ascii="PT Astra Serif" w:hAnsi="PT Astra Serif" w:cs="Times New Roman"/>
          <w:szCs w:val="22"/>
        </w:rPr>
        <w:t>соответствующей</w:t>
      </w:r>
      <w:r w:rsidRPr="000B0D04">
        <w:rPr>
          <w:rFonts w:ascii="PT Astra Serif" w:hAnsi="PT Astra Serif" w:cs="Times New Roman"/>
          <w:szCs w:val="22"/>
        </w:rPr>
        <w:t xml:space="preserve"> избирательной комиссии направляется также инициативной группе.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Решение </w:t>
      </w:r>
      <w:r w:rsidR="005C2D85" w:rsidRPr="000B0D04">
        <w:rPr>
          <w:rFonts w:ascii="PT Astra Serif" w:hAnsi="PT Astra Serif" w:cs="Times New Roman"/>
          <w:szCs w:val="22"/>
        </w:rPr>
        <w:t>соответствующей</w:t>
      </w:r>
      <w:r w:rsidRPr="000B0D04">
        <w:rPr>
          <w:rFonts w:ascii="PT Astra Serif" w:hAnsi="PT Astra Serif" w:cs="Times New Roman"/>
          <w:szCs w:val="22"/>
        </w:rPr>
        <w:t xml:space="preserve"> избирательной комиссии о результатах проверки подписных </w:t>
      </w:r>
      <w:r w:rsidRPr="000B0D04">
        <w:rPr>
          <w:rFonts w:ascii="PT Astra Serif" w:hAnsi="PT Astra Serif" w:cs="Times New Roman"/>
          <w:szCs w:val="22"/>
        </w:rPr>
        <w:lastRenderedPageBreak/>
        <w:t xml:space="preserve">листов подлежит опубликованию </w:t>
      </w:r>
      <w:r w:rsidRPr="000B0D04">
        <w:rPr>
          <w:rFonts w:ascii="PT Astra Serif" w:eastAsia="Calibri" w:hAnsi="PT Astra Serif"/>
          <w:color w:val="000000"/>
          <w:szCs w:val="22"/>
        </w:rPr>
        <w:t>(обнародованию)</w:t>
      </w:r>
      <w:r w:rsidRPr="000B0D04">
        <w:rPr>
          <w:rFonts w:ascii="PT Astra Serif" w:hAnsi="PT Astra Serif" w:cs="Times New Roman"/>
          <w:szCs w:val="22"/>
        </w:rPr>
        <w:t xml:space="preserve"> не позднее чем через пять дней со дня его принятия.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Тульская городская Дума в течение 30 дней со дня поступления документов от муниципальной избирательной комиссии принимает решение о проведении голосования по отзыву и назначает дату его проведения. О дате рассмотрения вопроса должен быть уведомлен депутат, выборное должностное лицо местного самоуправления, в отношении которого возбуждена инициатива отзыва.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Тульская городская Дума обязана назначить голосование по отзыву, если в поддержку этого предложения собрано 5 процентов подписей от числа граждан Российской Федерации, проживающих на территории муниципального образования и обладающих избирательным правом.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Решение Тульской городской Думы о проведении голосования по отзыву и назначении даты его проведения направляется в муниципальную избирательную комиссию и подлежит официальному опубликованию </w:t>
      </w:r>
      <w:r w:rsidRPr="000B0D04">
        <w:rPr>
          <w:rFonts w:ascii="PT Astra Serif" w:eastAsia="Calibri" w:hAnsi="PT Astra Serif"/>
          <w:color w:val="000000"/>
          <w:szCs w:val="22"/>
        </w:rPr>
        <w:t>(обнародованию)</w:t>
      </w:r>
      <w:r w:rsidRPr="000B0D04">
        <w:rPr>
          <w:rFonts w:ascii="PT Astra Serif" w:hAnsi="PT Astra Serif" w:cs="Times New Roman"/>
          <w:szCs w:val="22"/>
        </w:rPr>
        <w:t xml:space="preserve"> не позднее чем через пять дней со дня его принятия и не менее чем за 45 дней до дня голосования.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Голосование по отзыву организуется и проводится муниципальной избирательной комиссией.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6D5C" w:rsidRPr="000B0D04" w:rsidRDefault="008B6D5C" w:rsidP="008B6D5C">
      <w:pPr>
        <w:pStyle w:val="ConsPlusNormal"/>
        <w:ind w:firstLine="540"/>
        <w:jc w:val="both"/>
        <w:rPr>
          <w:rFonts w:ascii="PT Astra Serif" w:eastAsia="Calibri" w:hAnsi="PT Astra Serif"/>
          <w:color w:val="000000"/>
          <w:szCs w:val="22"/>
        </w:rPr>
      </w:pPr>
      <w:r w:rsidRPr="000B0D04">
        <w:rPr>
          <w:rFonts w:ascii="PT Astra Serif" w:eastAsia="Calibri" w:hAnsi="PT Astra Serif"/>
          <w:color w:val="000000"/>
          <w:szCs w:val="22"/>
        </w:rPr>
        <w:t>Итоги голосования по отзыву депутата, выборного должностного лица местного самоуправления и принятое решение опубликовываются (обнародуются) муниципальной избирательной комиссией в течение 10 дней со дня утверждения муниципальной избирательной комиссией итогов голосования.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Полномочия депутата, выборного должностного лица местного самоуправления прекращаются со дня официального опубликования</w:t>
      </w:r>
      <w:r w:rsidRPr="000B0D04">
        <w:rPr>
          <w:rFonts w:ascii="PT Astra Serif" w:eastAsia="Calibri" w:hAnsi="PT Astra Serif"/>
          <w:color w:val="000000"/>
          <w:szCs w:val="22"/>
        </w:rPr>
        <w:t>(обнародования)</w:t>
      </w:r>
      <w:r w:rsidRPr="000B0D04">
        <w:rPr>
          <w:rFonts w:ascii="PT Astra Serif" w:hAnsi="PT Astra Serif" w:cs="Times New Roman"/>
          <w:szCs w:val="22"/>
        </w:rPr>
        <w:t>муниципальной избирательной комиссией итогов голосования в случае, если за отзыв проголосовало более половины граждан Российской Федерации, проживающих на территории муниципального образования и обладающих избирательным правом.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88. Другие формы непосредственного осуществления населением местного самоуправления и участия в его осуществлении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5" w:history="1">
        <w:r w:rsidRPr="000B0D04">
          <w:rPr>
            <w:rFonts w:ascii="PT Astra Serif" w:hAnsi="PT Astra Serif" w:cs="Times New Roman"/>
            <w:szCs w:val="22"/>
          </w:rPr>
          <w:t>Конституции</w:t>
        </w:r>
      </w:hyperlink>
      <w:r w:rsidRPr="000B0D04">
        <w:rPr>
          <w:rFonts w:ascii="PT Astra Serif" w:hAnsi="PT Astra Serif" w:cs="Times New Roman"/>
          <w:szCs w:val="22"/>
        </w:rPr>
        <w:t xml:space="preserve"> Российской Федерации, Федеральному </w:t>
      </w:r>
      <w:hyperlink r:id="rId186" w:history="1">
        <w:r w:rsidRPr="000B0D04">
          <w:rPr>
            <w:rFonts w:ascii="PT Astra Serif" w:hAnsi="PT Astra Serif" w:cs="Times New Roman"/>
            <w:szCs w:val="22"/>
          </w:rPr>
          <w:t>закону</w:t>
        </w:r>
      </w:hyperlink>
      <w:r w:rsidRPr="000B0D04">
        <w:rPr>
          <w:rFonts w:ascii="PT Astra Serif" w:hAnsi="PT Astra Serif" w:cs="Times New Roman"/>
          <w:szCs w:val="22"/>
        </w:rPr>
        <w:t xml:space="preserve"> от 06.10.2003 "Об общих принципах организации местного самоуправления в Российской Федерации" и иным федеральным законам, законам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XVI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ТЕРРИТОРИАЛЬНОЕ ОБЩЕСТВЕННОЕ САМОУПРАВЛЕНИЕ</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89. Территориальное общественное самоуправление</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w:t>
      </w:r>
      <w:r w:rsidRPr="000B0D04">
        <w:rPr>
          <w:rFonts w:ascii="PT Astra Serif" w:hAnsi="PT Astra Serif" w:cs="Times New Roman"/>
          <w:szCs w:val="22"/>
        </w:rPr>
        <w:lastRenderedPageBreak/>
        <w:t>самостоятельного и под свою ответственность осуществления собственных инициатив по вопросам местного значения.</w:t>
      </w:r>
    </w:p>
    <w:p w:rsidR="00590AA3" w:rsidRPr="000B0D04" w:rsidRDefault="00590AA3" w:rsidP="008B6D5C">
      <w:pPr>
        <w:pStyle w:val="ConsPlusNormal"/>
        <w:ind w:firstLine="540"/>
        <w:jc w:val="both"/>
        <w:rPr>
          <w:rFonts w:ascii="PT Astra Serif" w:hAnsi="PT Astra Serif"/>
          <w:szCs w:val="22"/>
        </w:rPr>
      </w:pPr>
      <w:r w:rsidRPr="000B0D04">
        <w:rPr>
          <w:rFonts w:ascii="PT Astra Serif" w:hAnsi="PT Astra Serif"/>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нормативными правовыми актами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К исключительным полномочиям собрания, конференции граждан, осуществляющих территориальное общественное самоуправление, относятся: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установление структуры органов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принятие устава территориального общественного самоуправления, внесение в него изменений и дополнений;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избрание органов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определение основных направлений деятельности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утверждение сметы доходов и расходов территориального общественного самоуправления и отчета о ее исполнении;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рассмотрение и утверждение отчетов о деятельности органов территориального общественного самоуправления.</w:t>
      </w:r>
    </w:p>
    <w:p w:rsidR="00E933A8" w:rsidRPr="000B0D04" w:rsidRDefault="00E933A8"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обсуждение инициативного проекта и принятие решения по вопросу о его одобрении.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Органы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представляют интересы населения, проживающего на соответствующей территории;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обеспечивают исполнение решений, принятых на собраниях и конференциях граждан;</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6018" w:rsidRPr="000B0D04" w:rsidRDefault="006F6018"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8-1. Органы территориального общественного самоуправления могут выдвигать инициативный проект в качестве инициаторов проекта.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В уставе территориального общественного самоуправления устанавливаются: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территория, на которой оно осуществляется;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2) цели, задачи, формы и основные направления деятельности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порядок принятия решений;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порядок приобретения имущества, а также порядок пользования и распоряжения указанным имуществом и финансовыми средствами;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порядок прекращения осуществления территориального общественного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Тульской городской Думы.</w:t>
      </w:r>
    </w:p>
    <w:p w:rsidR="008B6D5C" w:rsidRPr="000B0D04" w:rsidRDefault="008B6D5C" w:rsidP="008B6D5C">
      <w:pPr>
        <w:pStyle w:val="ConsPlusNormal"/>
        <w:jc w:val="both"/>
        <w:rPr>
          <w:rFonts w:ascii="PT Astra Serif" w:hAnsi="PT Astra Serif" w:cs="Times New Roman"/>
          <w:szCs w:val="22"/>
        </w:rPr>
      </w:pPr>
    </w:p>
    <w:p w:rsidR="001968EB" w:rsidRPr="000B0D04" w:rsidRDefault="001968EB" w:rsidP="008B6D5C">
      <w:pPr>
        <w:pStyle w:val="ConsPlusNormal"/>
        <w:jc w:val="center"/>
        <w:rPr>
          <w:rFonts w:ascii="PT Astra Serif" w:eastAsia="Calibri" w:hAnsi="PT Astra Serif"/>
          <w:b/>
          <w:bCs/>
          <w:color w:val="000000"/>
          <w:szCs w:val="22"/>
        </w:rPr>
      </w:pPr>
      <w:r w:rsidRPr="000B0D04">
        <w:rPr>
          <w:rFonts w:ascii="PT Astra Serif" w:eastAsia="Calibri" w:hAnsi="PT Astra Serif"/>
          <w:color w:val="000000"/>
          <w:szCs w:val="22"/>
        </w:rPr>
        <w:t>Глава XVI-I</w:t>
      </w:r>
    </w:p>
    <w:p w:rsidR="001968EB" w:rsidRPr="000B0D04" w:rsidRDefault="001968EB" w:rsidP="008B6D5C">
      <w:pPr>
        <w:pStyle w:val="ConsPlusNormal"/>
        <w:jc w:val="center"/>
        <w:rPr>
          <w:rFonts w:ascii="PT Astra Serif" w:eastAsia="Calibri" w:hAnsi="PT Astra Serif"/>
          <w:b/>
          <w:bCs/>
          <w:color w:val="000000"/>
          <w:szCs w:val="22"/>
        </w:rPr>
      </w:pPr>
    </w:p>
    <w:p w:rsidR="001968EB" w:rsidRPr="000B0D04" w:rsidRDefault="001968EB" w:rsidP="008B6D5C">
      <w:pPr>
        <w:pStyle w:val="ConsPlusNormal"/>
        <w:jc w:val="center"/>
        <w:rPr>
          <w:rFonts w:ascii="PT Astra Serif" w:eastAsia="Calibri" w:hAnsi="PT Astra Serif"/>
          <w:bCs/>
          <w:color w:val="000000"/>
          <w:szCs w:val="22"/>
        </w:rPr>
      </w:pPr>
      <w:r w:rsidRPr="000B0D04">
        <w:rPr>
          <w:rFonts w:ascii="PT Astra Serif" w:eastAsia="Calibri" w:hAnsi="PT Astra Serif"/>
          <w:bCs/>
          <w:color w:val="000000"/>
          <w:szCs w:val="22"/>
        </w:rPr>
        <w:t>СТАРОСТА СЕЛЬСКОГО НАСЕЛЕННОГО ПУНКТА</w:t>
      </w:r>
    </w:p>
    <w:p w:rsidR="001968EB" w:rsidRPr="000B0D04" w:rsidRDefault="001968EB" w:rsidP="008B6D5C">
      <w:pPr>
        <w:pStyle w:val="ConsPlusNormal"/>
        <w:jc w:val="center"/>
        <w:rPr>
          <w:rFonts w:ascii="PT Astra Serif" w:eastAsia="Calibri" w:hAnsi="PT Astra Serif"/>
          <w:bCs/>
          <w:color w:val="000000"/>
          <w:szCs w:val="22"/>
        </w:rPr>
      </w:pPr>
    </w:p>
    <w:p w:rsidR="001968EB" w:rsidRPr="000B0D04" w:rsidRDefault="001968EB" w:rsidP="001968EB">
      <w:pPr>
        <w:autoSpaceDE w:val="0"/>
        <w:autoSpaceDN w:val="0"/>
        <w:adjustRightInd w:val="0"/>
        <w:spacing w:after="0" w:line="240" w:lineRule="auto"/>
        <w:ind w:firstLine="567"/>
        <w:outlineLvl w:val="0"/>
        <w:rPr>
          <w:rFonts w:ascii="PT Astra Serif" w:eastAsia="Calibri" w:hAnsi="PT Astra Serif"/>
          <w:bCs/>
          <w:color w:val="000000"/>
        </w:rPr>
      </w:pPr>
      <w:r w:rsidRPr="000B0D04">
        <w:rPr>
          <w:rFonts w:ascii="PT Astra Serif" w:eastAsia="Calibri" w:hAnsi="PT Astra Serif"/>
          <w:bCs/>
          <w:color w:val="000000"/>
        </w:rPr>
        <w:t>Статья 89-1.Староста сельского населенного пункта</w:t>
      </w:r>
    </w:p>
    <w:p w:rsidR="001968EB" w:rsidRPr="000B0D04" w:rsidRDefault="001968EB" w:rsidP="001968EB">
      <w:pPr>
        <w:autoSpaceDE w:val="0"/>
        <w:autoSpaceDN w:val="0"/>
        <w:adjustRightInd w:val="0"/>
        <w:spacing w:after="0" w:line="240" w:lineRule="auto"/>
        <w:ind w:firstLine="567"/>
        <w:outlineLvl w:val="0"/>
        <w:rPr>
          <w:rFonts w:ascii="PT Astra Serif" w:eastAsia="Calibri" w:hAnsi="PT Astra Serif"/>
          <w:bCs/>
          <w:color w:val="000000"/>
        </w:rPr>
      </w:pP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город Тула, может назначаться староста сельского населенного пункта.</w:t>
      </w:r>
    </w:p>
    <w:p w:rsidR="003962CF" w:rsidRPr="000B0D04" w:rsidRDefault="003962CF" w:rsidP="001968EB">
      <w:pPr>
        <w:autoSpaceDE w:val="0"/>
        <w:autoSpaceDN w:val="0"/>
        <w:adjustRightInd w:val="0"/>
        <w:spacing w:after="0" w:line="240" w:lineRule="auto"/>
        <w:ind w:firstLine="567"/>
        <w:jc w:val="both"/>
        <w:rPr>
          <w:rFonts w:ascii="PT Astra Serif" w:eastAsiaTheme="minorHAnsi" w:hAnsi="PT Astra Serif"/>
          <w:lang w:eastAsia="en-US"/>
        </w:rPr>
      </w:pPr>
      <w:r w:rsidRPr="000B0D04">
        <w:rPr>
          <w:rFonts w:ascii="PT Astra Serif" w:eastAsia="Calibri" w:hAnsi="PT Astra Serif"/>
          <w:color w:val="000000"/>
        </w:rPr>
        <w:t>2. Староста сельского населенного пункта назначается Тульской городской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0B0D04">
        <w:rPr>
          <w:rFonts w:ascii="PT Astra Serif" w:eastAsiaTheme="minorHAnsi" w:hAnsi="PT Astra Serif"/>
          <w:lang w:eastAsia="en-US"/>
        </w:rPr>
        <w:t>.</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962CF" w:rsidRPr="000B0D04">
        <w:rPr>
          <w:rFonts w:ascii="PT Astra Serif" w:eastAsiaTheme="minorHAnsi" w:hAnsi="PT Astra Serif"/>
          <w:lang w:eastAsia="en-US"/>
        </w:rPr>
        <w:t xml:space="preserve">, </w:t>
      </w:r>
      <w:r w:rsidR="003962CF" w:rsidRPr="000B0D04">
        <w:rPr>
          <w:rFonts w:ascii="PT Astra Serif" w:eastAsia="Calibri" w:hAnsi="PT Astra Serif"/>
          <w:color w:val="000000"/>
        </w:rPr>
        <w:t>за исключением муниципальной должности депутата Тульской городской Думы, осуществляющего свои полномочия на непостоянной основе,</w:t>
      </w:r>
      <w:r w:rsidRPr="000B0D04">
        <w:rPr>
          <w:rFonts w:ascii="PT Astra Serif" w:eastAsia="Calibri" w:hAnsi="PT Astra Serif"/>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4. Старостой сельского населенного пункта не может быть назначено лицо:</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1) замещающее государственную должность, должность государственной гражданской службы, муниципальную должность</w:t>
      </w:r>
      <w:r w:rsidR="003962CF" w:rsidRPr="000B0D04">
        <w:rPr>
          <w:rFonts w:ascii="PT Astra Serif" w:eastAsiaTheme="minorHAnsi" w:hAnsi="PT Astra Serif"/>
          <w:lang w:eastAsia="en-US"/>
        </w:rPr>
        <w:t xml:space="preserve">, </w:t>
      </w:r>
      <w:r w:rsidR="003962CF" w:rsidRPr="000B0D04">
        <w:rPr>
          <w:rFonts w:ascii="PT Astra Serif" w:eastAsia="Calibri" w:hAnsi="PT Astra Serif"/>
          <w:color w:val="000000"/>
        </w:rPr>
        <w:t>за исключением муниципальной должности депутата Тульской городской Думы, осуществляющего свои полномочия на непостоянной основе, или должность муниципальной службы,</w:t>
      </w:r>
      <w:r w:rsidRPr="000B0D04">
        <w:rPr>
          <w:rFonts w:ascii="PT Astra Serif" w:eastAsia="Calibri" w:hAnsi="PT Astra Serif"/>
          <w:color w:val="000000"/>
        </w:rPr>
        <w:t xml:space="preserve"> или должность муниципальной службы;</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2) признанное судом недееспособным или ограниченно дееспособным;</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3) имеющее непогашенную или неснятую судимость.</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5. Срок полномочий старосты сельского населенного пункта составляет пять лет.</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 xml:space="preserve">Полномочия старосты сельского населенного пункта прекращаются досрочно по решению Тульской городской Думы по представлению схода граждан сельского населенного пункта, а также в случаях, установленных пунктами 1 </w:t>
      </w:r>
      <w:r w:rsidR="00AF2708" w:rsidRPr="000B0D04">
        <w:rPr>
          <w:rFonts w:ascii="PT Astra Serif" w:eastAsia="Calibri" w:hAnsi="PT Astra Serif"/>
          <w:color w:val="000000"/>
        </w:rPr>
        <w:t>–</w:t>
      </w:r>
      <w:r w:rsidRPr="000B0D04">
        <w:rPr>
          <w:rFonts w:ascii="PT Astra Serif" w:eastAsia="Calibri" w:hAnsi="PT Astra Serif"/>
          <w:color w:val="000000"/>
        </w:rPr>
        <w:t xml:space="preserve"> </w:t>
      </w:r>
      <w:proofErr w:type="gramStart"/>
      <w:r w:rsidRPr="000B0D04">
        <w:rPr>
          <w:rFonts w:ascii="PT Astra Serif" w:eastAsia="Calibri" w:hAnsi="PT Astra Serif"/>
          <w:color w:val="000000"/>
        </w:rPr>
        <w:t>7</w:t>
      </w:r>
      <w:r w:rsidR="00AF2708" w:rsidRPr="000B0D04">
        <w:rPr>
          <w:rFonts w:ascii="PT Astra Serif" w:eastAsia="Calibri" w:hAnsi="PT Astra Serif"/>
          <w:color w:val="000000"/>
        </w:rPr>
        <w:t xml:space="preserve">  и</w:t>
      </w:r>
      <w:proofErr w:type="gramEnd"/>
      <w:r w:rsidR="00AF2708" w:rsidRPr="000B0D04">
        <w:rPr>
          <w:rFonts w:ascii="PT Astra Serif" w:eastAsia="Calibri" w:hAnsi="PT Astra Serif"/>
          <w:color w:val="000000"/>
        </w:rPr>
        <w:t xml:space="preserve"> 9.2 </w:t>
      </w:r>
      <w:r w:rsidRPr="000B0D04">
        <w:rPr>
          <w:rFonts w:ascii="PT Astra Serif" w:eastAsia="Calibri" w:hAnsi="PT Astra Serif"/>
          <w:color w:val="000000"/>
        </w:rPr>
        <w:t>части 10 статьи 40 Федерального закона от 06.10.2003 № 131-ФЗ «Об общих принципах организации местного самоуправления в Российской Федерации».</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6. Староста сельского населенного пункта для решения возложенных на него задач:</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 xml:space="preserve">1) взаимодействует с органами местного самоуправления, муниципальными предприятиями и </w:t>
      </w:r>
      <w:proofErr w:type="gramStart"/>
      <w:r w:rsidRPr="000B0D04">
        <w:rPr>
          <w:rFonts w:ascii="PT Astra Serif" w:eastAsia="Calibri" w:hAnsi="PT Astra Serif"/>
          <w:color w:val="000000"/>
        </w:rPr>
        <w:t>учреждениями</w:t>
      </w:r>
      <w:proofErr w:type="gramEnd"/>
      <w:r w:rsidRPr="000B0D04">
        <w:rPr>
          <w:rFonts w:ascii="PT Astra Serif" w:eastAsia="Calibri" w:hAnsi="PT Astra Serif"/>
          <w:color w:val="000000"/>
        </w:rPr>
        <w:t xml:space="preserve"> и иными организациями по вопросам решения вопросов местного значения в сельском населенном пункте;</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rsidRPr="000B0D04">
        <w:rPr>
          <w:rFonts w:ascii="PT Astra Serif" w:eastAsia="Calibri" w:hAnsi="PT Astra Serif"/>
          <w:color w:val="000000"/>
        </w:rP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68EB" w:rsidRPr="000B0D04"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0B0D04">
        <w:rPr>
          <w:rFonts w:ascii="PT Astra Serif" w:eastAsia="Calibri" w:hAnsi="PT Astra Serif"/>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2961" w:rsidRPr="000B0D04" w:rsidRDefault="00BE2961" w:rsidP="001968EB">
      <w:pPr>
        <w:autoSpaceDE w:val="0"/>
        <w:autoSpaceDN w:val="0"/>
        <w:adjustRightInd w:val="0"/>
        <w:spacing w:after="0" w:line="240" w:lineRule="auto"/>
        <w:ind w:firstLine="567"/>
        <w:jc w:val="both"/>
        <w:rPr>
          <w:rFonts w:ascii="PT Astra Serif" w:eastAsia="Calibri" w:hAnsi="PT Astra Serif" w:cs="Times New Roman"/>
          <w:color w:val="000000"/>
        </w:rPr>
      </w:pPr>
      <w:r w:rsidRPr="000B0D04">
        <w:rPr>
          <w:rFonts w:ascii="PT Astra Serif" w:hAnsi="PT Astra Serif"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68EB" w:rsidRPr="000B0D04" w:rsidRDefault="001968EB" w:rsidP="001968EB">
      <w:pPr>
        <w:autoSpaceDE w:val="0"/>
        <w:autoSpaceDN w:val="0"/>
        <w:adjustRightInd w:val="0"/>
        <w:spacing w:after="0" w:line="240" w:lineRule="auto"/>
        <w:ind w:firstLine="567"/>
        <w:jc w:val="both"/>
        <w:rPr>
          <w:rFonts w:ascii="PT Astra Serif" w:hAnsi="PT Astra Serif"/>
          <w:color w:val="000000"/>
        </w:rPr>
      </w:pPr>
      <w:r w:rsidRPr="000B0D04">
        <w:rPr>
          <w:rFonts w:ascii="PT Astra Serif" w:eastAsia="Calibri" w:hAnsi="PT Astra Serif"/>
          <w:color w:val="000000"/>
        </w:rPr>
        <w:t xml:space="preserve">5) осуществляет иные полномочия и права, предусмотренные нормативным правовым актом Тульской городской Думы в соответствии с </w:t>
      </w:r>
      <w:r w:rsidRPr="000B0D04">
        <w:rPr>
          <w:rFonts w:ascii="PT Astra Serif" w:hAnsi="PT Astra Serif"/>
          <w:color w:val="000000"/>
        </w:rPr>
        <w:t>законом Тульской области.</w:t>
      </w:r>
    </w:p>
    <w:p w:rsidR="001968EB" w:rsidRPr="000B0D04" w:rsidRDefault="001968EB" w:rsidP="001968EB">
      <w:pPr>
        <w:pStyle w:val="ConsPlusNormal"/>
        <w:ind w:firstLine="567"/>
        <w:jc w:val="both"/>
        <w:rPr>
          <w:rFonts w:ascii="PT Astra Serif" w:eastAsia="Calibri" w:hAnsi="PT Astra Serif"/>
          <w:bCs/>
          <w:color w:val="000000"/>
          <w:szCs w:val="22"/>
        </w:rPr>
      </w:pPr>
      <w:r w:rsidRPr="000B0D04">
        <w:rPr>
          <w:rFonts w:ascii="PT Astra Serif" w:eastAsia="Calibri" w:hAnsi="PT Astra Serif"/>
          <w:color w:val="000000"/>
          <w:szCs w:val="22"/>
        </w:rPr>
        <w:t xml:space="preserve">7. Гарантии деятельности и иные вопросы статуса старосты сельского населенного пункта </w:t>
      </w:r>
      <w:r w:rsidRPr="000B0D04">
        <w:rPr>
          <w:rFonts w:ascii="PT Astra Serif" w:eastAsia="Calibri" w:hAnsi="PT Astra Serif"/>
          <w:szCs w:val="22"/>
        </w:rPr>
        <w:t xml:space="preserve">устанавливаются </w:t>
      </w:r>
      <w:r w:rsidRPr="000B0D04">
        <w:rPr>
          <w:rFonts w:ascii="PT Astra Serif" w:eastAsia="Calibri" w:hAnsi="PT Astra Serif"/>
          <w:color w:val="000000"/>
          <w:szCs w:val="22"/>
        </w:rPr>
        <w:t xml:space="preserve">нормативным правовым актом Тульской городской Думы в соответствии с </w:t>
      </w:r>
      <w:r w:rsidRPr="000B0D04">
        <w:rPr>
          <w:rFonts w:ascii="PT Astra Serif" w:hAnsi="PT Astra Serif"/>
          <w:color w:val="000000"/>
          <w:szCs w:val="22"/>
        </w:rPr>
        <w:t>законом Тульской области</w:t>
      </w:r>
    </w:p>
    <w:p w:rsidR="001968EB" w:rsidRPr="000B0D04" w:rsidRDefault="001968EB" w:rsidP="008B6D5C">
      <w:pPr>
        <w:pStyle w:val="ConsPlusNormal"/>
        <w:jc w:val="center"/>
        <w:rPr>
          <w:rFonts w:ascii="PT Astra Serif" w:eastAsia="Calibri" w:hAnsi="PT Astra Serif"/>
          <w:bCs/>
          <w:color w:val="000000"/>
          <w:szCs w:val="22"/>
        </w:rPr>
      </w:pPr>
    </w:p>
    <w:p w:rsidR="003962CF" w:rsidRPr="000B0D04" w:rsidRDefault="003962CF" w:rsidP="008B6D5C">
      <w:pPr>
        <w:pStyle w:val="ConsPlusNormal"/>
        <w:jc w:val="center"/>
        <w:rPr>
          <w:rFonts w:ascii="PT Astra Serif" w:hAnsi="PT Astra Serif" w:cs="Times New Roman"/>
          <w:szCs w:val="22"/>
        </w:rPr>
      </w:pPr>
      <w:bookmarkStart w:id="15" w:name="_GoBack"/>
      <w:bookmarkEnd w:id="15"/>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Раздел шестой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ОТВЕТСТВЕННОСТЬ ОРГАНОВ МЕСТНОГО САМОУПРАВЛЕНИЯ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И ДОЛЖНОСТНЫХ ЛИЦ МЕСТНОГО САМОУПРАВЛЕНИЯ,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КОНТРОЛЬ И НАДЗОР ЗА ИХ ДЕЯТЕЛЬНОСТЬЮ</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XVII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ОТВЕТСТВЕННОСТЬ ОРГАНОВ МЕСТНОГО САМОУПРАВЛЕНИЯ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И ДОЛЖНОСТНЫХ ЛИЦ МЕСТНОГО САМОУПРАВЛЕНИЯ,</w:t>
      </w: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КОНТРОЛЬ И НАДЗОР ЗА ИХ ДЕЯТЕЛЬНОСТЬЮ</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90. Ответственность органов местного самоуправления и должностных лиц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Статья 91. </w:t>
      </w:r>
      <w:r w:rsidRPr="000B0D04">
        <w:rPr>
          <w:rFonts w:ascii="PT Astra Serif" w:eastAsia="Calibri" w:hAnsi="PT Astra Serif"/>
          <w:szCs w:val="22"/>
        </w:rPr>
        <w:t>Ответственность органов местного самоуправления, депутатов, выборных должностных лиц местного самоуправления перед населением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Основания наступления ответственности органов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187"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Население муниципального образования вправе отозвать депутата, выборное должностное лицо местного самоуправления в соответствии с Федеральным </w:t>
      </w:r>
      <w:hyperlink r:id="rId188"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 настоящим Уставом.</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92. Ответственность органов местного самоуправления и должностных лиц местного самоуправления перед государством</w:t>
      </w:r>
    </w:p>
    <w:p w:rsidR="008B6D5C" w:rsidRPr="000B0D04" w:rsidRDefault="008B6D5C" w:rsidP="008B6D5C">
      <w:pPr>
        <w:pStyle w:val="ConsPlusNormal"/>
        <w:ind w:firstLine="540"/>
        <w:jc w:val="both"/>
        <w:rPr>
          <w:rFonts w:ascii="PT Astra Serif" w:hAnsi="PT Astra Serif" w:cs="Times New Roman"/>
          <w:szCs w:val="22"/>
        </w:rPr>
      </w:pP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2. Тульская городская Дума может быть распущена законом Тульской области, если соответствующим судом установлено, что Тульской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Тульская городская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Тульская городская Дума может быть распущена законом Тульской области в случае, если соответствующим судом установлено, что избранная в правомочном составе Тульская городская Дума в течение трех месяцев подряд не проводила правомочного заседания.</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Вновь избранная Тульская городская Дума может быть распущена законом Тульской области в случае, если соответствующим судом установлено, что вновь избранная в правомочном составе Тульская городская Дума в течение трех месяцев подряд не проводила правомочного заседания.</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Депутаты Тульской городской Думы, распущенной на основании </w:t>
      </w:r>
      <w:r w:rsidR="009F0993" w:rsidRPr="000B0D04">
        <w:rPr>
          <w:rFonts w:ascii="PT Astra Serif" w:hAnsi="PT Astra Serif" w:cs="Times New Roman"/>
          <w:szCs w:val="22"/>
        </w:rPr>
        <w:t>абзаца 2 части 2 настоящей статьи</w:t>
      </w:r>
      <w:r w:rsidRPr="000B0D04">
        <w:rPr>
          <w:rFonts w:ascii="PT Astra Serif" w:hAnsi="PT Astra Serif" w:cs="Times New Roman"/>
          <w:szCs w:val="22"/>
        </w:rPr>
        <w:t xml:space="preserve">, вправе в течение 10 дней со дня вступления в силу закона Тульской области о роспуске Тульской городской Думы обратиться в суд с заявлением для установления факта отсутствия их вины за </w:t>
      </w:r>
      <w:proofErr w:type="spellStart"/>
      <w:r w:rsidRPr="000B0D04">
        <w:rPr>
          <w:rFonts w:ascii="PT Astra Serif" w:hAnsi="PT Astra Serif" w:cs="Times New Roman"/>
          <w:szCs w:val="22"/>
        </w:rPr>
        <w:t>непроведение</w:t>
      </w:r>
      <w:proofErr w:type="spellEnd"/>
      <w:r w:rsidRPr="000B0D04">
        <w:rPr>
          <w:rFonts w:ascii="PT Astra Serif" w:hAnsi="PT Astra Serif" w:cs="Times New Roman"/>
          <w:szCs w:val="22"/>
        </w:rPr>
        <w:t xml:space="preserve"> Тульской городской Думой правомочного заседания в течение трех месяцев подряд.</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4. Глава муниципального образования, глава администрации города могут быть отрешены от должности правовым актом Губернатора Тульской области в случае:</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6D5C" w:rsidRPr="000B0D04" w:rsidRDefault="008B6D5C" w:rsidP="003962CF">
      <w:pPr>
        <w:pStyle w:val="ConsPlusNormal"/>
        <w:ind w:firstLine="540"/>
        <w:jc w:val="both"/>
        <w:rPr>
          <w:rFonts w:ascii="PT Astra Serif" w:hAnsi="PT Astra Serif" w:cs="Times New Roman"/>
          <w:szCs w:val="22"/>
        </w:rPr>
      </w:pPr>
      <w:r w:rsidRPr="000B0D04">
        <w:rPr>
          <w:rFonts w:ascii="PT Astra Serif" w:hAnsi="PT Astra Serif" w:cs="Times New Roman"/>
          <w:szCs w:val="22"/>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127FA" w:rsidRPr="000B0D04" w:rsidRDefault="009127FA" w:rsidP="009127FA">
      <w:pPr>
        <w:autoSpaceDE w:val="0"/>
        <w:autoSpaceDN w:val="0"/>
        <w:adjustRightInd w:val="0"/>
        <w:spacing w:after="0" w:line="240" w:lineRule="auto"/>
        <w:ind w:firstLine="567"/>
        <w:jc w:val="both"/>
        <w:rPr>
          <w:rFonts w:ascii="PT Astra Serif" w:eastAsiaTheme="minorHAnsi" w:hAnsi="PT Astra Serif"/>
          <w:lang w:eastAsia="en-US"/>
        </w:rPr>
      </w:pPr>
      <w:r w:rsidRPr="000B0D04">
        <w:rPr>
          <w:rFonts w:ascii="PT Astra Serif" w:eastAsiaTheme="minorHAnsi" w:hAnsi="PT Astra Serif"/>
          <w:lang w:eastAsia="en-US"/>
        </w:rPr>
        <w:t>4-1. Губернатор Тульской области вправе вынести предупреждение, объявить выговор Главе муниципального образования, главе администрации города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127FA" w:rsidRPr="000B0D04" w:rsidRDefault="009127FA" w:rsidP="009127FA">
      <w:pPr>
        <w:pStyle w:val="ConsPlusNormal"/>
        <w:ind w:firstLine="567"/>
        <w:jc w:val="both"/>
        <w:rPr>
          <w:rFonts w:ascii="PT Astra Serif" w:hAnsi="PT Astra Serif" w:cs="Times New Roman"/>
          <w:szCs w:val="22"/>
        </w:rPr>
      </w:pPr>
      <w:r w:rsidRPr="000B0D04">
        <w:rPr>
          <w:rFonts w:ascii="PT Astra Serif" w:eastAsiaTheme="minorHAnsi" w:hAnsi="PT Astra Serif"/>
          <w:szCs w:val="22"/>
          <w:lang w:eastAsia="en-US"/>
        </w:rPr>
        <w:t>4-2. Губернатор Тульской области вправе отрешить от должности Главу муниципального образования, главу администрации города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города в соответствии с частью 4-1 настоящей статьи Главой муниципального образования, главой администрации города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B6D5C" w:rsidRPr="000B0D04" w:rsidRDefault="008B6D5C" w:rsidP="009127FA">
      <w:pPr>
        <w:pStyle w:val="ConsPlusNormal"/>
        <w:ind w:firstLine="567"/>
        <w:jc w:val="both"/>
        <w:rPr>
          <w:rFonts w:ascii="PT Astra Serif" w:hAnsi="PT Astra Serif" w:cs="Times New Roman"/>
          <w:szCs w:val="22"/>
        </w:rPr>
      </w:pPr>
      <w:r w:rsidRPr="000B0D04">
        <w:rPr>
          <w:rFonts w:ascii="PT Astra Serif" w:hAnsi="PT Astra Serif" w:cs="Times New Roman"/>
          <w:szCs w:val="22"/>
        </w:rPr>
        <w:t>5. Глава муниципального образования или глава администрации города, в отношении которых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D5C" w:rsidRPr="000B0D04" w:rsidRDefault="008B6D5C" w:rsidP="008B6D5C">
      <w:pPr>
        <w:pStyle w:val="ConsPlusNormal"/>
        <w:ind w:firstLine="540"/>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92.1. Удаление Главы муниципального образования в отставку</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lastRenderedPageBreak/>
        <w:t xml:space="preserve">1. Тульская городская Дума в соответствии с Федеральным </w:t>
      </w:r>
      <w:hyperlink r:id="rId189"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Тульской городской Думы или по инициативе Губернатора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Основаниями для удаления Главы муниципального образования в отставку являются: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90" w:history="1">
        <w:r w:rsidRPr="000B0D04">
          <w:rPr>
            <w:rFonts w:ascii="PT Astra Serif" w:hAnsi="PT Astra Serif" w:cs="Times New Roman"/>
            <w:szCs w:val="22"/>
          </w:rPr>
          <w:t>пунктами 2</w:t>
        </w:r>
      </w:hyperlink>
      <w:r w:rsidRPr="000B0D04">
        <w:rPr>
          <w:rFonts w:ascii="PT Astra Serif" w:hAnsi="PT Astra Serif" w:cs="Times New Roman"/>
          <w:szCs w:val="22"/>
        </w:rPr>
        <w:t xml:space="preserve"> и </w:t>
      </w:r>
      <w:hyperlink r:id="rId191" w:history="1">
        <w:r w:rsidRPr="000B0D04">
          <w:rPr>
            <w:rFonts w:ascii="PT Astra Serif" w:hAnsi="PT Astra Serif" w:cs="Times New Roman"/>
            <w:szCs w:val="22"/>
          </w:rPr>
          <w:t>3 части 1 статьи 75</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92" w:history="1">
        <w:r w:rsidRPr="000B0D04">
          <w:rPr>
            <w:rFonts w:ascii="PT Astra Serif" w:hAnsi="PT Astra Serif" w:cs="Times New Roman"/>
            <w:szCs w:val="22"/>
          </w:rPr>
          <w:t>законом</w:t>
        </w:r>
      </w:hyperlink>
      <w:r w:rsidRPr="000B0D04">
        <w:rPr>
          <w:rFonts w:ascii="PT Astra Serif" w:hAnsi="PT Astra Serif" w:cs="Times New Roman"/>
          <w:szCs w:val="22"/>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неудовлетворительная оценка деятельности Главы муниципального образования Тульской городской Думой по результатам его ежегодного отчета перед Тульской городской Думой, данная два раза подряд;</w:t>
      </w:r>
    </w:p>
    <w:p w:rsidR="008B6D5C" w:rsidRPr="000B0D04" w:rsidRDefault="008B6D5C" w:rsidP="008B6D5C">
      <w:pPr>
        <w:pStyle w:val="ConsPlusNormal"/>
        <w:ind w:firstLine="540"/>
        <w:jc w:val="both"/>
        <w:rPr>
          <w:rFonts w:ascii="PT Astra Serif" w:eastAsia="Calibri" w:hAnsi="PT Astra Serif" w:cs="Times New Roman"/>
          <w:szCs w:val="22"/>
        </w:rPr>
      </w:pPr>
      <w:r w:rsidRPr="000B0D04">
        <w:rPr>
          <w:rFonts w:ascii="PT Astra Serif" w:hAnsi="PT Astra Serif" w:cs="Times New Roman"/>
          <w:szCs w:val="22"/>
        </w:rPr>
        <w:t xml:space="preserve">4) </w:t>
      </w:r>
      <w:r w:rsidRPr="000B0D04">
        <w:rPr>
          <w:rFonts w:ascii="PT Astra Serif" w:eastAsia="Calibri" w:hAnsi="PT Astra Serif" w:cs="Times New Roman"/>
          <w:szCs w:val="22"/>
        </w:rPr>
        <w:t xml:space="preserve">несоблюдение ограничений, запретов, неисполнение обязанностей, которые установлены Федеральным </w:t>
      </w:r>
      <w:hyperlink r:id="rId193"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от 25.12.2008 № 273-ФЗ «О противодействии коррупции», Федеральным </w:t>
      </w:r>
      <w:hyperlink r:id="rId194"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5" w:history="1">
        <w:r w:rsidRPr="000B0D04">
          <w:rPr>
            <w:rFonts w:ascii="PT Astra Serif" w:eastAsia="Calibri" w:hAnsi="PT Astra Serif" w:cs="Times New Roman"/>
            <w:szCs w:val="22"/>
          </w:rPr>
          <w:t>законом</w:t>
        </w:r>
      </w:hyperlink>
      <w:r w:rsidRPr="000B0D04">
        <w:rPr>
          <w:rFonts w:ascii="PT Astra Serif" w:eastAsia="Calibri" w:hAnsi="PT Astra Serif" w:cs="Times New Roman"/>
          <w:szCs w:val="22"/>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F2708" w:rsidRPr="000B0D04" w:rsidRDefault="00AF2708"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4.1) приобретение им статуса иностранного агента;</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5) допущение Главой муниципального образования, администрацией города,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w:t>
      </w:r>
      <w:r w:rsidR="00F21479" w:rsidRPr="000B0D04">
        <w:rPr>
          <w:rFonts w:ascii="PT Astra Serif" w:hAnsi="PT Astra Serif" w:cs="Times New Roman"/>
          <w:szCs w:val="22"/>
        </w:rPr>
        <w:t>альных конфликтов;</w:t>
      </w:r>
    </w:p>
    <w:p w:rsidR="00F21479" w:rsidRPr="000B0D04" w:rsidRDefault="00F21479" w:rsidP="008B6D5C">
      <w:pPr>
        <w:pStyle w:val="ConsPlusNormal"/>
        <w:ind w:firstLine="540"/>
        <w:jc w:val="both"/>
        <w:rPr>
          <w:rFonts w:ascii="PT Astra Serif" w:hAnsi="PT Astra Serif" w:cs="Times New Roman"/>
          <w:szCs w:val="22"/>
        </w:rPr>
      </w:pPr>
      <w:r w:rsidRPr="000B0D04">
        <w:rPr>
          <w:rFonts w:ascii="PT Astra Serif" w:eastAsiaTheme="minorHAnsi" w:hAnsi="PT Astra Serif" w:cs="PT Astra Serif"/>
          <w:bCs/>
          <w:szCs w:val="22"/>
          <w:lang w:eastAsia="en-US"/>
        </w:rPr>
        <w:t xml:space="preserve">6) систематическое </w:t>
      </w:r>
      <w:proofErr w:type="spellStart"/>
      <w:r w:rsidRPr="000B0D04">
        <w:rPr>
          <w:rFonts w:ascii="PT Astra Serif" w:eastAsiaTheme="minorHAnsi" w:hAnsi="PT Astra Serif" w:cs="PT Astra Serif"/>
          <w:bCs/>
          <w:szCs w:val="22"/>
          <w:lang w:eastAsia="en-US"/>
        </w:rPr>
        <w:t>недостижение</w:t>
      </w:r>
      <w:proofErr w:type="spellEnd"/>
      <w:r w:rsidRPr="000B0D04">
        <w:rPr>
          <w:rFonts w:ascii="PT Astra Serif" w:eastAsiaTheme="minorHAnsi" w:hAnsi="PT Astra Serif" w:cs="PT Astra Serif"/>
          <w:bCs/>
          <w:szCs w:val="22"/>
          <w:lang w:eastAsia="en-US"/>
        </w:rPr>
        <w:t xml:space="preserve"> показателей для оценки эффективности деятельности органов местного самоуправления.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3. Инициатива депутатов Тульской городской Думы об удалении Главы муниципального образования в отставку, выдвинутая не менее чем одной третью от установленной численности депутатов Тульской городской Думы, оформляется в виде обращения, которое вносится в Тульскую городскую Думу. Указанное обращение вносится вместе с проектом решения Тульской городской Думы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Тульскую городскую Думу.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4. Рассмотрение инициативы депутатов Тульской городской Думы об удалении Главы муниципального образования в отставку осуществляется с учетом мнения Губернатора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5. В случае, если при рассмотрении инициативы депутатов Тульской городской Думы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96" w:history="1">
        <w:r w:rsidRPr="000B0D04">
          <w:rPr>
            <w:rFonts w:ascii="PT Astra Serif" w:hAnsi="PT Astra Serif" w:cs="Times New Roman"/>
            <w:szCs w:val="22"/>
          </w:rPr>
          <w:t>пунктами 2</w:t>
        </w:r>
      </w:hyperlink>
      <w:r w:rsidRPr="000B0D04">
        <w:rPr>
          <w:rFonts w:ascii="PT Astra Serif" w:hAnsi="PT Astra Serif" w:cs="Times New Roman"/>
          <w:szCs w:val="22"/>
        </w:rPr>
        <w:t xml:space="preserve"> и </w:t>
      </w:r>
      <w:hyperlink r:id="rId197" w:history="1">
        <w:r w:rsidRPr="000B0D04">
          <w:rPr>
            <w:rFonts w:ascii="PT Astra Serif" w:hAnsi="PT Astra Serif" w:cs="Times New Roman"/>
            <w:szCs w:val="22"/>
          </w:rPr>
          <w:t>3 части 1 статьи 75</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w:t>
      </w:r>
      <w:r w:rsidRPr="000B0D04">
        <w:rPr>
          <w:rFonts w:ascii="PT Astra Serif" w:hAnsi="PT Astra Serif" w:cs="Times New Roman"/>
          <w:szCs w:val="22"/>
        </w:rPr>
        <w:lastRenderedPageBreak/>
        <w:t>согласии Губернатора Тульской области.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Тульскую городскую Думу вместе с проектом соответствующего решения Тульской городской Думы. О выдвижении данной инициативы Глава муниципального образования уведомляется не позднее дня, следующего за днем внесения указанного обращения в Тульскую городскую Думу.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7. Рассмотрение инициативы депутатов Тульской городской Думы или Губернатора Тульской области об удалении Главы муниципального образования в отставку осуществляется Тульской городской Думой в течение одного месяца со дня внесения соответствующего обращения.</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8. Решение Тульской городской Думы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9. Решение Тульской городской Думы об удалении Главы муниципального образования в отставку подписывается депутатом, председательствующим на заседании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10. В случае присутствия Главы муниципального образования на заседании Тульской городской Думы, на котором рассматривается вопрос об удалении его в отставку, указанное заседание проходит под председательством депутата Тульской городской Думы, уполномоченного на это Тульской городской Думой.</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11. При рассмотрении и принятии Тульской городской Думой решения об удалении Главы муниципального образования в отставку должны быть обеспечены: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Тульской городской Думы или Губернатора Тульской области и с проектом решения Тульской городской Думы об удалении его в отставку;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2) предоставление ему возможности дать депутатам Тульской городской Думы объяснения по поводу обстоятельств, выдвигаемых в качестве основания для удаления в отставку.</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12. В случае, если Глава муниципального образования не согласен с решением Тульской городской Думы об удалении его в отставку, он вправе в письменном виде изложить свое особое мнение.</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13. Решение Тульской городской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Тульской городской Думы.</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14. В случае, если инициатива депутатов Тульской городской Думы или Губернатора Тульской области об удалении Главы муниципального образования в отставку отклонена Тульской городской Думой, вопрос об удалении Главы муниципального образования в отставку может быть вынесен на повторное рассмотрение Тульской городской Думы не ранее чем через два месяца со дня проведения заседания Тульской городской Думы, на котором рассматривался указанный вопрос.</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15. Глава муниципального образования, в отношении которого Тульской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93. Ответственность органов местного самоуправления и должностных лиц местного самоуправления перед физическими и юридическими лицами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94. Контроль и надзор за деятельностью органов местного самоуправления и должностных лиц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w:t>
      </w:r>
      <w:r w:rsidRPr="000B0D04">
        <w:rPr>
          <w:rFonts w:ascii="PT Astra Serif" w:hAnsi="PT Astra Serif" w:cs="Times New Roman"/>
          <w:szCs w:val="22"/>
        </w:rPr>
        <w:lastRenderedPageBreak/>
        <w:t xml:space="preserve">предусмотренном </w:t>
      </w:r>
      <w:hyperlink r:id="rId198" w:history="1">
        <w:r w:rsidRPr="000B0D04">
          <w:rPr>
            <w:rFonts w:ascii="PT Astra Serif" w:hAnsi="PT Astra Serif" w:cs="Times New Roman"/>
            <w:szCs w:val="22"/>
          </w:rPr>
          <w:t>статьей 77</w:t>
        </w:r>
      </w:hyperlink>
      <w:r w:rsidRPr="000B0D04">
        <w:rPr>
          <w:rFonts w:ascii="PT Astra Serif" w:hAnsi="PT Astra Serif" w:cs="Times New Roman"/>
          <w:szCs w:val="22"/>
        </w:rPr>
        <w:t xml:space="preserve"> Федерального закона от 06.10.2003 N 131-ФЗ "Об общих принципах организации местного самоуправления в Российской Федерации".</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Раздел седьмой</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ЗАКЛЮЧИТЕЛЬНЫЕ ПОЛОЖЕНИЯ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Глава XVIII</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center"/>
        <w:rPr>
          <w:rFonts w:ascii="PT Astra Serif" w:hAnsi="PT Astra Serif" w:cs="Times New Roman"/>
          <w:szCs w:val="22"/>
        </w:rPr>
      </w:pPr>
      <w:r w:rsidRPr="000B0D04">
        <w:rPr>
          <w:rFonts w:ascii="PT Astra Serif" w:hAnsi="PT Astra Serif" w:cs="Times New Roman"/>
          <w:szCs w:val="22"/>
        </w:rPr>
        <w:t>ЗАКЛЮЧИТЕЛЬНЫЕ ПОЛОЖЕНИЯ</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Статья 96. Вступление в силу настоящего Устава</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1. Настоящий Устав, за исключением положений, для которых настоящей статьей установлены иные сроки и порядок вступления в силу, вступает в силу после его государственной регистрации и официального опубликования (обнародования).</w:t>
      </w:r>
    </w:p>
    <w:p w:rsidR="00B25FC1" w:rsidRPr="000B0D04" w:rsidRDefault="00B25FC1" w:rsidP="008B6D5C">
      <w:pPr>
        <w:pStyle w:val="ConsPlusNormal"/>
        <w:ind w:firstLine="540"/>
        <w:jc w:val="both"/>
        <w:rPr>
          <w:rFonts w:ascii="PT Astra Serif" w:hAnsi="PT Astra Serif" w:cs="Times New Roman"/>
          <w:szCs w:val="22"/>
        </w:rPr>
      </w:pPr>
      <w:bookmarkStart w:id="16" w:name="P1394"/>
      <w:bookmarkEnd w:id="16"/>
      <w:r w:rsidRPr="000B0D04">
        <w:rPr>
          <w:rFonts w:ascii="PT Astra Serif" w:hAnsi="PT Astra Serif" w:cs="Times New Roman"/>
          <w:szCs w:val="22"/>
        </w:rPr>
        <w:t>2. Пункт 10 части 1 статьи 16, статьи 56, 77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8B6D5C" w:rsidRPr="000B0D04" w:rsidRDefault="008B6D5C" w:rsidP="008B6D5C">
      <w:pPr>
        <w:pStyle w:val="ConsPlusNormal"/>
        <w:ind w:firstLine="540"/>
        <w:jc w:val="both"/>
        <w:rPr>
          <w:rFonts w:ascii="PT Astra Serif" w:hAnsi="PT Astra Serif" w:cs="Times New Roman"/>
          <w:szCs w:val="22"/>
        </w:rPr>
      </w:pPr>
      <w:r w:rsidRPr="000B0D04">
        <w:rPr>
          <w:rFonts w:ascii="PT Astra Serif" w:hAnsi="PT Astra Serif" w:cs="Times New Roman"/>
          <w:szCs w:val="22"/>
        </w:rPr>
        <w:t xml:space="preserve">3. Исключена. </w:t>
      </w: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jc w:val="both"/>
        <w:rPr>
          <w:rFonts w:ascii="PT Astra Serif" w:hAnsi="PT Astra Serif" w:cs="Times New Roman"/>
          <w:szCs w:val="22"/>
        </w:rPr>
      </w:pPr>
    </w:p>
    <w:p w:rsidR="008B6D5C" w:rsidRPr="000B0D04" w:rsidRDefault="008B6D5C" w:rsidP="008B6D5C">
      <w:pPr>
        <w:pStyle w:val="ConsPlusNormal"/>
        <w:pBdr>
          <w:top w:val="single" w:sz="6" w:space="0" w:color="auto"/>
        </w:pBdr>
        <w:spacing w:before="100" w:after="100"/>
        <w:jc w:val="both"/>
        <w:rPr>
          <w:rFonts w:ascii="PT Astra Serif" w:hAnsi="PT Astra Serif" w:cs="Times New Roman"/>
          <w:szCs w:val="22"/>
        </w:rPr>
      </w:pPr>
    </w:p>
    <w:p w:rsidR="008B6D5C" w:rsidRPr="000B0D04" w:rsidRDefault="008B6D5C" w:rsidP="008B6D5C">
      <w:pPr>
        <w:rPr>
          <w:rFonts w:ascii="PT Astra Serif" w:hAnsi="PT Astra Serif"/>
        </w:rPr>
      </w:pPr>
    </w:p>
    <w:p w:rsidR="006E77C7" w:rsidRPr="000B0D04" w:rsidRDefault="006E77C7">
      <w:pPr>
        <w:rPr>
          <w:rFonts w:ascii="PT Astra Serif" w:hAnsi="PT Astra Serif"/>
        </w:rPr>
      </w:pPr>
    </w:p>
    <w:sectPr w:rsidR="006E77C7" w:rsidRPr="000B0D04" w:rsidSect="00C1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3351"/>
    <w:multiLevelType w:val="hybridMultilevel"/>
    <w:tmpl w:val="A8BA5652"/>
    <w:lvl w:ilvl="0" w:tplc="C6CE7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3C108D"/>
    <w:multiLevelType w:val="hybridMultilevel"/>
    <w:tmpl w:val="64C0A8F4"/>
    <w:lvl w:ilvl="0" w:tplc="98CC6EC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A143E1"/>
    <w:multiLevelType w:val="multilevel"/>
    <w:tmpl w:val="D4FEB444"/>
    <w:lvl w:ilvl="0">
      <w:start w:val="1"/>
      <w:numFmt w:val="decimal"/>
      <w:lvlText w:val="%1."/>
      <w:lvlJc w:val="left"/>
      <w:pPr>
        <w:ind w:left="1437" w:hanging="87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595A0B12"/>
    <w:multiLevelType w:val="multilevel"/>
    <w:tmpl w:val="09EE4B28"/>
    <w:lvl w:ilvl="0">
      <w:start w:val="1"/>
      <w:numFmt w:val="decimal"/>
      <w:lvlText w:val="%1."/>
      <w:lvlJc w:val="left"/>
      <w:pPr>
        <w:ind w:left="1320" w:hanging="78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C"/>
    <w:rsid w:val="00005E90"/>
    <w:rsid w:val="0001679A"/>
    <w:rsid w:val="00061CA9"/>
    <w:rsid w:val="00067FDD"/>
    <w:rsid w:val="00087DD6"/>
    <w:rsid w:val="00095055"/>
    <w:rsid w:val="00097C7E"/>
    <w:rsid w:val="000A2DF1"/>
    <w:rsid w:val="000B0D04"/>
    <w:rsid w:val="000B159B"/>
    <w:rsid w:val="000C257C"/>
    <w:rsid w:val="000C33A3"/>
    <w:rsid w:val="000C6B98"/>
    <w:rsid w:val="00127098"/>
    <w:rsid w:val="001313EF"/>
    <w:rsid w:val="00131456"/>
    <w:rsid w:val="00154950"/>
    <w:rsid w:val="0015620B"/>
    <w:rsid w:val="00167545"/>
    <w:rsid w:val="00191ED8"/>
    <w:rsid w:val="001968EB"/>
    <w:rsid w:val="001C20C4"/>
    <w:rsid w:val="001C4C34"/>
    <w:rsid w:val="001C6A95"/>
    <w:rsid w:val="001D133A"/>
    <w:rsid w:val="001F64DD"/>
    <w:rsid w:val="001F7ECF"/>
    <w:rsid w:val="00217CBE"/>
    <w:rsid w:val="002225AB"/>
    <w:rsid w:val="00224FA0"/>
    <w:rsid w:val="0023662E"/>
    <w:rsid w:val="0024084D"/>
    <w:rsid w:val="00251C65"/>
    <w:rsid w:val="002727DC"/>
    <w:rsid w:val="00285C19"/>
    <w:rsid w:val="0028763A"/>
    <w:rsid w:val="0029035F"/>
    <w:rsid w:val="002B57F2"/>
    <w:rsid w:val="002C5014"/>
    <w:rsid w:val="002C5A56"/>
    <w:rsid w:val="00322A2C"/>
    <w:rsid w:val="00345029"/>
    <w:rsid w:val="003465D7"/>
    <w:rsid w:val="00361EA6"/>
    <w:rsid w:val="0038068D"/>
    <w:rsid w:val="0038069E"/>
    <w:rsid w:val="0038174A"/>
    <w:rsid w:val="003962CF"/>
    <w:rsid w:val="003A313E"/>
    <w:rsid w:val="003B71FC"/>
    <w:rsid w:val="003D365D"/>
    <w:rsid w:val="003F0E77"/>
    <w:rsid w:val="004112F3"/>
    <w:rsid w:val="00414A5E"/>
    <w:rsid w:val="00441C6A"/>
    <w:rsid w:val="0045507F"/>
    <w:rsid w:val="00483B63"/>
    <w:rsid w:val="004B40C8"/>
    <w:rsid w:val="004F23AB"/>
    <w:rsid w:val="00523D3A"/>
    <w:rsid w:val="00537520"/>
    <w:rsid w:val="00575721"/>
    <w:rsid w:val="005875E9"/>
    <w:rsid w:val="00590AA3"/>
    <w:rsid w:val="0059287D"/>
    <w:rsid w:val="00595D5D"/>
    <w:rsid w:val="005A7616"/>
    <w:rsid w:val="005C2D85"/>
    <w:rsid w:val="005E3219"/>
    <w:rsid w:val="005F30C7"/>
    <w:rsid w:val="00610A30"/>
    <w:rsid w:val="0061569D"/>
    <w:rsid w:val="00624D23"/>
    <w:rsid w:val="006600C5"/>
    <w:rsid w:val="006740F8"/>
    <w:rsid w:val="006816A2"/>
    <w:rsid w:val="00682DBD"/>
    <w:rsid w:val="006A5824"/>
    <w:rsid w:val="006B2394"/>
    <w:rsid w:val="006B3229"/>
    <w:rsid w:val="006B5820"/>
    <w:rsid w:val="006B6861"/>
    <w:rsid w:val="006B78C5"/>
    <w:rsid w:val="006C393A"/>
    <w:rsid w:val="006C4E55"/>
    <w:rsid w:val="006C6B52"/>
    <w:rsid w:val="006D5FA9"/>
    <w:rsid w:val="006E77C7"/>
    <w:rsid w:val="006F6018"/>
    <w:rsid w:val="00702EE8"/>
    <w:rsid w:val="00703584"/>
    <w:rsid w:val="00725044"/>
    <w:rsid w:val="007273D8"/>
    <w:rsid w:val="007318E0"/>
    <w:rsid w:val="007410F9"/>
    <w:rsid w:val="00747F06"/>
    <w:rsid w:val="0075056D"/>
    <w:rsid w:val="0076229C"/>
    <w:rsid w:val="0076460D"/>
    <w:rsid w:val="007A71DA"/>
    <w:rsid w:val="007B33B1"/>
    <w:rsid w:val="007D61E1"/>
    <w:rsid w:val="008049DA"/>
    <w:rsid w:val="00814C3E"/>
    <w:rsid w:val="00822767"/>
    <w:rsid w:val="008432DE"/>
    <w:rsid w:val="00874A1A"/>
    <w:rsid w:val="00883790"/>
    <w:rsid w:val="008B6D5C"/>
    <w:rsid w:val="0090047B"/>
    <w:rsid w:val="009108C1"/>
    <w:rsid w:val="009127FA"/>
    <w:rsid w:val="00914706"/>
    <w:rsid w:val="009414A8"/>
    <w:rsid w:val="009448CE"/>
    <w:rsid w:val="00951270"/>
    <w:rsid w:val="0095569A"/>
    <w:rsid w:val="009571B5"/>
    <w:rsid w:val="00961A87"/>
    <w:rsid w:val="00974C0C"/>
    <w:rsid w:val="00975D6B"/>
    <w:rsid w:val="009921DB"/>
    <w:rsid w:val="009B2BB4"/>
    <w:rsid w:val="009B6F62"/>
    <w:rsid w:val="009D2493"/>
    <w:rsid w:val="009F0993"/>
    <w:rsid w:val="00A16140"/>
    <w:rsid w:val="00A214AE"/>
    <w:rsid w:val="00A9661D"/>
    <w:rsid w:val="00AA2250"/>
    <w:rsid w:val="00AB0FFE"/>
    <w:rsid w:val="00AD20D4"/>
    <w:rsid w:val="00AF2708"/>
    <w:rsid w:val="00B23776"/>
    <w:rsid w:val="00B2522C"/>
    <w:rsid w:val="00B25FC1"/>
    <w:rsid w:val="00B407DA"/>
    <w:rsid w:val="00B43980"/>
    <w:rsid w:val="00B54607"/>
    <w:rsid w:val="00B7271D"/>
    <w:rsid w:val="00B81952"/>
    <w:rsid w:val="00BB7615"/>
    <w:rsid w:val="00BD279E"/>
    <w:rsid w:val="00BE2961"/>
    <w:rsid w:val="00BF07B2"/>
    <w:rsid w:val="00BF4DE6"/>
    <w:rsid w:val="00C051BC"/>
    <w:rsid w:val="00C06962"/>
    <w:rsid w:val="00C173B7"/>
    <w:rsid w:val="00C30DAA"/>
    <w:rsid w:val="00C33EBF"/>
    <w:rsid w:val="00C46CC2"/>
    <w:rsid w:val="00C52106"/>
    <w:rsid w:val="00C55746"/>
    <w:rsid w:val="00CB2496"/>
    <w:rsid w:val="00CB614D"/>
    <w:rsid w:val="00CD0F39"/>
    <w:rsid w:val="00CF5BFA"/>
    <w:rsid w:val="00D03AA6"/>
    <w:rsid w:val="00D14BE7"/>
    <w:rsid w:val="00D207DE"/>
    <w:rsid w:val="00D22898"/>
    <w:rsid w:val="00D353BE"/>
    <w:rsid w:val="00D406CA"/>
    <w:rsid w:val="00D64656"/>
    <w:rsid w:val="00D658B5"/>
    <w:rsid w:val="00D7396C"/>
    <w:rsid w:val="00D92722"/>
    <w:rsid w:val="00DC04D8"/>
    <w:rsid w:val="00DC1D0C"/>
    <w:rsid w:val="00DE2A70"/>
    <w:rsid w:val="00DE7277"/>
    <w:rsid w:val="00E14CD1"/>
    <w:rsid w:val="00E2630D"/>
    <w:rsid w:val="00E4591B"/>
    <w:rsid w:val="00E47F3E"/>
    <w:rsid w:val="00E7611A"/>
    <w:rsid w:val="00E82FD5"/>
    <w:rsid w:val="00E933A8"/>
    <w:rsid w:val="00EA1A4F"/>
    <w:rsid w:val="00EA71A4"/>
    <w:rsid w:val="00EC6A1C"/>
    <w:rsid w:val="00EC7267"/>
    <w:rsid w:val="00F1365F"/>
    <w:rsid w:val="00F21479"/>
    <w:rsid w:val="00F21B34"/>
    <w:rsid w:val="00F2269F"/>
    <w:rsid w:val="00F37894"/>
    <w:rsid w:val="00F441A6"/>
    <w:rsid w:val="00F46835"/>
    <w:rsid w:val="00F6506A"/>
    <w:rsid w:val="00F65F83"/>
    <w:rsid w:val="00F71F30"/>
    <w:rsid w:val="00F7337E"/>
    <w:rsid w:val="00F805F0"/>
    <w:rsid w:val="00F91364"/>
    <w:rsid w:val="00FC7E5F"/>
    <w:rsid w:val="00FD550C"/>
    <w:rsid w:val="00FF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B97D9-62F9-4D13-8D33-95819BC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B6D5C"/>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B6D5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6D5C"/>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8B6D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8B6D5C"/>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30">
    <w:name w:val="Основной текст с отступом 3 Знак"/>
    <w:basedOn w:val="a0"/>
    <w:link w:val="3"/>
    <w:rsid w:val="008B6D5C"/>
    <w:rPr>
      <w:rFonts w:ascii="Times New Roman" w:eastAsia="Times New Roman" w:hAnsi="Times New Roman" w:cs="Times New Roman"/>
      <w:snapToGrid w:val="0"/>
      <w:sz w:val="16"/>
      <w:szCs w:val="16"/>
    </w:rPr>
  </w:style>
  <w:style w:type="character" w:styleId="a4">
    <w:name w:val="Hyperlink"/>
    <w:basedOn w:val="a0"/>
    <w:uiPriority w:val="99"/>
    <w:unhideWhenUsed/>
    <w:rsid w:val="008B6D5C"/>
    <w:rPr>
      <w:color w:val="0000FF"/>
      <w:u w:val="single"/>
    </w:rPr>
  </w:style>
  <w:style w:type="paragraph" w:styleId="a5">
    <w:name w:val="Title"/>
    <w:basedOn w:val="a"/>
    <w:link w:val="a6"/>
    <w:qFormat/>
    <w:rsid w:val="008B6D5C"/>
    <w:pPr>
      <w:spacing w:after="0" w:line="240" w:lineRule="auto"/>
      <w:jc w:val="center"/>
    </w:pPr>
    <w:rPr>
      <w:rFonts w:ascii="Times New Roman" w:eastAsia="Times New Roman" w:hAnsi="Times New Roman" w:cs="Times New Roman"/>
      <w:b/>
      <w:spacing w:val="20"/>
      <w:sz w:val="28"/>
      <w:szCs w:val="20"/>
      <w:lang w:eastAsia="en-US"/>
    </w:rPr>
  </w:style>
  <w:style w:type="character" w:customStyle="1" w:styleId="a6">
    <w:name w:val="Название Знак"/>
    <w:basedOn w:val="a0"/>
    <w:link w:val="a5"/>
    <w:rsid w:val="008B6D5C"/>
    <w:rPr>
      <w:rFonts w:ascii="Times New Roman" w:eastAsia="Times New Roman" w:hAnsi="Times New Roman" w:cs="Times New Roman"/>
      <w:b/>
      <w:spacing w:val="20"/>
      <w:sz w:val="28"/>
      <w:szCs w:val="20"/>
      <w:lang w:eastAsia="en-US"/>
    </w:rPr>
  </w:style>
  <w:style w:type="paragraph" w:styleId="a7">
    <w:name w:val="Body Text Indent"/>
    <w:basedOn w:val="a"/>
    <w:link w:val="a8"/>
    <w:uiPriority w:val="99"/>
    <w:semiHidden/>
    <w:unhideWhenUsed/>
    <w:rsid w:val="008B6D5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8B6D5C"/>
    <w:rPr>
      <w:rFonts w:ascii="Times New Roman" w:eastAsia="Times New Roman" w:hAnsi="Times New Roman" w:cs="Times New Roman"/>
      <w:sz w:val="24"/>
      <w:szCs w:val="24"/>
    </w:rPr>
  </w:style>
  <w:style w:type="paragraph" w:styleId="a9">
    <w:name w:val="List Paragraph"/>
    <w:basedOn w:val="a"/>
    <w:uiPriority w:val="34"/>
    <w:qFormat/>
    <w:rsid w:val="00C173B7"/>
    <w:pPr>
      <w:ind w:left="720"/>
      <w:contextualSpacing/>
    </w:pPr>
    <w:rPr>
      <w:rFonts w:ascii="Calibri" w:eastAsia="Calibri" w:hAnsi="Calibri" w:cs="Times New Roman"/>
      <w:lang w:eastAsia="en-US"/>
    </w:rPr>
  </w:style>
  <w:style w:type="character" w:customStyle="1" w:styleId="FontStyle16">
    <w:name w:val="Font Style16"/>
    <w:rsid w:val="00C173B7"/>
    <w:rPr>
      <w:rFonts w:ascii="Times New Roman" w:hAnsi="Times New Roman" w:cs="Times New Roman"/>
      <w:sz w:val="24"/>
      <w:szCs w:val="24"/>
    </w:rPr>
  </w:style>
  <w:style w:type="paragraph" w:styleId="aa">
    <w:name w:val="header"/>
    <w:basedOn w:val="a"/>
    <w:link w:val="ab"/>
    <w:uiPriority w:val="99"/>
    <w:unhideWhenUsed/>
    <w:rsid w:val="00E4591B"/>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E4591B"/>
    <w:rPr>
      <w:rFonts w:eastAsiaTheme="minorHAnsi"/>
      <w:lang w:eastAsia="en-US"/>
    </w:rPr>
  </w:style>
  <w:style w:type="paragraph" w:customStyle="1" w:styleId="ac">
    <w:name w:val="Знак"/>
    <w:basedOn w:val="a"/>
    <w:rsid w:val="0045507F"/>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styleId="ad">
    <w:name w:val="No Spacing"/>
    <w:basedOn w:val="a"/>
    <w:uiPriority w:val="1"/>
    <w:qFormat/>
    <w:rsid w:val="0038068D"/>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3F85163754BF35C19D81980EDA39BFC8583131CE7F033D7AAD95640L7T3I" TargetMode="External"/><Relationship Id="rId21" Type="http://schemas.openxmlformats.org/officeDocument/2006/relationships/hyperlink" Target="consultantplus://offline/ref=72AF53146116EB494FA3CA0992559D3876A16C5E76CA27438B83DB1ABC4E16DAA8AD7FDF46C3627E94FD8Cs5q4K" TargetMode="External"/><Relationship Id="rId42" Type="http://schemas.openxmlformats.org/officeDocument/2006/relationships/hyperlink" Target="consultantplus://offline/ref=79C7B41DF5E43AD762459A9C3D3680FEB262AEBC2369C88CBB9B85F023DA2DA7C693115D32JCJ2M" TargetMode="External"/><Relationship Id="rId63" Type="http://schemas.openxmlformats.org/officeDocument/2006/relationships/hyperlink" Target="consultantplus://offline/ref=B0C01D875196C9397E4F283F8B4021E7FCABB1AE7F1EC5901645B0A057z8F7M" TargetMode="External"/><Relationship Id="rId84" Type="http://schemas.openxmlformats.org/officeDocument/2006/relationships/hyperlink" Target="consultantplus://offline/ref=72AF53146116EB494FA3D4048439C33370A2345473CA2511DEDC8047EBs4q7K" TargetMode="External"/><Relationship Id="rId138" Type="http://schemas.openxmlformats.org/officeDocument/2006/relationships/hyperlink" Target="consultantplus://offline/ref=72AF53146116EB494FA3CA0992559D3876A16C5E76C927478483DB1ABC4E16DAA8AD7FDF46C3627E94FB8Ds5q0K" TargetMode="External"/><Relationship Id="rId159" Type="http://schemas.openxmlformats.org/officeDocument/2006/relationships/hyperlink" Target="consultantplus://offline/ref=EC407190B39472BAB2550BC0DB111917BDB089E4C9BA4433D7CCC282126B31M" TargetMode="External"/><Relationship Id="rId170" Type="http://schemas.openxmlformats.org/officeDocument/2006/relationships/hyperlink" Target="consultantplus://offline/ref=72AF53146116EB494FA3D4048439C33373A235567B9E72138F898Es4q2K" TargetMode="External"/><Relationship Id="rId191" Type="http://schemas.openxmlformats.org/officeDocument/2006/relationships/hyperlink" Target="consultantplus://offline/ref=72AF53146116EB494FA3D4048439C33370A2355373C02511DEDC8047EB471C8DEFE2269D02CE6B7Es9q7K" TargetMode="External"/><Relationship Id="rId196" Type="http://schemas.openxmlformats.org/officeDocument/2006/relationships/hyperlink" Target="consultantplus://offline/ref=72AF53146116EB494FA3D4048439C33370A2355373C02511DEDC8047EB471C8DEFE2269D02CE6B7Es9q6K" TargetMode="External"/><Relationship Id="rId200" Type="http://schemas.openxmlformats.org/officeDocument/2006/relationships/theme" Target="theme/theme1.xml"/><Relationship Id="rId16" Type="http://schemas.openxmlformats.org/officeDocument/2006/relationships/hyperlink" Target="consultantplus://offline/ref=72AF53146116EB494FA3CA0992559D3876A16C5E75CD28448283DB1ABC4E16DAA8AD7FDF46C3627E94FD8Cs5q4K" TargetMode="External"/><Relationship Id="rId107" Type="http://schemas.openxmlformats.org/officeDocument/2006/relationships/hyperlink" Target="consultantplus://offline/ref=5E93091D485AA2214C64B44DFC116D6257D7E9BBFB250DF73C0D4F2049438FD8671A205806AE4168F3F88FE37F49038C9CBEB9CE8DvFA9M" TargetMode="External"/><Relationship Id="rId11" Type="http://schemas.openxmlformats.org/officeDocument/2006/relationships/hyperlink" Target="consultantplus://offline/ref=72AF53146116EB494FA3CA0992559D3876A16C5E74C82B408683DB1ABC4E16DAA8AD7FDF46C3627E94FD8Cs5q6K" TargetMode="External"/><Relationship Id="rId32" Type="http://schemas.openxmlformats.org/officeDocument/2006/relationships/hyperlink" Target="consultantplus://offline/ref=72AF53146116EB494FA3D4048439C33370A2355373C02511DEDC8047EBs4q7K" TargetMode="External"/><Relationship Id="rId37" Type="http://schemas.openxmlformats.org/officeDocument/2006/relationships/hyperlink" Target="consultantplus://offline/ref=72AF53146116EB494FA3D4048439C33370A2355373C02511DEDC8047EBs4q7K" TargetMode="External"/><Relationship Id="rId53" Type="http://schemas.openxmlformats.org/officeDocument/2006/relationships/hyperlink" Target="consultantplus://offline/ref=72AF53146116EB494FA3D4048439C33370A2355373C02511DEDC8047EBs4q7K" TargetMode="External"/><Relationship Id="rId58" Type="http://schemas.openxmlformats.org/officeDocument/2006/relationships/hyperlink" Target="https://login.consultant.ru/link/?req=doc&amp;base=RLAW067&amp;n=130324" TargetMode="External"/><Relationship Id="rId74" Type="http://schemas.openxmlformats.org/officeDocument/2006/relationships/hyperlink" Target="consultantplus://offline/ref=72AF53146116EB494FA3D4048439C33370A2355373C02511DEDC8047EB471C8DEFE2269807sCq7K" TargetMode="External"/><Relationship Id="rId79" Type="http://schemas.openxmlformats.org/officeDocument/2006/relationships/hyperlink" Target="consultantplus://offline/ref=72AF53146116EB494FA3D4048439C33370A2345473CA2511DEDC8047EBs4q7K" TargetMode="External"/><Relationship Id="rId102" Type="http://schemas.openxmlformats.org/officeDocument/2006/relationships/hyperlink" Target="consultantplus://offline/ref=72AF53146116EB494FA3CA0992559D3876A16C5E76C927478483DB1ABC4E16DAA8AD7FDF46C3627E94FD8Fs5qBK" TargetMode="External"/><Relationship Id="rId123" Type="http://schemas.openxmlformats.org/officeDocument/2006/relationships/hyperlink" Target="consultantplus://offline/ref=DE2B5C53BFC09D993522AE37A9686E2F7DAAA2B8FF70E1A37318436497i7MEK" TargetMode="External"/><Relationship Id="rId128" Type="http://schemas.openxmlformats.org/officeDocument/2006/relationships/hyperlink" Target="consultantplus://offline/ref=72AF53146116EB494FA3CA0992559D3876A16C5E76C927478483DB1ABC4E16DAA8AD7FDF46C3627E94FB8Ds5q0K" TargetMode="External"/><Relationship Id="rId144" Type="http://schemas.openxmlformats.org/officeDocument/2006/relationships/hyperlink" Target="consultantplus://offline/ref=1E029EB198EF03969D4D0F2090BF4F31F1E4823512FB584DBFDDDD6E7A96A0C3E7ED3DED5484AAA2O6ABG" TargetMode="External"/><Relationship Id="rId149" Type="http://schemas.openxmlformats.org/officeDocument/2006/relationships/hyperlink" Target="consultantplus://offline/ref=EC407190B39472BAB2550BC0DB111917BDB089E4C9BA4433D7CCC282126B31M" TargetMode="External"/><Relationship Id="rId5" Type="http://schemas.openxmlformats.org/officeDocument/2006/relationships/webSettings" Target="webSettings.xml"/><Relationship Id="rId90" Type="http://schemas.openxmlformats.org/officeDocument/2006/relationships/hyperlink" Target="consultantplus://offline/ref=2EA3F85163754BF35C19D81980EDA39BFC85821512E2F033D7AAD95640L7T3I" TargetMode="External"/><Relationship Id="rId95" Type="http://schemas.openxmlformats.org/officeDocument/2006/relationships/hyperlink" Target="consultantplus://offline/ref=5E93091D485AA2214C64B44DFC116D6257D7E9BBFB250DF73C0D4F2049438FD8671A205E04A94939A2B78EBF381C108F94BEBBC692F2849Cv8ABM" TargetMode="External"/><Relationship Id="rId160" Type="http://schemas.openxmlformats.org/officeDocument/2006/relationships/hyperlink" Target="consultantplus://offline/ref=EC407190B39472BAB2550BC0DB111917BDB089E4C9BE4433D7CCC282126B31M" TargetMode="External"/><Relationship Id="rId165" Type="http://schemas.openxmlformats.org/officeDocument/2006/relationships/hyperlink" Target="consultantplus://offline/ref=72AF53146116EB494FA3D4048439C33370A2355376CB2511DEDC8047EBs4q7K" TargetMode="External"/><Relationship Id="rId181" Type="http://schemas.openxmlformats.org/officeDocument/2006/relationships/hyperlink" Target="consultantplus://offline/ref=B7CDDBCBB948AD15E82AB71EDD5C56B748F2C11579E947BBB5AA78bFuEG" TargetMode="External"/><Relationship Id="rId186" Type="http://schemas.openxmlformats.org/officeDocument/2006/relationships/hyperlink" Target="consultantplus://offline/ref=72AF53146116EB494FA3D4048439C33370A2355373C02511DEDC8047EBs4q7K" TargetMode="External"/><Relationship Id="rId22" Type="http://schemas.openxmlformats.org/officeDocument/2006/relationships/hyperlink" Target="consultantplus://offline/ref=72AF53146116EB494FA3CA0992559D3876A16C5E76CC27418B83DB1ABC4E16DAA8AD7FDF46C3627E94FD8Cs5q4K" TargetMode="External"/><Relationship Id="rId27" Type="http://schemas.openxmlformats.org/officeDocument/2006/relationships/hyperlink" Target="consultantplus://offline/ref=72AF53146116EB494FA3D4048439C33373A235567B9E72138F898Es4q2K" TargetMode="External"/><Relationship Id="rId43" Type="http://schemas.openxmlformats.org/officeDocument/2006/relationships/hyperlink" Target="consultantplus://offline/ref=79C7B41DF5E43AD762459A9C3D3680FEB262AEBC2369C88CBB9B85F023JDJAM" TargetMode="External"/><Relationship Id="rId48" Type="http://schemas.openxmlformats.org/officeDocument/2006/relationships/hyperlink" Target="consultantplus://offline/ref=79C7B41DF5E43AD762459A9C3D3680FEB262AEBC2369C88CBB9B85F023DA2DA7C693115F34C1J8JEM" TargetMode="External"/><Relationship Id="rId64" Type="http://schemas.openxmlformats.org/officeDocument/2006/relationships/hyperlink" Target="consultantplus://offline/ref=C013EBF3C900318C87C4B9033FE761BA8AB7F0B42F83E89BBA23D4D15B8B9E6CCE8AAE1CB03BE630E3B78F78DF21002CEB4A687EE677s2L" TargetMode="External"/><Relationship Id="rId69" Type="http://schemas.openxmlformats.org/officeDocument/2006/relationships/hyperlink" Target="consultantplus://offline/ref=72AF53146116EB494FA3D4048439C33370A2355373C02511DEDC8047EB471C8DEFE2269D02CE617Fs9q2K" TargetMode="External"/><Relationship Id="rId113" Type="http://schemas.openxmlformats.org/officeDocument/2006/relationships/hyperlink" Target="consultantplus://offline/ref=832A5A374D073EEA7CEA39C6F790A8447BA676FDA342FE201CAEEF1216803538FB4C1259171CC9F115550DFBBDz7j9H" TargetMode="External"/><Relationship Id="rId118" Type="http://schemas.openxmlformats.org/officeDocument/2006/relationships/hyperlink" Target="consultantplus://offline/ref=2EA3F85163754BF35C19D81980EDA39BFC85821512E2F033D7AAD95640L7T3I" TargetMode="External"/><Relationship Id="rId134" Type="http://schemas.openxmlformats.org/officeDocument/2006/relationships/hyperlink" Target="consultantplus://offline/ref=72AF53146116EB494FA3D4048439C33370AF3B5478C82511DEDC8047EBs4q7K" TargetMode="External"/><Relationship Id="rId139" Type="http://schemas.openxmlformats.org/officeDocument/2006/relationships/hyperlink" Target="consultantplus://offline/ref=2ACBE99D5F39C4A998BB156E5B99E4AD9AE87D01B4C3C1BFB58F3AA5A5B79F3C4A6686177E3E0DADL3t1N" TargetMode="External"/><Relationship Id="rId80" Type="http://schemas.openxmlformats.org/officeDocument/2006/relationships/hyperlink" Target="consultantplus://offline/ref=72AF53146116EB494FA3D4048439C33370A2345473CA2511DEDC8047EBs4q7K" TargetMode="External"/><Relationship Id="rId85" Type="http://schemas.openxmlformats.org/officeDocument/2006/relationships/hyperlink" Target="consultantplus://offline/ref=72AF53146116EB494FA3D4048439C33370A2345473CA2511DEDC8047EBs4q7K" TargetMode="External"/><Relationship Id="rId150" Type="http://schemas.openxmlformats.org/officeDocument/2006/relationships/hyperlink" Target="consultantplus://offline/ref=EC407190B39472BAB2550BC0DB111917BDB089E4C9BE4433D7CCC282126B31M" TargetMode="External"/><Relationship Id="rId155" Type="http://schemas.openxmlformats.org/officeDocument/2006/relationships/hyperlink" Target="consultantplus://offline/ref=5E93091D485AA2214C64B44DFC116D6257D7E9BBFB250DF73C0D4F2049438FD8671A205E04A94939A2B78EBF381C108F94BEBBC692F2849Cv8ABM" TargetMode="External"/><Relationship Id="rId171" Type="http://schemas.openxmlformats.org/officeDocument/2006/relationships/hyperlink" Target="consultantplus://offline/ref=72AF53146116EB494FA3D4048439C33373A235567B9E72138F898Es4q2K" TargetMode="External"/><Relationship Id="rId176" Type="http://schemas.openxmlformats.org/officeDocument/2006/relationships/hyperlink" Target="consultantplus://offline/ref=7AE578E9AB771934C01984B86A4D4C71778A8243F9A6627C12E68ED3F546F7A64D7AFEBEEB17155E38E64CFDB0Z6K0L" TargetMode="External"/><Relationship Id="rId192" Type="http://schemas.openxmlformats.org/officeDocument/2006/relationships/hyperlink" Target="consultantplus://offline/ref=72AF53146116EB494FA3D4048439C33370A2355373C02511DEDC8047EBs4q7K" TargetMode="External"/><Relationship Id="rId197" Type="http://schemas.openxmlformats.org/officeDocument/2006/relationships/hyperlink" Target="consultantplus://offline/ref=72AF53146116EB494FA3D4048439C33370A2355373C02511DEDC8047EB471C8DEFE2269D02CE6B7Es9q7K" TargetMode="External"/><Relationship Id="rId12" Type="http://schemas.openxmlformats.org/officeDocument/2006/relationships/hyperlink" Target="consultantplus://offline/ref=72AF53146116EB494FA3CA0992559D3876A16C5E74CA2A428B83DB1ABC4E16DAA8AD7FDF46C3627E94FD8Cs5q4K" TargetMode="External"/><Relationship Id="rId17" Type="http://schemas.openxmlformats.org/officeDocument/2006/relationships/hyperlink" Target="consultantplus://offline/ref=72AF53146116EB494FA3CA0992559D3876A16C5E75CE2A458283DB1ABC4E16DAA8AD7FDF46C3627E94FD8Cs5q4K" TargetMode="External"/><Relationship Id="rId33" Type="http://schemas.openxmlformats.org/officeDocument/2006/relationships/hyperlink" Target="https://login.consultant.ru/link/?req=doc&amp;base=LAW&amp;n=482692" TargetMode="External"/><Relationship Id="rId38" Type="http://schemas.openxmlformats.org/officeDocument/2006/relationships/hyperlink" Target="consultantplus://offline/ref=72AF53146116EB494FA3D4048439C33370A2355373C02511DEDC8047EBs4q7K" TargetMode="External"/><Relationship Id="rId59" Type="http://schemas.openxmlformats.org/officeDocument/2006/relationships/hyperlink" Target="consultantplus://offline/ref=72AF53146116EB494FA3D4048439C33370A2355375CB2511DEDC8047EBs4q7K" TargetMode="External"/><Relationship Id="rId103" Type="http://schemas.openxmlformats.org/officeDocument/2006/relationships/hyperlink" Target="consultantplus://offline/ref=72AF53146116EB494FA3CA0992559D3876A16C5E76C927478483DB1ABC4E16DAA8AD7FDF46C3627E94FD8Fs5qBK" TargetMode="External"/><Relationship Id="rId108" Type="http://schemas.openxmlformats.org/officeDocument/2006/relationships/hyperlink" Target="consultantplus://offline/ref=5E93091D485AA2214C64B44DFC116D6257D7E9BBFB250DF73C0D4F2049438FD8671A205806AF4168F3F88FE37F49038C9CBEB9CE8DvFA9M" TargetMode="External"/><Relationship Id="rId124" Type="http://schemas.openxmlformats.org/officeDocument/2006/relationships/hyperlink" Target="consultantplus://offline/ref=646268DAD95797C2E5BDD5CD8835A8ED769ABECF75CF9EFE483E1AC682421F68EF0EB52D708A0ED079CCCD553DH9SEL" TargetMode="External"/><Relationship Id="rId129" Type="http://schemas.openxmlformats.org/officeDocument/2006/relationships/hyperlink" Target="consultantplus://offline/ref=72AF53146116EB494FA3CA0992559D3876A16C5E76C927478483DB1ABC4E16DAA8AD7FDF46C3627E94FB8Ds5q0K" TargetMode="External"/><Relationship Id="rId54" Type="http://schemas.openxmlformats.org/officeDocument/2006/relationships/hyperlink" Target="consultantplus://offline/ref=72AF53146116EB494FA3D4048439C33370AD335578C92511DEDC8047EBs4q7K" TargetMode="External"/><Relationship Id="rId70" Type="http://schemas.openxmlformats.org/officeDocument/2006/relationships/hyperlink" Target="consultantplus://offline/ref=72AF53146116EB494FA3D4048439C33370A2355373C02511DEDC8047EB471C8DEFE2269D02CE617Fs9q2K" TargetMode="External"/><Relationship Id="rId75" Type="http://schemas.openxmlformats.org/officeDocument/2006/relationships/hyperlink" Target="consultantplus://offline/ref=72AF53146116EB494FA3D4048439C33370A2355373C02511DEDC8047EB471C8DEFE2269804sCqEK" TargetMode="External"/><Relationship Id="rId91" Type="http://schemas.openxmlformats.org/officeDocument/2006/relationships/hyperlink" Target="consultantplus://offline/ref=8833A449E43C7ACCE638D1E320B1A9DEB1DBF1E6D480F1B0152DE988EA4D4A9A86670A72518ABF29E31ED6DA6B7468F39E1E62B8D2H9C1N" TargetMode="External"/><Relationship Id="rId96" Type="http://schemas.openxmlformats.org/officeDocument/2006/relationships/hyperlink" Target="consultantplus://offline/ref=5E93091D485AA2214C64B44DFC116D6257D7E9BBFB250DF73C0D4F2049438FD8671A205B06A84168F3F88FE37F49038C9CBEB9CE8DvFA9M" TargetMode="External"/><Relationship Id="rId140" Type="http://schemas.openxmlformats.org/officeDocument/2006/relationships/hyperlink" Target="consultantplus://offline/ref=1E029EB198EF03969D4D0F2090BF4F31F1E4823513FB584DBFDDDD6E7A96A0C3E7ED3DEEO5A6G" TargetMode="External"/><Relationship Id="rId145" Type="http://schemas.openxmlformats.org/officeDocument/2006/relationships/hyperlink" Target="consultantplus://offline/ref=1E029EB198EF03969D4D0F2090BF4F31F0EC813712F8584DBFDDDD6E7A96A0C3E7ED3DED5484A8A3O6A3G" TargetMode="External"/><Relationship Id="rId161" Type="http://schemas.openxmlformats.org/officeDocument/2006/relationships/hyperlink" Target="consultantplus://offline/ref=EC407190B39472BAB2550BC0DB111917BCB18DE6CDB84433D7CCC282126B31M" TargetMode="External"/><Relationship Id="rId166" Type="http://schemas.openxmlformats.org/officeDocument/2006/relationships/hyperlink" Target="consultantplus://offline/ref=72AF53146116EB494FA3D4048439C33373A235567B9E72138F898Es4q2K" TargetMode="External"/><Relationship Id="rId182" Type="http://schemas.openxmlformats.org/officeDocument/2006/relationships/hyperlink" Target="consultantplus://offline/ref=BEF938C9A9B6CACDA8260E3DFB7FE4252E0F15A7EEA20DECC91694409707A06606D0E18B72D2692F34FEC0AF825317BDDE12846EAA6Ce91EH" TargetMode="External"/><Relationship Id="rId187" Type="http://schemas.openxmlformats.org/officeDocument/2006/relationships/hyperlink" Target="consultantplus://offline/ref=72AF53146116EB494FA3D4048439C33370A2355373C02511DEDC8047EBs4q7K" TargetMode="External"/><Relationship Id="rId1" Type="http://schemas.openxmlformats.org/officeDocument/2006/relationships/customXml" Target="../customXml/item1.xml"/><Relationship Id="rId6" Type="http://schemas.openxmlformats.org/officeDocument/2006/relationships/hyperlink" Target="consultantplus://offline/ref=72AF53146116EB494FA3CA0992559D3876A16C5E72C928468783DB1ABC4E16DAA8AD7FDF46C3627E94FD8Cs5q6K" TargetMode="External"/><Relationship Id="rId23" Type="http://schemas.openxmlformats.org/officeDocument/2006/relationships/hyperlink" Target="consultantplus://offline/ref=72AF53146116EB494FA3D4048439C33373A235567B9E72138F898Es4q2K" TargetMode="External"/><Relationship Id="rId28" Type="http://schemas.openxmlformats.org/officeDocument/2006/relationships/hyperlink" Target="consultantplus://offline/ref=72AF53146116EB494FA3D4048439C33370A2355373C02511DEDC8047EBs4q7K" TargetMode="External"/><Relationship Id="rId49" Type="http://schemas.openxmlformats.org/officeDocument/2006/relationships/hyperlink" Target="consultantplus://offline/ref=79C7B41DF5E43AD762459A9C3D3680FEB262AEBC2369C88CBB9B85F023DA2DA7C693115C35CCJ8J8M" TargetMode="External"/><Relationship Id="rId114" Type="http://schemas.openxmlformats.org/officeDocument/2006/relationships/hyperlink" Target="consultantplus://offline/ref=72AF53146116EB494FA3D4048439C33370A2355375C02511DEDC8047EBs4q7K" TargetMode="External"/><Relationship Id="rId119" Type="http://schemas.openxmlformats.org/officeDocument/2006/relationships/hyperlink" Target="consultantplus://offline/ref=ACF1BA299A0FF22A5899A7BB8E007F350B18CEC8D3D1D8031D275EBD2464EEA8F673B19845F8A8265221FEE2AC217DC1D6D7E28426W6b5N" TargetMode="External"/><Relationship Id="rId44" Type="http://schemas.openxmlformats.org/officeDocument/2006/relationships/hyperlink" Target="consultantplus://offline/ref=79C7B41DF5E43AD762459A9C3D3680FEB262AEBC2369C88CBB9B85F023DA2DA7C693115C37C3J8J0M" TargetMode="External"/><Relationship Id="rId60" Type="http://schemas.openxmlformats.org/officeDocument/2006/relationships/hyperlink" Target="consultantplus://offline/ref=72AF53146116EB494FA3D4048439C33370A2355373C02511DEDC8047EBs4q7K" TargetMode="External"/><Relationship Id="rId65" Type="http://schemas.openxmlformats.org/officeDocument/2006/relationships/hyperlink" Target="consultantplus://offline/ref=72AF53146116EB494FA3D4048439C33370A2355373C02511DEDC8047EB471C8DEFE2269D02CE617Fs9q2K" TargetMode="External"/><Relationship Id="rId81" Type="http://schemas.openxmlformats.org/officeDocument/2006/relationships/hyperlink" Target="consultantplus://offline/ref=72AF53146116EB494FA3D4048439C33370A2345473CA2511DEDC8047EBs4q7K" TargetMode="External"/><Relationship Id="rId86" Type="http://schemas.openxmlformats.org/officeDocument/2006/relationships/hyperlink" Target="consultantplus://offline/ref=72AF53146116EB494FA3D4048439C33370A2345473CA2511DEDC8047EBs4q7K" TargetMode="External"/><Relationship Id="rId130" Type="http://schemas.openxmlformats.org/officeDocument/2006/relationships/hyperlink" Target="consultantplus://offline/ref=72AF53146116EB494FA3CA0992559D3876A16C5E76C927478483DB1ABC4E16DAA8AD7FDF46C3627E94FB8Ds5q0K" TargetMode="External"/><Relationship Id="rId135" Type="http://schemas.openxmlformats.org/officeDocument/2006/relationships/hyperlink" Target="consultantplus://offline/ref=72AF53146116EB494FA3D4048439C33370A2355373C02511DEDC8047EBs4q7K" TargetMode="External"/><Relationship Id="rId151" Type="http://schemas.openxmlformats.org/officeDocument/2006/relationships/hyperlink" Target="consultantplus://offline/ref=EC407190B39472BAB2550BC0DB111917BCB18DE6CDB84433D7CCC282126B31M" TargetMode="External"/><Relationship Id="rId156" Type="http://schemas.openxmlformats.org/officeDocument/2006/relationships/hyperlink" Target="consultantplus://offline/ref=5E93091D485AA2214C64B44DFC116D6257D7E9BBFB250DF73C0D4F2049438FD8671A205B06A84168F3F88FE37F49038C9CBEB9CE8DvFA9M" TargetMode="External"/><Relationship Id="rId177" Type="http://schemas.openxmlformats.org/officeDocument/2006/relationships/hyperlink" Target="http://www.npatula-city.ru" TargetMode="External"/><Relationship Id="rId198" Type="http://schemas.openxmlformats.org/officeDocument/2006/relationships/hyperlink" Target="consultantplus://offline/ref=72AF53146116EB494FA3D4048439C33370A2355373C02511DEDC8047EB471C8DEFE2269D02CE6B7Fs9qCK" TargetMode="External"/><Relationship Id="rId172" Type="http://schemas.openxmlformats.org/officeDocument/2006/relationships/hyperlink" Target="consultantplus://offline/ref=C82E3A85C0AF2E96A0CD3B562F1BCF048D06E164A0A2171DB7601E4605F21FADCFA66343DC25073B08A7ED0CB0G2MBN" TargetMode="External"/><Relationship Id="rId193" Type="http://schemas.openxmlformats.org/officeDocument/2006/relationships/hyperlink" Target="consultantplus://offline/ref=2EA3F85163754BF35C19D81980EDA39BFF8D8B151DEAF033D7AAD95640L7T3I" TargetMode="External"/><Relationship Id="rId13" Type="http://schemas.openxmlformats.org/officeDocument/2006/relationships/hyperlink" Target="consultantplus://offline/ref=72AF53146116EB494FA3CA0992559D3876A16C5E74CB27438483DB1ABC4E16DAA8AD7FDF46C3627E94FD8Cs5q6K" TargetMode="External"/><Relationship Id="rId18" Type="http://schemas.openxmlformats.org/officeDocument/2006/relationships/hyperlink" Target="consultantplus://offline/ref=72AF53146116EB494FA3CA0992559D3876A16C5E75CF26478183DB1ABC4E16DAA8AD7FDF46C3627E94FD8Cs5q4K" TargetMode="External"/><Relationship Id="rId39" Type="http://schemas.openxmlformats.org/officeDocument/2006/relationships/hyperlink" Target="consultantplus://offline/ref=72AF53146116EB494FA3D4048439C33370A2355373C02511DEDC8047EBs4q7K" TargetMode="External"/><Relationship Id="rId109" Type="http://schemas.openxmlformats.org/officeDocument/2006/relationships/hyperlink" Target="consultantplus://offline/ref=72AF53146116EB494FA3CA0992559D3876A16C5E76C927478483DB1ABC4E16DAA8AD7FDF46C3627E94FD8Fs5qBK" TargetMode="External"/><Relationship Id="rId34" Type="http://schemas.openxmlformats.org/officeDocument/2006/relationships/hyperlink" Target="https://login.consultant.ru/link/?req=doc&amp;base=LAW&amp;n=483142" TargetMode="External"/><Relationship Id="rId50" Type="http://schemas.openxmlformats.org/officeDocument/2006/relationships/hyperlink" Target="consultantplus://offline/ref=72AF53146116EB494FA3D4048439C33370AD3A5370CC2511DEDC8047EBs4q7K" TargetMode="External"/><Relationship Id="rId55" Type="http://schemas.openxmlformats.org/officeDocument/2006/relationships/hyperlink" Target="consultantplus://offline/ref=72AF53146116EB494FA3D4048439C33370A2305A72C12511DEDC8047EBs4q7K" TargetMode="External"/><Relationship Id="rId76" Type="http://schemas.openxmlformats.org/officeDocument/2006/relationships/hyperlink" Target="consultantplus://offline/ref=72AF53146116EB494FA3D4048439C33370A2355373C02511DEDC8047EBs4q7K" TargetMode="External"/><Relationship Id="rId97" Type="http://schemas.openxmlformats.org/officeDocument/2006/relationships/hyperlink" Target="consultantplus://offline/ref=5E93091D485AA2214C64B44DFC116D6257D7E9BBFB250DF73C0D4F2049438FD8671A205806AE4168F3F88FE37F49038C9CBEB9CE8DvFA9M" TargetMode="External"/><Relationship Id="rId104" Type="http://schemas.openxmlformats.org/officeDocument/2006/relationships/hyperlink" Target="consultantplus://offline/ref=72AF53146116EB494FA3D4048439C33370A2355373C02511DEDC8047EB471C8DEFE2269D02CE6476s9qCK" TargetMode="External"/><Relationship Id="rId120" Type="http://schemas.openxmlformats.org/officeDocument/2006/relationships/hyperlink" Target="consultantplus://offline/ref=ACF1BA299A0FF22A5899A7BB8E007F350B18CEC8D3D1D8031D275EBD2464EEA8F673B19845F7A8265221FEE2AC217DC1D6D7E28426W6b5N" TargetMode="External"/><Relationship Id="rId125" Type="http://schemas.openxmlformats.org/officeDocument/2006/relationships/hyperlink" Target="consultantplus://offline/ref=A29DFD5E72E3417AE7258257AC73FA2ED34F71A3547FC0819C6D2CA12D6Af6N" TargetMode="External"/><Relationship Id="rId141" Type="http://schemas.openxmlformats.org/officeDocument/2006/relationships/hyperlink" Target="consultantplus://offline/ref=1E029EB198EF03969D4D0F2090BF4F31F1E4823214F4584DBFDDDD6E7A96A0C3E7ED3DEF54O8A2G" TargetMode="External"/><Relationship Id="rId146" Type="http://schemas.openxmlformats.org/officeDocument/2006/relationships/hyperlink" Target="consultantplus://offline/ref=E345C0DB25B2D94F2193933AAB129558D8F7A71A335D1B47B2EDA7527EAD1F9DD98EB948D54195940ECD72E4BEA30E760C12DC573F966BADwAg9L" TargetMode="External"/><Relationship Id="rId167" Type="http://schemas.openxmlformats.org/officeDocument/2006/relationships/hyperlink" Target="consultantplus://offline/ref=72AF53146116EB494FA3D4048439C33370A2355373C02511DEDC8047EBs4q7K" TargetMode="External"/><Relationship Id="rId188" Type="http://schemas.openxmlformats.org/officeDocument/2006/relationships/hyperlink" Target="consultantplus://offline/ref=72AF53146116EB494FA3D4048439C33370A2355373C02511DEDC8047EBs4q7K" TargetMode="External"/><Relationship Id="rId7" Type="http://schemas.openxmlformats.org/officeDocument/2006/relationships/hyperlink" Target="consultantplus://offline/ref=72AF53146116EB494FA3CA0992559D3876A16C5E72CD28448783DB1ABC4E16DAA8AD7FDF46C3627E94FD8Cs5q4K" TargetMode="External"/><Relationship Id="rId71" Type="http://schemas.openxmlformats.org/officeDocument/2006/relationships/hyperlink" Target="consultantplus://offline/ref=72AF53146116EB494FA3D4048439C33373A235567B9E72138F898Es4q2K" TargetMode="External"/><Relationship Id="rId92" Type="http://schemas.openxmlformats.org/officeDocument/2006/relationships/hyperlink" Target="consultantplus://offline/ref=8833A449E43C7ACCE638D1E320B1A9DEB1DBF1E6D480F1B0152DE988EA4D4A9A86670A725185BF29E31ED6DA6B7468F39E1E62B8D2H9C1N" TargetMode="External"/><Relationship Id="rId162" Type="http://schemas.openxmlformats.org/officeDocument/2006/relationships/hyperlink" Target="consultantplus://offline/ref=72AF53146116EB494FA3D4048439C33373A235567B9E72138F898Es4q2K" TargetMode="External"/><Relationship Id="rId183" Type="http://schemas.openxmlformats.org/officeDocument/2006/relationships/hyperlink" Target="consultantplus://offline/ref=72AF53146116EB494FA3D4048439C33370A2355373C02511DEDC8047EBs4q7K" TargetMode="External"/><Relationship Id="rId2" Type="http://schemas.openxmlformats.org/officeDocument/2006/relationships/numbering" Target="numbering.xml"/><Relationship Id="rId29" Type="http://schemas.openxmlformats.org/officeDocument/2006/relationships/hyperlink" Target="consultantplus://offline/ref=72AF53146116EB494FA3D4048439C33373A235567B9E72138F898Es4q2K" TargetMode="External"/><Relationship Id="rId24" Type="http://schemas.openxmlformats.org/officeDocument/2006/relationships/hyperlink" Target="consultantplus://offline/ref=72AF53146116EB494FA3D4048439C33373A235567B9E72138F898Es4q2K" TargetMode="External"/><Relationship Id="rId40" Type="http://schemas.openxmlformats.org/officeDocument/2006/relationships/hyperlink" Target="consultantplus://offline/ref=72AF53146116EB494FA3D4048439C33373A235567B9E72138F898Es4q2K" TargetMode="External"/><Relationship Id="rId45" Type="http://schemas.openxmlformats.org/officeDocument/2006/relationships/hyperlink" Target="consultantplus://offline/ref=79C7B41DF5E43AD762459A9C3D3680FEB262AEBC2369C88CBB9B85F023DA2DA7C693115C37C3J8J0M" TargetMode="External"/><Relationship Id="rId66" Type="http://schemas.openxmlformats.org/officeDocument/2006/relationships/hyperlink" Target="consultantplus://offline/ref=72AF53146116EB494FA3D4048439C33370A2355373C02511DEDC8047EBs4q7K" TargetMode="External"/><Relationship Id="rId87" Type="http://schemas.openxmlformats.org/officeDocument/2006/relationships/hyperlink" Target="consultantplus://offline/ref=64A7BA6C636538626872DB38EFA939EF381FD752544BCD23B6800769FF9E94BD9AF85471ACBB758E3601B477CB66FBM" TargetMode="External"/><Relationship Id="rId110" Type="http://schemas.openxmlformats.org/officeDocument/2006/relationships/hyperlink" Target="consultantplus://offline/ref=72AF53146116EB494FA3CA0992559D3876A16C5E76C92A438783DB1ABC4E16DAA8AD7FDF46C3627E94FD8Ds5q0K" TargetMode="External"/><Relationship Id="rId115" Type="http://schemas.openxmlformats.org/officeDocument/2006/relationships/hyperlink" Target="consultantplus://offline/ref=55EEC08634CBA105C1C55F4D3A3557AF3FAB295D58B11B67F35D25EFB10F570F622EB1008FW2V1J" TargetMode="External"/><Relationship Id="rId131" Type="http://schemas.openxmlformats.org/officeDocument/2006/relationships/hyperlink" Target="consultantplus://offline/ref=72AF53146116EB494FA3CA0992559D3876A16C5E76C927478483DB1ABC4E16DAA8AD7FDF46C3627E94FB8Ds5q0K" TargetMode="External"/><Relationship Id="rId136" Type="http://schemas.openxmlformats.org/officeDocument/2006/relationships/hyperlink" Target="consultantplus://offline/ref=72AF53146116EB494FA3D4048439C33370A2345473CA2511DEDC8047EBs4q7K" TargetMode="External"/><Relationship Id="rId157" Type="http://schemas.openxmlformats.org/officeDocument/2006/relationships/hyperlink" Target="consultantplus://offline/ref=5E93091D485AA2214C64B44DFC116D6257D7E9BBFB250DF73C0D4F2049438FD8671A205806AE4168F3F88FE37F49038C9CBEB9CE8DvFA9M" TargetMode="External"/><Relationship Id="rId178" Type="http://schemas.openxmlformats.org/officeDocument/2006/relationships/hyperlink" Target="consultantplus://offline/ref=72AF53146116EB494FA3D4048439C33370A2355374CA2511DEDC8047EB471C8DEFE2269D02CC627As9q7K" TargetMode="External"/><Relationship Id="rId61" Type="http://schemas.openxmlformats.org/officeDocument/2006/relationships/hyperlink" Target="consultantplus://offline/ref=72AF53146116EB494FA3D4048439C33370A2335A78CC2511DEDC8047EBs4q7K" TargetMode="External"/><Relationship Id="rId82" Type="http://schemas.openxmlformats.org/officeDocument/2006/relationships/hyperlink" Target="consultantplus://offline/ref=72AF53146116EB494FA3D4048439C33370A2345473CA2511DEDC8047EBs4q7K" TargetMode="External"/><Relationship Id="rId152" Type="http://schemas.openxmlformats.org/officeDocument/2006/relationships/hyperlink" Target="consultantplus://offline/ref=0551F6B882527DFC03E1D3367E6A2190B30B58F0A0B2AC46D4F061ADBD2D23FBDC000153A3619FB2F77FBF7B890C52D36107722E37eFI8N" TargetMode="External"/><Relationship Id="rId173" Type="http://schemas.openxmlformats.org/officeDocument/2006/relationships/hyperlink" Target="consultantplus://offline/ref=72AF53146116EB494FA3D4048439C33370A2355373C02511DEDC8047EBs4q7K" TargetMode="External"/><Relationship Id="rId194" Type="http://schemas.openxmlformats.org/officeDocument/2006/relationships/hyperlink" Target="consultantplus://offline/ref=2EA3F85163754BF35C19D81980EDA39BFC8583131CE7F033D7AAD95640L7T3I" TargetMode="External"/><Relationship Id="rId199" Type="http://schemas.openxmlformats.org/officeDocument/2006/relationships/fontTable" Target="fontTable.xml"/><Relationship Id="rId19" Type="http://schemas.openxmlformats.org/officeDocument/2006/relationships/hyperlink" Target="consultantplus://offline/ref=72AF53146116EB494FA3CA0992559D3876A16C5E75C02D478283DB1ABC4E16DAA8AD7FDF46C3627E94FD8Cs5q4K" TargetMode="External"/><Relationship Id="rId14" Type="http://schemas.openxmlformats.org/officeDocument/2006/relationships/hyperlink" Target="consultantplus://offline/ref=72AF53146116EB494FA3CA0992559D3876A16C5E74C02B438183DB1ABC4E16DAA8AD7FDF46C3627E94FD8Cs5q4K" TargetMode="External"/><Relationship Id="rId30" Type="http://schemas.openxmlformats.org/officeDocument/2006/relationships/hyperlink" Target="consultantplus://offline/ref=72AF53146116EB494FA3D4048439C33370A2355373C02511DEDC8047EBs4q7K" TargetMode="External"/><Relationship Id="rId35" Type="http://schemas.openxmlformats.org/officeDocument/2006/relationships/hyperlink" Target="https://login.consultant.ru/link/?req=doc&amp;base=LAW&amp;n=483036" TargetMode="External"/><Relationship Id="rId56" Type="http://schemas.openxmlformats.org/officeDocument/2006/relationships/hyperlink" Target="consultantplus://offline/ref=12978377F5AE00579CBBD1BACC237A988731B8E6F1F2CF92CB3301E5ACc8P8O" TargetMode="External"/><Relationship Id="rId77" Type="http://schemas.openxmlformats.org/officeDocument/2006/relationships/hyperlink" Target="consultantplus://offline/ref=72AF53146116EB494FA3CA0992559D3876A16C5E76CA27408283DB1ABC4E16DAA8AD7FDF46C3627E94FD8Cs5q6K" TargetMode="External"/><Relationship Id="rId100" Type="http://schemas.openxmlformats.org/officeDocument/2006/relationships/hyperlink" Target="consultantplus://offline/ref=72AF53146116EB494FA3CA0992559D3876A16C5E76C926458483DB1ABC4E16DAsAq8K" TargetMode="External"/><Relationship Id="rId105" Type="http://schemas.openxmlformats.org/officeDocument/2006/relationships/hyperlink" Target="consultantplus://offline/ref=5E93091D485AA2214C64B44DFC116D6257D7E9BBFB250DF73C0D4F2049438FD8671A205E04A94939A2B78EBF381C108F94BEBBC692F2849Cv8ABM" TargetMode="External"/><Relationship Id="rId126" Type="http://schemas.openxmlformats.org/officeDocument/2006/relationships/hyperlink" Target="consultantplus://offline/ref=72AF53146116EB494FA3D4048439C33370A2355373C02511DEDC8047EBs4q7K" TargetMode="External"/><Relationship Id="rId147" Type="http://schemas.openxmlformats.org/officeDocument/2006/relationships/hyperlink" Target="https://login.consultant.ru/link/?req=doc&amp;base=LAW&amp;n=454116" TargetMode="External"/><Relationship Id="rId168" Type="http://schemas.openxmlformats.org/officeDocument/2006/relationships/hyperlink" Target="consultantplus://offline/ref=72AF53146116EB494FA3CA0992559D3876A16C5E76C926458483DB1ABC4E16DAsAq8K" TargetMode="External"/><Relationship Id="rId8" Type="http://schemas.openxmlformats.org/officeDocument/2006/relationships/hyperlink" Target="consultantplus://offline/ref=72AF53146116EB494FA3CA0992559D3876A16C5E73C82B468683DB1ABC4E16DAA8AD7FDF46C3627E94FD8Cs5q5K" TargetMode="External"/><Relationship Id="rId51" Type="http://schemas.openxmlformats.org/officeDocument/2006/relationships/hyperlink" Target="consultantplus://offline/ref=BEE50ABE3D3175D18BAAED1E28AFEC2D47A05D451F7E53C40B753E0BDC871A1D1978C75510103B0CF0B98C61A2B9D2979C98C87AA4qCX2I" TargetMode="External"/><Relationship Id="rId72" Type="http://schemas.openxmlformats.org/officeDocument/2006/relationships/hyperlink" Target="consultantplus://offline/ref=72AF53146116EB494FA3D4048439C33370A2355373C02511DEDC8047EB471C8DEFE2269D02CE6278s9q7K" TargetMode="External"/><Relationship Id="rId93" Type="http://schemas.openxmlformats.org/officeDocument/2006/relationships/hyperlink" Target="consultantplus://offline/ref=72AF53146116EB494FA3D4048439C33370A2355373C02511DEDC8047EB471C8DEFE2269D02CF6278s9q1K" TargetMode="External"/><Relationship Id="rId98" Type="http://schemas.openxmlformats.org/officeDocument/2006/relationships/hyperlink" Target="consultantplus://offline/ref=5E93091D485AA2214C64B44DFC116D6257D7E9BBFB250DF73C0D4F2049438FD8671A205806AF4168F3F88FE37F49038C9CBEB9CE8DvFA9M" TargetMode="External"/><Relationship Id="rId121" Type="http://schemas.openxmlformats.org/officeDocument/2006/relationships/hyperlink" Target="consultantplus://offline/ref=DE2B5C53BFC09D993522AE37A9686E2F7DAAA2B8FF75E1A37318436497i7MEK" TargetMode="External"/><Relationship Id="rId142" Type="http://schemas.openxmlformats.org/officeDocument/2006/relationships/hyperlink" Target="consultantplus://offline/ref=1E029EB198EF03969D4D0F2090BF4F31F1E4823214F4584DBFDDDD6E7AO9A6G" TargetMode="External"/><Relationship Id="rId163" Type="http://schemas.openxmlformats.org/officeDocument/2006/relationships/hyperlink" Target="consultantplus://offline/ref=72AF53146116EB494FA3D4048439C33370A2355376CB2511DEDC8047EBs4q7K" TargetMode="External"/><Relationship Id="rId184" Type="http://schemas.openxmlformats.org/officeDocument/2006/relationships/hyperlink" Target="consultantplus://offline/ref=72AF53146116EB494FA3D4048439C33370A2355373C02511DEDC8047EBs4q7K" TargetMode="External"/><Relationship Id="rId189" Type="http://schemas.openxmlformats.org/officeDocument/2006/relationships/hyperlink" Target="consultantplus://offline/ref=72AF53146116EB494FA3D4048439C33370A2355373C02511DEDC8047EBs4q7K" TargetMode="External"/><Relationship Id="rId3" Type="http://schemas.openxmlformats.org/officeDocument/2006/relationships/styles" Target="styles.xml"/><Relationship Id="rId25" Type="http://schemas.openxmlformats.org/officeDocument/2006/relationships/hyperlink" Target="consultantplus://offline/ref=72AF53146116EB494FA3D4048439C33370A2355373C02511DEDC8047EB471C8DEFE2269D02CE667As9qDK" TargetMode="External"/><Relationship Id="rId46" Type="http://schemas.openxmlformats.org/officeDocument/2006/relationships/hyperlink" Target="consultantplus://offline/ref=79C7B41DF5E43AD762459A9C3D3680FEB36BAEBF2E62C88CBB9B85F023DA2DA7C693115F33C48AJ1J8M" TargetMode="External"/><Relationship Id="rId67" Type="http://schemas.openxmlformats.org/officeDocument/2006/relationships/hyperlink" Target="consultantplus://offline/ref=72AF53146116EB494FA3D4048439C33370A2355373C02511DEDC8047EB471C8DEFE2269D02CE617Fs9q2K" TargetMode="External"/><Relationship Id="rId116" Type="http://schemas.openxmlformats.org/officeDocument/2006/relationships/hyperlink" Target="consultantplus://offline/ref=2EA3F85163754BF35C19D81980EDA39BFF8D8B151DEAF033D7AAD95640L7T3I" TargetMode="External"/><Relationship Id="rId137" Type="http://schemas.openxmlformats.org/officeDocument/2006/relationships/hyperlink" Target="consultantplus://offline/ref=72AF53146116EB494FA3CA0992559D3876A16C5E76C927478483DB1ABC4E16DAA8AD7FDF46C3627E94FB8Ds5q0K" TargetMode="External"/><Relationship Id="rId158" Type="http://schemas.openxmlformats.org/officeDocument/2006/relationships/hyperlink" Target="consultantplus://offline/ref=5E93091D485AA2214C64B44DFC116D6257D7E9BBFB250DF73C0D4F2049438FD8671A205806AF4168F3F88FE37F49038C9CBEB9CE8DvFA9M" TargetMode="External"/><Relationship Id="rId20" Type="http://schemas.openxmlformats.org/officeDocument/2006/relationships/hyperlink" Target="consultantplus://offline/ref=72AF53146116EB494FA3CA0992559D3876A16C5E75C026478683DB1ABC4E16DAA8AD7FDF46C3627E94FD8Cs5q4K" TargetMode="External"/><Relationship Id="rId41" Type="http://schemas.openxmlformats.org/officeDocument/2006/relationships/hyperlink" Target="consultantplus://offline/ref=72AF53146116EB494FA3D4048439C33370A2355373C02511DEDC8047EBs4q7K" TargetMode="External"/><Relationship Id="rId62" Type="http://schemas.openxmlformats.org/officeDocument/2006/relationships/hyperlink" Target="consultantplus://offline/ref=72AF53146116EB494FA3D4048439C33370AC315A76C92511DEDC8047EBs4q7K" TargetMode="External"/><Relationship Id="rId83" Type="http://schemas.openxmlformats.org/officeDocument/2006/relationships/hyperlink" Target="consultantplus://offline/ref=72AF53146116EB494FA3D4048439C33370A2345473CA2511DEDC8047EBs4q7K" TargetMode="External"/><Relationship Id="rId88" Type="http://schemas.openxmlformats.org/officeDocument/2006/relationships/hyperlink" Target="consultantplus://offline/ref=2EA3F85163754BF35C19D81980EDA39BFF8D8B151DEAF033D7AAD95640L7T3I" TargetMode="External"/><Relationship Id="rId111" Type="http://schemas.openxmlformats.org/officeDocument/2006/relationships/hyperlink" Target="consultantplus://offline/ref=72AF53146116EB494FA3CA0992559D3876A16C5E76C92A438783DB1ABC4E16DAA8AD7FDF46C3627E94FD8Ds5q0K" TargetMode="External"/><Relationship Id="rId132" Type="http://schemas.openxmlformats.org/officeDocument/2006/relationships/hyperlink" Target="consultantplus://offline/ref=72AF53146116EB494FA3CA0992559D3876A16C5E76CA27408283DB1ABC4E16DAA8AD7FDF46C3627E94FD8Cs5q6K" TargetMode="External"/><Relationship Id="rId153" Type="http://schemas.openxmlformats.org/officeDocument/2006/relationships/hyperlink" Target="consultantplus://offline/ref=0551F6B882527DFC03E1D3367E6A2190B30B58F0A0B2AC46D4F061ADBD2D23FBDC000153A36E9FB2F77FBF7B890C52D36107722E37eFI8N" TargetMode="External"/><Relationship Id="rId174" Type="http://schemas.openxmlformats.org/officeDocument/2006/relationships/hyperlink" Target="consultantplus://offline/ref=72AF53146116EB494FA3D4048439C33370A2355373C02511DEDC8047EBs4q7K" TargetMode="External"/><Relationship Id="rId179" Type="http://schemas.openxmlformats.org/officeDocument/2006/relationships/hyperlink" Target="consultantplus://offline/ref=72AF53146116EB494FA3D4048439C33370AD335175CC2511DEDC8047EBs4q7K" TargetMode="External"/><Relationship Id="rId195" Type="http://schemas.openxmlformats.org/officeDocument/2006/relationships/hyperlink" Target="consultantplus://offline/ref=2EA3F85163754BF35C19D81980EDA39BFC85821512E2F033D7AAD95640L7T3I" TargetMode="External"/><Relationship Id="rId190" Type="http://schemas.openxmlformats.org/officeDocument/2006/relationships/hyperlink" Target="consultantplus://offline/ref=72AF53146116EB494FA3D4048439C33370A2355373C02511DEDC8047EB471C8DEFE2269D02CE6B7Es9q6K" TargetMode="External"/><Relationship Id="rId15" Type="http://schemas.openxmlformats.org/officeDocument/2006/relationships/hyperlink" Target="consultantplus://offline/ref=72AF53146116EB494FA3CA0992559D3876A16C5E75CA2D458583DB1ABC4E16DAA8AD7FDF46C3627E94FD8Cs5q6K" TargetMode="External"/><Relationship Id="rId36" Type="http://schemas.openxmlformats.org/officeDocument/2006/relationships/hyperlink" Target="consultantplus://offline/ref=72AF53146116EB494FA3D4048439C33370A2355373C02511DEDC8047EBs4q7K" TargetMode="External"/><Relationship Id="rId57" Type="http://schemas.openxmlformats.org/officeDocument/2006/relationships/hyperlink" Target="consultantplus://offline/ref=72AF53146116EB494FA3D4048439C33370A2355373C02511DEDC8047EBs4q7K" TargetMode="External"/><Relationship Id="rId106" Type="http://schemas.openxmlformats.org/officeDocument/2006/relationships/hyperlink" Target="consultantplus://offline/ref=5E93091D485AA2214C64B44DFC116D6257D7E9BBFB250DF73C0D4F2049438FD8671A205B06A84168F3F88FE37F49038C9CBEB9CE8DvFA9M" TargetMode="External"/><Relationship Id="rId127" Type="http://schemas.openxmlformats.org/officeDocument/2006/relationships/hyperlink" Target="consultantplus://offline/ref=72AF53146116EB494FA3CA0992559D3876A16C5E76C927478483DB1ABC4E16DAA8AD7FDF46C3627E94FB8Ds5q0K" TargetMode="External"/><Relationship Id="rId10" Type="http://schemas.openxmlformats.org/officeDocument/2006/relationships/hyperlink" Target="consultantplus://offline/ref=72AF53146116EB494FA3CA0992559D3876A16C5E73C826448583DB1ABC4E16DAA8AD7FDF46C3627E94FD8Cs5q4K" TargetMode="External"/><Relationship Id="rId31" Type="http://schemas.openxmlformats.org/officeDocument/2006/relationships/hyperlink" Target="consultantplus://offline/ref=72AF53146116EB494FA3CA0992559D3876A16C5E76C926458483DB1ABC4E16DAsAq8K" TargetMode="External"/><Relationship Id="rId52" Type="http://schemas.openxmlformats.org/officeDocument/2006/relationships/hyperlink" Target="https://login.consultant.ru/link/?req=doc&amp;base=LAW&amp;n=454116" TargetMode="External"/><Relationship Id="rId73" Type="http://schemas.openxmlformats.org/officeDocument/2006/relationships/hyperlink" Target="consultantplus://offline/ref=72AF53146116EB494FA3D4048439C33370A2355373C02511DEDC8047EBs4q7K" TargetMode="External"/><Relationship Id="rId78" Type="http://schemas.openxmlformats.org/officeDocument/2006/relationships/hyperlink" Target="consultantplus://offline/ref=72AF53146116EB494FA3D4048439C33370A2345473CA2511DEDC8047EBs4q7K" TargetMode="External"/><Relationship Id="rId94" Type="http://schemas.openxmlformats.org/officeDocument/2006/relationships/hyperlink" Target="consultantplus://offline/ref=72AF53146116EB494FA3D4048439C33370A2355373C02511DEDC8047EB471C8DEFE2269D02CE6477s9q6K" TargetMode="External"/><Relationship Id="rId99" Type="http://schemas.openxmlformats.org/officeDocument/2006/relationships/hyperlink" Target="consultantplus://offline/ref=72AF53146116EB494FA3D4048439C33370AD305674CA2511DEDC8047EBs4q7K" TargetMode="External"/><Relationship Id="rId101" Type="http://schemas.openxmlformats.org/officeDocument/2006/relationships/hyperlink" Target="consultantplus://offline/ref=72AF53146116EB494FA3CA0992559D3876A16C5E76C927478483DB1ABC4E16DAA8AD7FDF46C3627E94FD8Fs5qBK" TargetMode="External"/><Relationship Id="rId122" Type="http://schemas.openxmlformats.org/officeDocument/2006/relationships/hyperlink" Target="consultantplus://offline/ref=DE2B5C53BFC09D993522AE37A9686E2F7DAAA2B8FF72E1A37318436497i7MEK" TargetMode="External"/><Relationship Id="rId143" Type="http://schemas.openxmlformats.org/officeDocument/2006/relationships/hyperlink" Target="consultantplus://offline/ref=1E029EB198EF03969D4D0F2090BF4F31F3E1803E13FA584DBFDDDD6E7A96A0C3E7ED3DED5484A9ADO6A3G" TargetMode="External"/><Relationship Id="rId148" Type="http://schemas.openxmlformats.org/officeDocument/2006/relationships/hyperlink" Target="consultantplus://offline/ref=E2C3829155A82919FD61D13CFEF917C292389702FFD38C79B11932EECB7594F3532D12B56188A5FEFEF9D217CAvBuBN" TargetMode="External"/><Relationship Id="rId164" Type="http://schemas.openxmlformats.org/officeDocument/2006/relationships/hyperlink" Target="consultantplus://offline/ref=72AF53146116EB494FA3CA0992559D3876A16C5E76C926458483DB1ABC4E16DAsAq8K" TargetMode="External"/><Relationship Id="rId169" Type="http://schemas.openxmlformats.org/officeDocument/2006/relationships/hyperlink" Target="consultantplus://offline/ref=72AF53146116EB494FA3D4048439C33373A235567B9E72138F898Es4q2K" TargetMode="External"/><Relationship Id="rId185" Type="http://schemas.openxmlformats.org/officeDocument/2006/relationships/hyperlink" Target="consultantplus://offline/ref=72AF53146116EB494FA3D4048439C33373A235567B9E72138F898Es4q2K" TargetMode="External"/><Relationship Id="rId4" Type="http://schemas.openxmlformats.org/officeDocument/2006/relationships/settings" Target="settings.xml"/><Relationship Id="rId9" Type="http://schemas.openxmlformats.org/officeDocument/2006/relationships/hyperlink" Target="consultantplus://offline/ref=72AF53146116EB494FA3CA0992559D3876A16C5E73C82B468783DB1ABC4E16DAA8AD7FDF46C3627E94FD8Cs5q4K" TargetMode="External"/><Relationship Id="rId180" Type="http://schemas.openxmlformats.org/officeDocument/2006/relationships/hyperlink" Target="consultantplus://offline/ref=72AF53146116EB494FA3CA0992559D3876A16C5E76C927478483DB1ABC4E16DAA8AD7FDF46C3627E94FB8Ds5q0K" TargetMode="External"/><Relationship Id="rId26" Type="http://schemas.openxmlformats.org/officeDocument/2006/relationships/hyperlink" Target="consultantplus://offline/ref=72AF53146116EB494FA3CA0992559D3876A16C5E76C926458483DB1ABC4E16DAsAq8K" TargetMode="External"/><Relationship Id="rId47" Type="http://schemas.openxmlformats.org/officeDocument/2006/relationships/hyperlink" Target="consultantplus://offline/ref=79C7B41DF5E43AD762459A9C3D3680FEB262AEBC2369C88CBB9B85F023DA2DA7C693115F32C48D1AJ9JAM" TargetMode="External"/><Relationship Id="rId68" Type="http://schemas.openxmlformats.org/officeDocument/2006/relationships/hyperlink" Target="consultantplus://offline/ref=72AF53146116EB494FA3D4048439C33370A2355373C02511DEDC8047EB471C8DEFE2269D02CE617Fs9q2K" TargetMode="External"/><Relationship Id="rId89" Type="http://schemas.openxmlformats.org/officeDocument/2006/relationships/hyperlink" Target="consultantplus://offline/ref=2EA3F85163754BF35C19D81980EDA39BFC8583131CE7F033D7AAD95640L7T3I" TargetMode="External"/><Relationship Id="rId112" Type="http://schemas.openxmlformats.org/officeDocument/2006/relationships/hyperlink" Target="consultantplus://offline/ref=72AF53146116EB494FA3D4048439C33370A2355373C02511DEDC8047EBs4q7K" TargetMode="External"/><Relationship Id="rId133" Type="http://schemas.openxmlformats.org/officeDocument/2006/relationships/hyperlink" Target="consultantplus://offline/ref=72AF53146116EB494FA3CA0992559D3876A16C5E76CA27408283DB1ABC4E16DAA8AD7FDF46C3627E94FD8Cs5q6K" TargetMode="External"/><Relationship Id="rId154" Type="http://schemas.openxmlformats.org/officeDocument/2006/relationships/hyperlink" Target="consultantplus://offline/ref=EC407190B39472BAB2550BC0DB111917BDB08EE3CABF4433D7CCC28212B10F24E501ECFFA1AD7838673FM" TargetMode="External"/><Relationship Id="rId175" Type="http://schemas.openxmlformats.org/officeDocument/2006/relationships/hyperlink" Target="consultantplus://offline/ref=AC6DB5E8D534F0AFA164B4DD5E50B80AEC71B12C4F564483C4B2BED548BC44C50EC20B0C058895977A000C8F92498A4CDEDBA1F7r9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A59D-3ECC-48C9-94DE-85250ADF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66</Pages>
  <Words>40929</Words>
  <Characters>233299</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TurinaGV</dc:creator>
  <cp:lastModifiedBy>TurinaGV</cp:lastModifiedBy>
  <cp:revision>22</cp:revision>
  <dcterms:created xsi:type="dcterms:W3CDTF">2025-03-14T08:05:00Z</dcterms:created>
  <dcterms:modified xsi:type="dcterms:W3CDTF">2025-07-07T11:16:00Z</dcterms:modified>
</cp:coreProperties>
</file>