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ook w:val="04A0" w:firstRow="1" w:lastRow="0" w:firstColumn="1" w:lastColumn="0" w:noHBand="0" w:noVBand="1"/>
      </w:tblPr>
      <w:tblGrid>
        <w:gridCol w:w="2830"/>
        <w:gridCol w:w="3544"/>
        <w:gridCol w:w="3799"/>
      </w:tblGrid>
      <w:tr w:rsidR="007B4D3A" w:rsidRPr="003F432B" w:rsidTr="00485A0B">
        <w:tc>
          <w:tcPr>
            <w:tcW w:w="2830" w:type="dxa"/>
            <w:shd w:val="clear" w:color="auto" w:fill="auto"/>
          </w:tcPr>
          <w:p w:rsidR="007B4D3A" w:rsidRPr="003F432B" w:rsidRDefault="007B4D3A" w:rsidP="00485A0B">
            <w:pPr>
              <w:pStyle w:val="3"/>
              <w:tabs>
                <w:tab w:val="left" w:pos="3969"/>
              </w:tabs>
              <w:ind w:right="-2" w:firstLine="0"/>
              <w:jc w:val="center"/>
              <w:rPr>
                <w:rFonts w:ascii="PT Astra Serif" w:eastAsia="Calibri" w:hAnsi="PT Astra Serif"/>
                <w:b/>
                <w:iCs/>
                <w:color w:val="000000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7B4D3A" w:rsidRPr="003F432B" w:rsidRDefault="007B4D3A" w:rsidP="00485A0B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  <w:r w:rsidRPr="003F432B">
              <w:rPr>
                <w:rFonts w:ascii="PT Astra Serif" w:eastAsia="Calibri" w:hAnsi="PT Astra Serif"/>
                <w:lang w:eastAsia="en-US"/>
              </w:rPr>
              <w:t>__-е очередное заседание</w:t>
            </w:r>
          </w:p>
          <w:p w:rsidR="007B4D3A" w:rsidRPr="003F432B" w:rsidRDefault="007B4D3A" w:rsidP="00485A0B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right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  <w:p w:rsidR="007B4D3A" w:rsidRPr="003F432B" w:rsidRDefault="007B4D3A" w:rsidP="00485A0B">
            <w:pPr>
              <w:pStyle w:val="3"/>
              <w:tabs>
                <w:tab w:val="left" w:pos="3969"/>
              </w:tabs>
              <w:ind w:right="-2" w:firstLine="0"/>
              <w:jc w:val="center"/>
              <w:rPr>
                <w:rFonts w:ascii="PT Astra Serif" w:eastAsia="Calibri" w:hAnsi="PT Astra Serif"/>
                <w:b/>
                <w:iCs/>
                <w:color w:val="000000"/>
                <w:lang w:eastAsia="en-US"/>
              </w:rPr>
            </w:pPr>
            <w:r w:rsidRPr="003F432B">
              <w:rPr>
                <w:rFonts w:ascii="PT Astra Serif" w:eastAsia="Calibri" w:hAnsi="PT Astra Serif"/>
                <w:lang w:eastAsia="en-US"/>
              </w:rPr>
              <w:t>РЕШЕНИЕ</w:t>
            </w:r>
          </w:p>
        </w:tc>
        <w:tc>
          <w:tcPr>
            <w:tcW w:w="3799" w:type="dxa"/>
            <w:shd w:val="clear" w:color="auto" w:fill="auto"/>
          </w:tcPr>
          <w:p w:rsidR="007B4D3A" w:rsidRPr="003F432B" w:rsidRDefault="007B4D3A" w:rsidP="00485A0B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right"/>
              <w:textAlignment w:val="baseline"/>
              <w:rPr>
                <w:rFonts w:ascii="PT Astra Serif" w:eastAsia="Calibri" w:hAnsi="PT Astra Serif"/>
                <w:b/>
                <w:lang w:eastAsia="en-US"/>
              </w:rPr>
            </w:pPr>
            <w:r w:rsidRPr="003F432B">
              <w:rPr>
                <w:rFonts w:ascii="PT Astra Serif" w:eastAsia="Calibri" w:hAnsi="PT Astra Serif"/>
                <w:b/>
                <w:lang w:eastAsia="en-US"/>
              </w:rPr>
              <w:t xml:space="preserve">Проект </w:t>
            </w:r>
          </w:p>
          <w:p w:rsidR="007B4D3A" w:rsidRPr="003F432B" w:rsidRDefault="007B4D3A" w:rsidP="00485A0B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right"/>
              <w:textAlignment w:val="baseline"/>
              <w:rPr>
                <w:rFonts w:ascii="PT Astra Serif" w:eastAsia="Calibri" w:hAnsi="PT Astra Serif"/>
                <w:b/>
                <w:lang w:eastAsia="en-US"/>
              </w:rPr>
            </w:pPr>
          </w:p>
          <w:p w:rsidR="007B4D3A" w:rsidRDefault="007B4D3A" w:rsidP="00485A0B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right"/>
              <w:textAlignment w:val="baseline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в</w:t>
            </w:r>
            <w:r w:rsidRPr="003F432B">
              <w:rPr>
                <w:rFonts w:ascii="PT Astra Serif" w:eastAsia="Calibri" w:hAnsi="PT Astra Serif"/>
                <w:b/>
                <w:lang w:eastAsia="en-US"/>
              </w:rPr>
              <w:t xml:space="preserve">несен </w:t>
            </w:r>
          </w:p>
          <w:p w:rsidR="007B4D3A" w:rsidRPr="003F432B" w:rsidRDefault="007B4D3A" w:rsidP="00485A0B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right"/>
              <w:textAlignment w:val="baseline"/>
              <w:rPr>
                <w:rFonts w:ascii="PT Astra Serif" w:eastAsia="Calibri" w:hAnsi="PT Astra Serif"/>
                <w:b/>
                <w:iCs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Главой муниципального образования город Тула</w:t>
            </w:r>
          </w:p>
        </w:tc>
      </w:tr>
    </w:tbl>
    <w:p w:rsidR="003712E6" w:rsidRPr="008F048A" w:rsidRDefault="003712E6" w:rsidP="003712E6">
      <w:pPr>
        <w:pStyle w:val="3"/>
        <w:tabs>
          <w:tab w:val="left" w:pos="3969"/>
        </w:tabs>
        <w:ind w:right="-2" w:firstLine="709"/>
        <w:jc w:val="center"/>
        <w:rPr>
          <w:rFonts w:ascii="PT Astra Serif" w:hAnsi="PT Astra Serif"/>
          <w:b/>
          <w:iCs/>
          <w:color w:val="000000"/>
        </w:rPr>
      </w:pPr>
    </w:p>
    <w:p w:rsidR="003712E6" w:rsidRPr="008F048A" w:rsidRDefault="003712E6" w:rsidP="003712E6">
      <w:pPr>
        <w:pStyle w:val="3"/>
        <w:tabs>
          <w:tab w:val="left" w:pos="3969"/>
        </w:tabs>
        <w:ind w:right="-2" w:firstLine="709"/>
        <w:jc w:val="center"/>
        <w:rPr>
          <w:rFonts w:ascii="PT Astra Serif" w:hAnsi="PT Astra Serif"/>
          <w:b/>
          <w:iCs/>
          <w:color w:val="000000"/>
        </w:rPr>
      </w:pPr>
    </w:p>
    <w:p w:rsidR="003712E6" w:rsidRPr="00020B3E" w:rsidRDefault="003712E6" w:rsidP="003712E6">
      <w:pPr>
        <w:pStyle w:val="3"/>
        <w:tabs>
          <w:tab w:val="left" w:pos="3969"/>
        </w:tabs>
        <w:ind w:right="-2" w:firstLine="0"/>
        <w:jc w:val="center"/>
        <w:rPr>
          <w:rFonts w:ascii="PT Astra Serif" w:hAnsi="PT Astra Serif"/>
          <w:b/>
          <w:iCs/>
          <w:color w:val="000000"/>
        </w:rPr>
      </w:pPr>
      <w:r w:rsidRPr="00020B3E">
        <w:rPr>
          <w:rFonts w:ascii="PT Astra Serif" w:hAnsi="PT Astra Serif"/>
          <w:b/>
          <w:iCs/>
          <w:color w:val="000000"/>
        </w:rPr>
        <w:t>О внесении изменени</w:t>
      </w:r>
      <w:r w:rsidR="00A84899">
        <w:rPr>
          <w:rFonts w:ascii="PT Astra Serif" w:hAnsi="PT Astra Serif"/>
          <w:b/>
          <w:iCs/>
          <w:color w:val="000000"/>
        </w:rPr>
        <w:t>й</w:t>
      </w:r>
      <w:r w:rsidRPr="00020B3E">
        <w:rPr>
          <w:rFonts w:ascii="PT Astra Serif" w:hAnsi="PT Astra Serif"/>
          <w:b/>
          <w:iCs/>
          <w:color w:val="000000"/>
        </w:rPr>
        <w:t xml:space="preserve"> в</w:t>
      </w:r>
      <w:r>
        <w:rPr>
          <w:rFonts w:ascii="PT Astra Serif" w:hAnsi="PT Astra Serif"/>
          <w:b/>
          <w:iCs/>
          <w:color w:val="000000"/>
        </w:rPr>
        <w:t xml:space="preserve"> </w:t>
      </w:r>
      <w:r w:rsidRPr="00020B3E">
        <w:rPr>
          <w:rFonts w:ascii="PT Astra Serif" w:hAnsi="PT Astra Serif"/>
          <w:b/>
          <w:iCs/>
          <w:color w:val="000000"/>
        </w:rPr>
        <w:t xml:space="preserve">Устав муниципального образования </w:t>
      </w:r>
    </w:p>
    <w:p w:rsidR="003712E6" w:rsidRPr="00020B3E" w:rsidRDefault="003712E6" w:rsidP="003712E6">
      <w:pPr>
        <w:pStyle w:val="3"/>
        <w:tabs>
          <w:tab w:val="left" w:pos="3969"/>
        </w:tabs>
        <w:ind w:right="-2" w:firstLine="0"/>
        <w:jc w:val="center"/>
        <w:rPr>
          <w:rFonts w:ascii="PT Astra Serif" w:hAnsi="PT Astra Serif"/>
          <w:b/>
          <w:iCs/>
          <w:color w:val="000000"/>
        </w:rPr>
      </w:pPr>
      <w:r w:rsidRPr="00020B3E">
        <w:rPr>
          <w:rFonts w:ascii="PT Astra Serif" w:hAnsi="PT Astra Serif"/>
          <w:b/>
          <w:iCs/>
          <w:color w:val="000000"/>
        </w:rPr>
        <w:t>городской округ город Тула</w:t>
      </w:r>
    </w:p>
    <w:p w:rsidR="003712E6" w:rsidRPr="00020B3E" w:rsidRDefault="003712E6" w:rsidP="003712E6">
      <w:pPr>
        <w:pStyle w:val="3"/>
        <w:tabs>
          <w:tab w:val="left" w:pos="3969"/>
        </w:tabs>
        <w:ind w:left="284" w:right="5384" w:firstLine="709"/>
        <w:rPr>
          <w:rFonts w:ascii="PT Astra Serif" w:hAnsi="PT Astra Serif"/>
          <w:iCs/>
          <w:color w:val="000000"/>
        </w:rPr>
      </w:pPr>
    </w:p>
    <w:p w:rsidR="003712E6" w:rsidRPr="00020B3E" w:rsidRDefault="003712E6" w:rsidP="003712E6">
      <w:pPr>
        <w:pStyle w:val="3"/>
        <w:tabs>
          <w:tab w:val="left" w:pos="3969"/>
        </w:tabs>
        <w:ind w:left="284" w:right="5384" w:firstLine="709"/>
        <w:rPr>
          <w:rFonts w:ascii="PT Astra Serif" w:hAnsi="PT Astra Serif"/>
          <w:iCs/>
          <w:color w:val="000000"/>
        </w:rPr>
      </w:pPr>
    </w:p>
    <w:p w:rsidR="003712E6" w:rsidRPr="00E8487F" w:rsidRDefault="003712E6" w:rsidP="003712E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</w:rPr>
      </w:pPr>
      <w:r w:rsidRPr="00E8487F">
        <w:rPr>
          <w:rFonts w:ascii="PT Astra Serif" w:hAnsi="PT Astra Serif"/>
          <w:color w:val="000000"/>
        </w:rPr>
        <w:t xml:space="preserve">В соответствии с Федеральным   законом от 6 октября 2003 г. № 131-ФЗ «Об общих принципах организации местного самоуправления в Российской Федерации», </w:t>
      </w:r>
      <w:r w:rsidRPr="00E8487F">
        <w:rPr>
          <w:rFonts w:ascii="PT Astra Serif" w:eastAsiaTheme="minorHAnsi" w:hAnsi="PT Astra Serif" w:cs="Arial"/>
          <w:lang w:eastAsia="en-US"/>
        </w:rPr>
        <w:t>Федеральным законом от 30 декабря 2020 г. № 489-ФЗ «О молодежной политике в Российской Федерации», Регламентом Тульской городской Думы</w:t>
      </w:r>
      <w:r w:rsidR="00E8487F" w:rsidRPr="00E8487F">
        <w:rPr>
          <w:rFonts w:ascii="PT Astra Serif" w:eastAsiaTheme="minorHAnsi" w:hAnsi="PT Astra Serif" w:cs="Arial"/>
          <w:lang w:eastAsia="en-US"/>
        </w:rPr>
        <w:t>, с учетом итогов (рекомендаций) публичных слушаний</w:t>
      </w:r>
      <w:r w:rsidR="009F4B1E">
        <w:rPr>
          <w:rFonts w:ascii="PT Astra Serif" w:eastAsiaTheme="minorHAnsi" w:hAnsi="PT Astra Serif" w:cs="Arial"/>
          <w:lang w:eastAsia="en-US"/>
        </w:rPr>
        <w:t xml:space="preserve"> </w:t>
      </w:r>
      <w:bookmarkStart w:id="0" w:name="_GoBack"/>
      <w:bookmarkEnd w:id="0"/>
      <w:r w:rsidRPr="00E8487F">
        <w:rPr>
          <w:rFonts w:ascii="PT Astra Serif" w:hAnsi="PT Astra Serif"/>
        </w:rPr>
        <w:t>Т</w:t>
      </w:r>
      <w:r w:rsidRPr="00E8487F">
        <w:rPr>
          <w:rFonts w:ascii="PT Astra Serif" w:hAnsi="PT Astra Serif"/>
          <w:color w:val="000000"/>
        </w:rPr>
        <w:t>ульская городская Дума</w:t>
      </w:r>
    </w:p>
    <w:p w:rsidR="00E8487F" w:rsidRDefault="00E8487F" w:rsidP="003712E6">
      <w:pPr>
        <w:ind w:firstLine="709"/>
        <w:jc w:val="center"/>
        <w:rPr>
          <w:rFonts w:ascii="PT Astra Serif" w:hAnsi="PT Astra Serif"/>
          <w:color w:val="000000"/>
        </w:rPr>
      </w:pPr>
    </w:p>
    <w:p w:rsidR="003712E6" w:rsidRPr="00E8487F" w:rsidRDefault="003712E6" w:rsidP="003712E6">
      <w:pPr>
        <w:ind w:firstLine="709"/>
        <w:jc w:val="center"/>
        <w:rPr>
          <w:rFonts w:ascii="PT Astra Serif" w:hAnsi="PT Astra Serif"/>
          <w:color w:val="000000"/>
        </w:rPr>
      </w:pPr>
      <w:r w:rsidRPr="00E8487F">
        <w:rPr>
          <w:rFonts w:ascii="PT Astra Serif" w:hAnsi="PT Astra Serif"/>
          <w:color w:val="000000"/>
        </w:rPr>
        <w:t>Р Е Ш И Л А:</w:t>
      </w:r>
    </w:p>
    <w:p w:rsidR="003712E6" w:rsidRPr="00020B3E" w:rsidRDefault="003712E6" w:rsidP="003712E6">
      <w:pPr>
        <w:ind w:firstLine="709"/>
        <w:jc w:val="both"/>
        <w:rPr>
          <w:rFonts w:ascii="PT Astra Serif" w:hAnsi="PT Astra Serif"/>
          <w:color w:val="000000"/>
        </w:rPr>
      </w:pPr>
    </w:p>
    <w:p w:rsidR="00A84899" w:rsidRDefault="003712E6" w:rsidP="00A84899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A84899">
        <w:rPr>
          <w:rFonts w:ascii="PT Astra Serif" w:hAnsi="PT Astra Serif"/>
        </w:rPr>
        <w:t xml:space="preserve">Внести </w:t>
      </w:r>
      <w:r w:rsidR="00A84899">
        <w:rPr>
          <w:rFonts w:ascii="PT Astra Serif" w:hAnsi="PT Astra Serif"/>
        </w:rPr>
        <w:t xml:space="preserve">в </w:t>
      </w:r>
      <w:r w:rsidR="00A84899" w:rsidRPr="00A84899">
        <w:rPr>
          <w:rFonts w:ascii="PT Astra Serif" w:hAnsi="PT Astra Serif"/>
        </w:rPr>
        <w:t>Устав муниципального образования городской округ город Тула</w:t>
      </w:r>
      <w:r w:rsidR="00A84899">
        <w:rPr>
          <w:rFonts w:ascii="PT Astra Serif" w:hAnsi="PT Astra Serif"/>
        </w:rPr>
        <w:t xml:space="preserve"> следующие изменения:</w:t>
      </w:r>
    </w:p>
    <w:p w:rsidR="00A84899" w:rsidRPr="00C84278" w:rsidRDefault="00C84278" w:rsidP="00C8427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C84278">
        <w:rPr>
          <w:rFonts w:ascii="PT Astra Serif" w:hAnsi="PT Astra Serif"/>
        </w:rPr>
        <w:t xml:space="preserve">1) </w:t>
      </w:r>
      <w:r w:rsidR="003712E6" w:rsidRPr="00C84278">
        <w:rPr>
          <w:rFonts w:ascii="PT Astra Serif" w:hAnsi="PT Astra Serif"/>
        </w:rPr>
        <w:t>в</w:t>
      </w:r>
      <w:r w:rsidR="003712E6" w:rsidRPr="00C84278">
        <w:rPr>
          <w:rFonts w:ascii="PT Astra Serif" w:eastAsiaTheme="minorHAnsi" w:hAnsi="PT Astra Serif"/>
          <w:bCs/>
          <w:lang w:eastAsia="en-US"/>
        </w:rPr>
        <w:t xml:space="preserve"> част</w:t>
      </w:r>
      <w:r w:rsidR="00A84899" w:rsidRPr="00C84278">
        <w:rPr>
          <w:rFonts w:ascii="PT Astra Serif" w:eastAsiaTheme="minorHAnsi" w:hAnsi="PT Astra Serif"/>
          <w:bCs/>
          <w:lang w:eastAsia="en-US"/>
        </w:rPr>
        <w:t>и 1 статьи 16</w:t>
      </w:r>
      <w:r w:rsidRPr="00C84278">
        <w:rPr>
          <w:rFonts w:ascii="PT Astra Serif" w:eastAsiaTheme="minorHAnsi" w:hAnsi="PT Astra Serif"/>
          <w:bCs/>
          <w:lang w:eastAsia="en-US"/>
        </w:rPr>
        <w:t xml:space="preserve"> «</w:t>
      </w:r>
      <w:r w:rsidRPr="00C84278">
        <w:rPr>
          <w:rFonts w:ascii="PT Astra Serif" w:eastAsiaTheme="minorHAnsi" w:hAnsi="PT Astra Serif" w:cs="Arial"/>
          <w:bCs/>
          <w:lang w:eastAsia="en-US"/>
        </w:rPr>
        <w:t>Вопросы местного значения»</w:t>
      </w:r>
      <w:r w:rsidR="00A84899" w:rsidRPr="00C84278">
        <w:rPr>
          <w:rFonts w:ascii="PT Astra Serif" w:eastAsiaTheme="minorHAnsi" w:hAnsi="PT Astra Serif"/>
          <w:bCs/>
          <w:lang w:eastAsia="en-US"/>
        </w:rPr>
        <w:t>:</w:t>
      </w:r>
    </w:p>
    <w:p w:rsidR="003712E6" w:rsidRPr="00C84278" w:rsidRDefault="00A84899" w:rsidP="00C84278">
      <w:pPr>
        <w:pStyle w:val="a4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C84278">
        <w:rPr>
          <w:rFonts w:ascii="PT Astra Serif" w:eastAsiaTheme="minorHAnsi" w:hAnsi="PT Astra Serif"/>
          <w:bCs/>
          <w:lang w:eastAsia="en-US"/>
        </w:rPr>
        <w:t xml:space="preserve">а) </w:t>
      </w:r>
      <w:r w:rsidR="00FC73DB" w:rsidRPr="00C84278">
        <w:rPr>
          <w:rFonts w:ascii="PT Astra Serif" w:hAnsi="PT Astra Serif"/>
        </w:rPr>
        <w:t>пункт</w:t>
      </w:r>
      <w:r w:rsidR="003712E6" w:rsidRPr="00C84278">
        <w:rPr>
          <w:rFonts w:ascii="PT Astra Serif" w:hAnsi="PT Astra Serif"/>
        </w:rPr>
        <w:t xml:space="preserve"> </w:t>
      </w:r>
      <w:r w:rsidR="00FC73DB" w:rsidRPr="00C84278">
        <w:rPr>
          <w:rFonts w:ascii="PT Astra Serif" w:hAnsi="PT Astra Serif"/>
        </w:rPr>
        <w:t xml:space="preserve">35 </w:t>
      </w:r>
      <w:r w:rsidRPr="00C84278">
        <w:rPr>
          <w:rFonts w:ascii="PT Astra Serif" w:hAnsi="PT Astra Serif"/>
        </w:rPr>
        <w:t>изложить в следующей редакции</w:t>
      </w:r>
      <w:r w:rsidR="003712E6" w:rsidRPr="00C84278">
        <w:rPr>
          <w:rFonts w:ascii="PT Astra Serif" w:hAnsi="PT Astra Serif"/>
        </w:rPr>
        <w:t>:</w:t>
      </w:r>
    </w:p>
    <w:p w:rsidR="009F21EE" w:rsidRPr="00FC73DB" w:rsidRDefault="00A84899" w:rsidP="009F21EE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Arial"/>
          <w:lang w:eastAsia="en-US"/>
        </w:rPr>
      </w:pPr>
      <w:r w:rsidRPr="00A84899">
        <w:rPr>
          <w:rFonts w:ascii="PT Astra Serif" w:hAnsi="PT Astra Serif"/>
        </w:rPr>
        <w:t xml:space="preserve">«35) </w:t>
      </w:r>
      <w:r w:rsidRPr="00A84899">
        <w:rPr>
          <w:rFonts w:ascii="PT Astra Serif" w:eastAsiaTheme="minorHAnsi" w:hAnsi="PT Astra Serif" w:cs="Arial"/>
          <w:lang w:eastAsia="en-US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="009F21EE">
        <w:rPr>
          <w:rFonts w:ascii="PT Astra Serif" w:eastAsiaTheme="minorHAnsi" w:hAnsi="PT Astra Serif" w:cs="Arial"/>
          <w:lang w:eastAsia="en-US"/>
        </w:rPr>
        <w:t xml:space="preserve">, </w:t>
      </w:r>
      <w:r w:rsidR="009F21EE" w:rsidRPr="00FC73DB">
        <w:rPr>
          <w:rFonts w:ascii="PT Astra Serif" w:eastAsiaTheme="minorHAnsi" w:hAnsi="PT Astra Serif" w:cs="Arial"/>
          <w:lang w:eastAsia="en-US"/>
        </w:rPr>
        <w:t>в том числе мониторинга эффективности патриотического воспитания молодежи и духовно-нравственного воспитания молодежи в Российской Федерации, на территории муниципального образования</w:t>
      </w:r>
      <w:r w:rsidR="009F21EE">
        <w:rPr>
          <w:rFonts w:ascii="PT Astra Serif" w:eastAsiaTheme="minorHAnsi" w:hAnsi="PT Astra Serif" w:cs="Arial"/>
          <w:lang w:eastAsia="en-US"/>
        </w:rPr>
        <w:t>;»;</w:t>
      </w:r>
    </w:p>
    <w:p w:rsidR="00A84899" w:rsidRDefault="00A84899" w:rsidP="00A848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б) дополнить </w:t>
      </w:r>
      <w:r w:rsidR="009F21EE">
        <w:rPr>
          <w:rFonts w:ascii="PT Astra Serif" w:hAnsi="PT Astra Serif"/>
        </w:rPr>
        <w:t>пунктами 35</w:t>
      </w:r>
      <w:r w:rsidR="00705391">
        <w:rPr>
          <w:rFonts w:ascii="PT Astra Serif" w:hAnsi="PT Astra Serif"/>
        </w:rPr>
        <w:t>-</w:t>
      </w:r>
      <w:r w:rsidR="009F21EE">
        <w:rPr>
          <w:rFonts w:ascii="PT Astra Serif" w:hAnsi="PT Astra Serif"/>
        </w:rPr>
        <w:t>1, 35</w:t>
      </w:r>
      <w:r w:rsidR="00705391">
        <w:rPr>
          <w:rFonts w:ascii="PT Astra Serif" w:hAnsi="PT Astra Serif"/>
        </w:rPr>
        <w:t>-</w:t>
      </w:r>
      <w:r w:rsidR="009F21EE">
        <w:rPr>
          <w:rFonts w:ascii="PT Astra Serif" w:hAnsi="PT Astra Serif"/>
        </w:rPr>
        <w:t xml:space="preserve">2 </w:t>
      </w:r>
      <w:r>
        <w:rPr>
          <w:rFonts w:ascii="PT Astra Serif" w:hAnsi="PT Astra Serif"/>
        </w:rPr>
        <w:t>следующего содержания:</w:t>
      </w:r>
    </w:p>
    <w:p w:rsidR="00A84899" w:rsidRDefault="00A84899" w:rsidP="00A84899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Arial"/>
          <w:lang w:eastAsia="en-US"/>
        </w:rPr>
      </w:pPr>
      <w:r>
        <w:rPr>
          <w:rFonts w:ascii="PT Astra Serif" w:hAnsi="PT Astra Serif"/>
        </w:rPr>
        <w:t>«</w:t>
      </w:r>
      <w:r w:rsidR="009F21EE">
        <w:rPr>
          <w:rFonts w:ascii="PT Astra Serif" w:hAnsi="PT Astra Serif"/>
        </w:rPr>
        <w:t>35</w:t>
      </w:r>
      <w:r w:rsidR="00705391">
        <w:rPr>
          <w:rFonts w:ascii="PT Astra Serif" w:hAnsi="PT Astra Serif"/>
        </w:rPr>
        <w:t>-</w:t>
      </w:r>
      <w:r w:rsidR="009F21EE">
        <w:rPr>
          <w:rFonts w:ascii="PT Astra Serif" w:hAnsi="PT Astra Serif"/>
        </w:rPr>
        <w:t xml:space="preserve">1) </w:t>
      </w:r>
      <w:r w:rsidR="003712E6" w:rsidRPr="00FC73DB">
        <w:rPr>
          <w:rFonts w:ascii="PT Astra Serif" w:eastAsiaTheme="minorHAnsi" w:hAnsi="PT Astra Serif" w:cs="Arial"/>
          <w:lang w:eastAsia="en-US"/>
        </w:rPr>
        <w:t>содействие развитию инфраструктуры молодежной политики, в том числе создание и обеспечение функционирования муниципальных учреждений молодежной политики на территории муниципального образования;</w:t>
      </w:r>
    </w:p>
    <w:p w:rsidR="00A84899" w:rsidRDefault="009F21EE" w:rsidP="00A84899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Arial"/>
          <w:lang w:eastAsia="en-US"/>
        </w:rPr>
      </w:pPr>
      <w:r>
        <w:rPr>
          <w:rFonts w:ascii="PT Astra Serif" w:eastAsiaTheme="minorHAnsi" w:hAnsi="PT Astra Serif" w:cs="Arial"/>
          <w:lang w:eastAsia="en-US"/>
        </w:rPr>
        <w:t>35</w:t>
      </w:r>
      <w:r w:rsidR="00705391">
        <w:rPr>
          <w:rFonts w:ascii="PT Astra Serif" w:eastAsiaTheme="minorHAnsi" w:hAnsi="PT Astra Serif" w:cs="Arial"/>
          <w:lang w:eastAsia="en-US"/>
        </w:rPr>
        <w:t>-</w:t>
      </w:r>
      <w:r>
        <w:rPr>
          <w:rFonts w:ascii="PT Astra Serif" w:eastAsiaTheme="minorHAnsi" w:hAnsi="PT Astra Serif" w:cs="Arial"/>
          <w:lang w:eastAsia="en-US"/>
        </w:rPr>
        <w:t xml:space="preserve">2) </w:t>
      </w:r>
      <w:r w:rsidR="003712E6" w:rsidRPr="00FC73DB">
        <w:rPr>
          <w:rFonts w:ascii="PT Astra Serif" w:eastAsiaTheme="minorHAnsi" w:hAnsi="PT Astra Serif" w:cs="Arial"/>
          <w:lang w:eastAsia="en-US"/>
        </w:rPr>
        <w:t>содействие реализации выдвигаемых инициатив, в том числе инициативных проектов, молодежи муниципального образования;</w:t>
      </w:r>
      <w:r w:rsidR="00A84899">
        <w:rPr>
          <w:rFonts w:ascii="PT Astra Serif" w:eastAsiaTheme="minorHAnsi" w:hAnsi="PT Astra Serif" w:cs="Arial"/>
          <w:lang w:eastAsia="en-US"/>
        </w:rPr>
        <w:t>»;</w:t>
      </w:r>
    </w:p>
    <w:p w:rsidR="00A84899" w:rsidRDefault="00A84899" w:rsidP="00C84278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Arial"/>
          <w:lang w:eastAsia="en-US"/>
        </w:rPr>
      </w:pPr>
      <w:r w:rsidRPr="00C84278">
        <w:rPr>
          <w:rFonts w:ascii="PT Astra Serif" w:eastAsiaTheme="minorHAnsi" w:hAnsi="PT Astra Serif" w:cs="Arial"/>
          <w:lang w:eastAsia="en-US"/>
        </w:rPr>
        <w:t xml:space="preserve">2) </w:t>
      </w:r>
      <w:r w:rsidR="00C84278" w:rsidRPr="00C84278">
        <w:rPr>
          <w:rFonts w:ascii="PT Astra Serif" w:eastAsiaTheme="minorHAnsi" w:hAnsi="PT Astra Serif" w:cs="Arial"/>
          <w:lang w:eastAsia="en-US"/>
        </w:rPr>
        <w:t xml:space="preserve">статью </w:t>
      </w:r>
      <w:proofErr w:type="gramStart"/>
      <w:r w:rsidR="00C84278" w:rsidRPr="00C84278">
        <w:rPr>
          <w:rFonts w:ascii="PT Astra Serif" w:eastAsiaTheme="minorHAnsi" w:hAnsi="PT Astra Serif" w:cs="Arial"/>
          <w:lang w:eastAsia="en-US"/>
        </w:rPr>
        <w:t xml:space="preserve">25 </w:t>
      </w:r>
      <w:r w:rsidR="00FC73DB" w:rsidRPr="00C84278">
        <w:rPr>
          <w:rFonts w:ascii="PT Astra Serif" w:eastAsiaTheme="minorHAnsi" w:hAnsi="PT Astra Serif" w:cs="Arial"/>
          <w:lang w:eastAsia="en-US"/>
        </w:rPr>
        <w:t xml:space="preserve"> </w:t>
      </w:r>
      <w:r w:rsidR="00C84278" w:rsidRPr="00C84278">
        <w:rPr>
          <w:rFonts w:ascii="PT Astra Serif" w:eastAsiaTheme="minorHAnsi" w:hAnsi="PT Astra Serif" w:cs="Arial"/>
          <w:lang w:eastAsia="en-US"/>
        </w:rPr>
        <w:t>«</w:t>
      </w:r>
      <w:proofErr w:type="gramEnd"/>
      <w:r w:rsidR="00C84278" w:rsidRPr="00C84278">
        <w:rPr>
          <w:rFonts w:ascii="PT Astra Serif" w:eastAsiaTheme="minorHAnsi" w:hAnsi="PT Astra Serif" w:cs="Arial"/>
          <w:bCs/>
          <w:lang w:eastAsia="en-US"/>
        </w:rPr>
        <w:t xml:space="preserve">Экономическая основа местного самоуправления» </w:t>
      </w:r>
      <w:r w:rsidR="00C84278" w:rsidRPr="00C84278">
        <w:rPr>
          <w:rFonts w:ascii="PT Astra Serif" w:eastAsiaTheme="minorHAnsi" w:hAnsi="PT Astra Serif" w:cs="Arial"/>
          <w:lang w:eastAsia="en-US"/>
        </w:rPr>
        <w:t xml:space="preserve">дополнить </w:t>
      </w:r>
      <w:r w:rsidR="00C84278">
        <w:rPr>
          <w:rFonts w:ascii="PT Astra Serif" w:eastAsiaTheme="minorHAnsi" w:hAnsi="PT Astra Serif" w:cs="Arial"/>
          <w:lang w:eastAsia="en-US"/>
        </w:rPr>
        <w:t>пунктом 11-1 следующего содержания:</w:t>
      </w:r>
    </w:p>
    <w:p w:rsidR="00C84278" w:rsidRDefault="00C84278" w:rsidP="00C84278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Arial"/>
          <w:lang w:eastAsia="en-US"/>
        </w:rPr>
      </w:pPr>
      <w:r w:rsidRPr="00C84278">
        <w:rPr>
          <w:rFonts w:ascii="PT Astra Serif" w:eastAsiaTheme="minorHAnsi" w:hAnsi="PT Astra Serif" w:cs="Arial"/>
          <w:lang w:eastAsia="en-US"/>
        </w:rPr>
        <w:t xml:space="preserve">«11-1.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</w:t>
      </w:r>
      <w:r w:rsidR="000208E1">
        <w:rPr>
          <w:rFonts w:ascii="PT Astra Serif" w:eastAsiaTheme="minorHAnsi" w:hAnsi="PT Astra Serif" w:cs="Arial"/>
          <w:lang w:eastAsia="en-US"/>
        </w:rPr>
        <w:t>Тульской области</w:t>
      </w:r>
      <w:r w:rsidRPr="00C84278">
        <w:rPr>
          <w:rFonts w:ascii="PT Astra Serif" w:eastAsiaTheme="minorHAnsi" w:hAnsi="PT Astra Serif" w:cs="Arial"/>
          <w:lang w:eastAsia="en-US"/>
        </w:rPr>
        <w:t>, в случаях, порядке и на условиях, которые установлены законодательством Российской Федерации об электроэнергетике</w:t>
      </w:r>
      <w:r w:rsidR="000208E1">
        <w:rPr>
          <w:rFonts w:ascii="PT Astra Serif" w:eastAsiaTheme="minorHAnsi" w:hAnsi="PT Astra Serif" w:cs="Arial"/>
          <w:lang w:eastAsia="en-US"/>
        </w:rPr>
        <w:t>.»;</w:t>
      </w:r>
    </w:p>
    <w:p w:rsidR="00705391" w:rsidRPr="00705391" w:rsidRDefault="00547F50" w:rsidP="00705391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Arial"/>
          <w:bCs/>
          <w:lang w:eastAsia="en-US"/>
        </w:rPr>
      </w:pPr>
      <w:r w:rsidRPr="00705391">
        <w:rPr>
          <w:rFonts w:ascii="PT Astra Serif" w:eastAsiaTheme="minorHAnsi" w:hAnsi="PT Astra Serif" w:cs="Arial"/>
          <w:lang w:eastAsia="en-US"/>
        </w:rPr>
        <w:t xml:space="preserve">3) </w:t>
      </w:r>
      <w:r w:rsidR="00705391" w:rsidRPr="00705391">
        <w:rPr>
          <w:rFonts w:ascii="PT Astra Serif" w:eastAsiaTheme="minorHAnsi" w:hAnsi="PT Astra Serif" w:cs="Arial"/>
          <w:lang w:eastAsia="en-US"/>
        </w:rPr>
        <w:t>в части 2 статьи 53 «</w:t>
      </w:r>
      <w:r w:rsidR="00705391" w:rsidRPr="00705391">
        <w:rPr>
          <w:rFonts w:ascii="PT Astra Serif" w:eastAsiaTheme="minorHAnsi" w:hAnsi="PT Astra Serif" w:cs="Arial"/>
          <w:bCs/>
          <w:lang w:eastAsia="en-US"/>
        </w:rPr>
        <w:t>Администрация муниципального образования город Тула»:</w:t>
      </w:r>
    </w:p>
    <w:p w:rsidR="00705391" w:rsidRDefault="00705391" w:rsidP="00705391">
      <w:pPr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пункт 40 изложить в следующей редакции:</w:t>
      </w:r>
    </w:p>
    <w:p w:rsidR="00705391" w:rsidRDefault="000036A4" w:rsidP="00705391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Arial"/>
          <w:lang w:eastAsia="en-US"/>
        </w:rPr>
      </w:pPr>
      <w:r>
        <w:rPr>
          <w:rFonts w:eastAsiaTheme="minorHAnsi"/>
          <w:lang w:eastAsia="en-US"/>
        </w:rPr>
        <w:t>«</w:t>
      </w:r>
      <w:r w:rsidR="00705391">
        <w:rPr>
          <w:rFonts w:eastAsiaTheme="minorHAnsi"/>
          <w:lang w:eastAsia="en-US"/>
        </w:rPr>
        <w:t xml:space="preserve">40) </w:t>
      </w:r>
      <w:r w:rsidR="00705391" w:rsidRPr="00A84899">
        <w:rPr>
          <w:rFonts w:ascii="PT Astra Serif" w:eastAsiaTheme="minorHAnsi" w:hAnsi="PT Astra Serif" w:cs="Arial"/>
          <w:lang w:eastAsia="en-US"/>
        </w:rPr>
        <w:t>организ</w:t>
      </w:r>
      <w:r w:rsidR="00705391">
        <w:rPr>
          <w:rFonts w:ascii="PT Astra Serif" w:eastAsiaTheme="minorHAnsi" w:hAnsi="PT Astra Serif" w:cs="Arial"/>
          <w:lang w:eastAsia="en-US"/>
        </w:rPr>
        <w:t>ует</w:t>
      </w:r>
      <w:r w:rsidR="00705391" w:rsidRPr="00A84899">
        <w:rPr>
          <w:rFonts w:ascii="PT Astra Serif" w:eastAsiaTheme="minorHAnsi" w:hAnsi="PT Astra Serif" w:cs="Arial"/>
          <w:lang w:eastAsia="en-US"/>
        </w:rPr>
        <w:t xml:space="preserve"> и осуществл</w:t>
      </w:r>
      <w:r w:rsidR="00705391">
        <w:rPr>
          <w:rFonts w:ascii="PT Astra Serif" w:eastAsiaTheme="minorHAnsi" w:hAnsi="PT Astra Serif" w:cs="Arial"/>
          <w:lang w:eastAsia="en-US"/>
        </w:rPr>
        <w:t>яет</w:t>
      </w:r>
      <w:r w:rsidR="00705391" w:rsidRPr="00A84899">
        <w:rPr>
          <w:rFonts w:ascii="PT Astra Serif" w:eastAsiaTheme="minorHAnsi" w:hAnsi="PT Astra Serif" w:cs="Arial"/>
          <w:lang w:eastAsia="en-US"/>
        </w:rPr>
        <w:t xml:space="preserve"> мероприяти</w:t>
      </w:r>
      <w:r w:rsidR="00705391">
        <w:rPr>
          <w:rFonts w:ascii="PT Astra Serif" w:eastAsiaTheme="minorHAnsi" w:hAnsi="PT Astra Serif" w:cs="Arial"/>
          <w:lang w:eastAsia="en-US"/>
        </w:rPr>
        <w:t>я</w:t>
      </w:r>
      <w:r w:rsidR="00705391" w:rsidRPr="00A84899">
        <w:rPr>
          <w:rFonts w:ascii="PT Astra Serif" w:eastAsiaTheme="minorHAnsi" w:hAnsi="PT Astra Serif" w:cs="Arial"/>
          <w:lang w:eastAsia="en-US"/>
        </w:rPr>
        <w:t xml:space="preserve"> по работе с детьми и молодежью, участ</w:t>
      </w:r>
      <w:r w:rsidR="00705391">
        <w:rPr>
          <w:rFonts w:ascii="PT Astra Serif" w:eastAsiaTheme="minorHAnsi" w:hAnsi="PT Astra Serif" w:cs="Arial"/>
          <w:lang w:eastAsia="en-US"/>
        </w:rPr>
        <w:t>вует</w:t>
      </w:r>
      <w:r w:rsidR="00705391" w:rsidRPr="00A84899">
        <w:rPr>
          <w:rFonts w:ascii="PT Astra Serif" w:eastAsiaTheme="minorHAnsi" w:hAnsi="PT Astra Serif" w:cs="Arial"/>
          <w:lang w:eastAsia="en-US"/>
        </w:rPr>
        <w:t xml:space="preserve"> в реализации молодежной политики, разработк</w:t>
      </w:r>
      <w:r w:rsidR="00705391">
        <w:rPr>
          <w:rFonts w:ascii="PT Astra Serif" w:eastAsiaTheme="minorHAnsi" w:hAnsi="PT Astra Serif" w:cs="Arial"/>
          <w:lang w:eastAsia="en-US"/>
        </w:rPr>
        <w:t>е</w:t>
      </w:r>
      <w:r w:rsidR="00705391" w:rsidRPr="00A84899">
        <w:rPr>
          <w:rFonts w:ascii="PT Astra Serif" w:eastAsiaTheme="minorHAnsi" w:hAnsi="PT Astra Serif" w:cs="Arial"/>
          <w:lang w:eastAsia="en-US"/>
        </w:rPr>
        <w:t xml:space="preserve"> и реализаци</w:t>
      </w:r>
      <w:r w:rsidR="00705391">
        <w:rPr>
          <w:rFonts w:ascii="PT Astra Serif" w:eastAsiaTheme="minorHAnsi" w:hAnsi="PT Astra Serif" w:cs="Arial"/>
          <w:lang w:eastAsia="en-US"/>
        </w:rPr>
        <w:t>и</w:t>
      </w:r>
      <w:r w:rsidR="00705391" w:rsidRPr="00A84899">
        <w:rPr>
          <w:rFonts w:ascii="PT Astra Serif" w:eastAsiaTheme="minorHAnsi" w:hAnsi="PT Astra Serif" w:cs="Arial"/>
          <w:lang w:eastAsia="en-US"/>
        </w:rPr>
        <w:t xml:space="preserve"> мер по обеспечению и защите прав и законных интересов молодежи, разработк</w:t>
      </w:r>
      <w:r w:rsidR="00705391">
        <w:rPr>
          <w:rFonts w:ascii="PT Astra Serif" w:eastAsiaTheme="minorHAnsi" w:hAnsi="PT Astra Serif" w:cs="Arial"/>
          <w:lang w:eastAsia="en-US"/>
        </w:rPr>
        <w:t>е</w:t>
      </w:r>
      <w:r w:rsidR="00705391" w:rsidRPr="00A84899">
        <w:rPr>
          <w:rFonts w:ascii="PT Astra Serif" w:eastAsiaTheme="minorHAnsi" w:hAnsi="PT Astra Serif" w:cs="Arial"/>
          <w:lang w:eastAsia="en-US"/>
        </w:rPr>
        <w:t xml:space="preserve"> и реализаци</w:t>
      </w:r>
      <w:r w:rsidR="00705391">
        <w:rPr>
          <w:rFonts w:ascii="PT Astra Serif" w:eastAsiaTheme="minorHAnsi" w:hAnsi="PT Astra Serif" w:cs="Arial"/>
          <w:lang w:eastAsia="en-US"/>
        </w:rPr>
        <w:t>и</w:t>
      </w:r>
      <w:r w:rsidR="00705391" w:rsidRPr="00A84899">
        <w:rPr>
          <w:rFonts w:ascii="PT Astra Serif" w:eastAsiaTheme="minorHAnsi" w:hAnsi="PT Astra Serif" w:cs="Arial"/>
          <w:lang w:eastAsia="en-US"/>
        </w:rPr>
        <w:t xml:space="preserve"> муниципальных программ по основным направлениям реализации молодежной политики, организаци</w:t>
      </w:r>
      <w:r w:rsidR="00705391">
        <w:rPr>
          <w:rFonts w:ascii="PT Astra Serif" w:eastAsiaTheme="minorHAnsi" w:hAnsi="PT Astra Serif" w:cs="Arial"/>
          <w:lang w:eastAsia="en-US"/>
        </w:rPr>
        <w:t>и</w:t>
      </w:r>
      <w:r w:rsidR="00705391" w:rsidRPr="00A84899">
        <w:rPr>
          <w:rFonts w:ascii="PT Astra Serif" w:eastAsiaTheme="minorHAnsi" w:hAnsi="PT Astra Serif" w:cs="Arial"/>
          <w:lang w:eastAsia="en-US"/>
        </w:rPr>
        <w:t xml:space="preserve"> и осуществлени</w:t>
      </w:r>
      <w:r w:rsidR="00705391">
        <w:rPr>
          <w:rFonts w:ascii="PT Astra Serif" w:eastAsiaTheme="minorHAnsi" w:hAnsi="PT Astra Serif" w:cs="Arial"/>
          <w:lang w:eastAsia="en-US"/>
        </w:rPr>
        <w:t>и</w:t>
      </w:r>
      <w:r w:rsidR="00705391" w:rsidRPr="00A84899">
        <w:rPr>
          <w:rFonts w:ascii="PT Astra Serif" w:eastAsiaTheme="minorHAnsi" w:hAnsi="PT Astra Serif" w:cs="Arial"/>
          <w:lang w:eastAsia="en-US"/>
        </w:rPr>
        <w:t xml:space="preserve"> мониторинга реализации молодежной политики</w:t>
      </w:r>
      <w:r w:rsidR="00705391">
        <w:rPr>
          <w:rFonts w:ascii="PT Astra Serif" w:eastAsiaTheme="minorHAnsi" w:hAnsi="PT Astra Serif" w:cs="Arial"/>
          <w:lang w:eastAsia="en-US"/>
        </w:rPr>
        <w:t xml:space="preserve">, </w:t>
      </w:r>
      <w:r w:rsidR="00705391" w:rsidRPr="00FC73DB">
        <w:rPr>
          <w:rFonts w:ascii="PT Astra Serif" w:eastAsiaTheme="minorHAnsi" w:hAnsi="PT Astra Serif" w:cs="Arial"/>
          <w:lang w:eastAsia="en-US"/>
        </w:rPr>
        <w:t>в том числе мониторинга эффективности патриотического воспитания молодежи и духовно-нравственного воспитания молодежи в Российской Федерации, на территории муниципального образования</w:t>
      </w:r>
      <w:r w:rsidR="00705391">
        <w:rPr>
          <w:rFonts w:ascii="PT Astra Serif" w:eastAsiaTheme="minorHAnsi" w:hAnsi="PT Astra Serif" w:cs="Arial"/>
          <w:lang w:eastAsia="en-US"/>
        </w:rPr>
        <w:t>;»;</w:t>
      </w:r>
    </w:p>
    <w:p w:rsidR="00705391" w:rsidRDefault="00705391" w:rsidP="00705391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Arial"/>
          <w:lang w:eastAsia="en-US"/>
        </w:rPr>
      </w:pPr>
      <w:r>
        <w:rPr>
          <w:rFonts w:ascii="PT Astra Serif" w:eastAsiaTheme="minorHAnsi" w:hAnsi="PT Astra Serif" w:cs="Arial"/>
          <w:lang w:eastAsia="en-US"/>
        </w:rPr>
        <w:lastRenderedPageBreak/>
        <w:t>б) дополнить пунктами 40-1, 40-2 следующего содержания:</w:t>
      </w:r>
    </w:p>
    <w:p w:rsidR="00705391" w:rsidRDefault="00705391" w:rsidP="00705391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Arial"/>
          <w:lang w:eastAsia="en-US"/>
        </w:rPr>
      </w:pPr>
      <w:r>
        <w:rPr>
          <w:rFonts w:ascii="PT Astra Serif" w:hAnsi="PT Astra Serif"/>
        </w:rPr>
        <w:t xml:space="preserve">«40-1) </w:t>
      </w:r>
      <w:r w:rsidRPr="00FC73DB">
        <w:rPr>
          <w:rFonts w:ascii="PT Astra Serif" w:eastAsiaTheme="minorHAnsi" w:hAnsi="PT Astra Serif" w:cs="Arial"/>
          <w:lang w:eastAsia="en-US"/>
        </w:rPr>
        <w:t>содейств</w:t>
      </w:r>
      <w:r>
        <w:rPr>
          <w:rFonts w:ascii="PT Astra Serif" w:eastAsiaTheme="minorHAnsi" w:hAnsi="PT Astra Serif" w:cs="Arial"/>
          <w:lang w:eastAsia="en-US"/>
        </w:rPr>
        <w:t>ует</w:t>
      </w:r>
      <w:r w:rsidRPr="00FC73DB">
        <w:rPr>
          <w:rFonts w:ascii="PT Astra Serif" w:eastAsiaTheme="minorHAnsi" w:hAnsi="PT Astra Serif" w:cs="Arial"/>
          <w:lang w:eastAsia="en-US"/>
        </w:rPr>
        <w:t xml:space="preserve"> развитию инфраструктуры молодежной политики, в том числе создани</w:t>
      </w:r>
      <w:r>
        <w:rPr>
          <w:rFonts w:ascii="PT Astra Serif" w:eastAsiaTheme="minorHAnsi" w:hAnsi="PT Astra Serif" w:cs="Arial"/>
          <w:lang w:eastAsia="en-US"/>
        </w:rPr>
        <w:t>ю</w:t>
      </w:r>
      <w:r w:rsidRPr="00FC73DB">
        <w:rPr>
          <w:rFonts w:ascii="PT Astra Serif" w:eastAsiaTheme="minorHAnsi" w:hAnsi="PT Astra Serif" w:cs="Arial"/>
          <w:lang w:eastAsia="en-US"/>
        </w:rPr>
        <w:t xml:space="preserve"> и обеспечени</w:t>
      </w:r>
      <w:r>
        <w:rPr>
          <w:rFonts w:ascii="PT Astra Serif" w:eastAsiaTheme="minorHAnsi" w:hAnsi="PT Astra Serif" w:cs="Arial"/>
          <w:lang w:eastAsia="en-US"/>
        </w:rPr>
        <w:t>ю</w:t>
      </w:r>
      <w:r w:rsidRPr="00FC73DB">
        <w:rPr>
          <w:rFonts w:ascii="PT Astra Serif" w:eastAsiaTheme="minorHAnsi" w:hAnsi="PT Astra Serif" w:cs="Arial"/>
          <w:lang w:eastAsia="en-US"/>
        </w:rPr>
        <w:t xml:space="preserve"> функционирования муниципальных учреждений молодежной политики на территории муниципального образования;</w:t>
      </w:r>
    </w:p>
    <w:p w:rsidR="00705391" w:rsidRDefault="00705391" w:rsidP="00705391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Arial"/>
          <w:lang w:eastAsia="en-US"/>
        </w:rPr>
      </w:pPr>
      <w:r>
        <w:rPr>
          <w:rFonts w:ascii="PT Astra Serif" w:eastAsiaTheme="minorHAnsi" w:hAnsi="PT Astra Serif" w:cs="Arial"/>
          <w:lang w:eastAsia="en-US"/>
        </w:rPr>
        <w:t xml:space="preserve">40-2) </w:t>
      </w:r>
      <w:r w:rsidRPr="00FC73DB">
        <w:rPr>
          <w:rFonts w:ascii="PT Astra Serif" w:eastAsiaTheme="minorHAnsi" w:hAnsi="PT Astra Serif" w:cs="Arial"/>
          <w:lang w:eastAsia="en-US"/>
        </w:rPr>
        <w:t>содейств</w:t>
      </w:r>
      <w:r w:rsidR="002B16BF">
        <w:rPr>
          <w:rFonts w:ascii="PT Astra Serif" w:eastAsiaTheme="minorHAnsi" w:hAnsi="PT Astra Serif" w:cs="Arial"/>
          <w:lang w:eastAsia="en-US"/>
        </w:rPr>
        <w:t>ует</w:t>
      </w:r>
      <w:r w:rsidRPr="00FC73DB">
        <w:rPr>
          <w:rFonts w:ascii="PT Astra Serif" w:eastAsiaTheme="minorHAnsi" w:hAnsi="PT Astra Serif" w:cs="Arial"/>
          <w:lang w:eastAsia="en-US"/>
        </w:rPr>
        <w:t xml:space="preserve"> реализации выдвигаемых инициатив, в том числе инициативных проектов, молодежи муниципального образования;</w:t>
      </w:r>
      <w:r>
        <w:rPr>
          <w:rFonts w:ascii="PT Astra Serif" w:eastAsiaTheme="minorHAnsi" w:hAnsi="PT Astra Serif" w:cs="Arial"/>
          <w:lang w:eastAsia="en-US"/>
        </w:rPr>
        <w:t>»</w:t>
      </w:r>
      <w:r w:rsidR="002B16BF">
        <w:rPr>
          <w:rFonts w:ascii="PT Astra Serif" w:eastAsiaTheme="minorHAnsi" w:hAnsi="PT Astra Serif" w:cs="Arial"/>
          <w:lang w:eastAsia="en-US"/>
        </w:rPr>
        <w:t>.</w:t>
      </w:r>
    </w:p>
    <w:p w:rsidR="00FC73DB" w:rsidRPr="00FC73DB" w:rsidRDefault="00FC73DB" w:rsidP="00FC73D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</w:rPr>
      </w:pPr>
      <w:r w:rsidRPr="00FC73DB">
        <w:rPr>
          <w:rFonts w:ascii="PT Astra Serif" w:hAnsi="PT Astra Serif"/>
          <w:bCs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 и опубликования (обнародования) на портале Минюста России.</w:t>
      </w:r>
    </w:p>
    <w:p w:rsidR="00FC73DB" w:rsidRPr="00FC73DB" w:rsidRDefault="00FC73DB" w:rsidP="00FC73DB">
      <w:pPr>
        <w:pStyle w:val="a"/>
        <w:numPr>
          <w:ilvl w:val="0"/>
          <w:numId w:val="0"/>
        </w:numPr>
        <w:spacing w:line="240" w:lineRule="auto"/>
        <w:ind w:firstLine="709"/>
        <w:rPr>
          <w:rFonts w:ascii="PT Astra Serif" w:hAnsi="PT Astra Serif" w:cs="Times New Roman"/>
        </w:rPr>
      </w:pPr>
      <w:r w:rsidRPr="00FC73DB">
        <w:rPr>
          <w:rFonts w:ascii="PT Astra Serif" w:hAnsi="PT Astra Serif" w:cs="Times New Roman"/>
        </w:rPr>
        <w:t xml:space="preserve">3. Опубликовать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«Интернет» по адресу: </w:t>
      </w:r>
      <w:hyperlink r:id="rId7" w:history="1">
        <w:r w:rsidRPr="00FC73DB">
          <w:rPr>
            <w:rStyle w:val="a5"/>
            <w:rFonts w:ascii="PT Astra Serif" w:hAnsi="PT Astra Serif" w:cs="Times New Roman"/>
            <w:color w:val="auto"/>
            <w:u w:val="none"/>
          </w:rPr>
          <w:t>http://www.npatula-city.ru</w:t>
        </w:r>
      </w:hyperlink>
      <w:r w:rsidRPr="00FC73DB">
        <w:rPr>
          <w:rFonts w:ascii="PT Astra Serif" w:hAnsi="PT Astra Serif" w:cs="Times New Roman"/>
        </w:rPr>
        <w:t xml:space="preserve"> после его государственной регистрации.</w:t>
      </w:r>
    </w:p>
    <w:p w:rsidR="00FC73DB" w:rsidRPr="00FC73DB" w:rsidRDefault="00FC73DB" w:rsidP="00FC73D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 w:rsidRPr="00FC73DB">
        <w:rPr>
          <w:rFonts w:ascii="PT Astra Serif" w:hAnsi="PT Astra Serif"/>
        </w:rPr>
        <w:t xml:space="preserve">4. Решение вступает в силу со дня его </w:t>
      </w:r>
      <w:r w:rsidRPr="00FC73DB">
        <w:rPr>
          <w:rFonts w:ascii="PT Astra Serif" w:eastAsia="Calibri" w:hAnsi="PT Astra Serif"/>
          <w:lang w:eastAsia="en-US"/>
        </w:rPr>
        <w:t>официального опубликования</w:t>
      </w:r>
      <w:r w:rsidRPr="00FC73DB">
        <w:rPr>
          <w:rFonts w:ascii="PT Astra Serif" w:eastAsiaTheme="minorHAnsi" w:hAnsi="PT Astra Serif" w:cs="PT Astra Serif"/>
          <w:lang w:eastAsia="en-US"/>
        </w:rPr>
        <w:t>.</w:t>
      </w:r>
    </w:p>
    <w:p w:rsidR="00FC73DB" w:rsidRPr="00FC73DB" w:rsidRDefault="00FC73DB" w:rsidP="00FC73D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lang w:eastAsia="en-US"/>
        </w:rPr>
      </w:pPr>
    </w:p>
    <w:p w:rsidR="00FC73DB" w:rsidRPr="008F048A" w:rsidRDefault="00FC73DB" w:rsidP="00FC73D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lang w:eastAsia="en-US"/>
        </w:rPr>
      </w:pPr>
    </w:p>
    <w:p w:rsidR="00FC73DB" w:rsidRPr="008F048A" w:rsidRDefault="00FC73DB" w:rsidP="00FC73D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lang w:eastAsia="en-US"/>
        </w:rPr>
      </w:pPr>
    </w:p>
    <w:p w:rsidR="00FC73DB" w:rsidRPr="008F048A" w:rsidRDefault="00FC73DB" w:rsidP="00FC73D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lang w:eastAsia="en-US"/>
        </w:rPr>
      </w:pPr>
    </w:p>
    <w:p w:rsidR="00FC73DB" w:rsidRPr="008F048A" w:rsidRDefault="00FC73DB" w:rsidP="00FC73DB">
      <w:pPr>
        <w:ind w:firstLine="709"/>
        <w:jc w:val="both"/>
        <w:rPr>
          <w:rFonts w:ascii="PT Astra Serif" w:hAnsi="PT Astra Serif"/>
        </w:rPr>
      </w:pPr>
      <w:r w:rsidRPr="008F048A">
        <w:rPr>
          <w:rFonts w:ascii="PT Astra Serif" w:hAnsi="PT Astra Serif"/>
        </w:rPr>
        <w:t>Глава муниципального</w:t>
      </w:r>
    </w:p>
    <w:p w:rsidR="00FC73DB" w:rsidRPr="008F048A" w:rsidRDefault="00FC73DB" w:rsidP="00FC73DB">
      <w:pPr>
        <w:tabs>
          <w:tab w:val="left" w:pos="708"/>
          <w:tab w:val="left" w:pos="1416"/>
          <w:tab w:val="left" w:pos="2124"/>
          <w:tab w:val="left" w:pos="2832"/>
          <w:tab w:val="left" w:pos="7200"/>
        </w:tabs>
        <w:ind w:firstLine="709"/>
        <w:jc w:val="both"/>
        <w:rPr>
          <w:rFonts w:ascii="PT Astra Serif" w:hAnsi="PT Astra Serif"/>
        </w:rPr>
      </w:pPr>
      <w:r w:rsidRPr="008F048A">
        <w:rPr>
          <w:rFonts w:ascii="PT Astra Serif" w:hAnsi="PT Astra Serif"/>
        </w:rPr>
        <w:t>образования город Тула</w:t>
      </w:r>
      <w:r w:rsidRPr="008F048A">
        <w:rPr>
          <w:rFonts w:ascii="PT Astra Serif" w:hAnsi="PT Astra Serif"/>
        </w:rPr>
        <w:tab/>
        <w:t xml:space="preserve">          А.А. </w:t>
      </w:r>
      <w:proofErr w:type="spellStart"/>
      <w:r w:rsidRPr="008F048A">
        <w:rPr>
          <w:rFonts w:ascii="PT Astra Serif" w:hAnsi="PT Astra Serif"/>
        </w:rPr>
        <w:t>Эрк</w:t>
      </w:r>
      <w:proofErr w:type="spellEnd"/>
    </w:p>
    <w:p w:rsidR="00FC73DB" w:rsidRPr="00FC73DB" w:rsidRDefault="00FC73DB" w:rsidP="00FC73D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Arial"/>
          <w:lang w:eastAsia="en-US"/>
        </w:rPr>
      </w:pPr>
    </w:p>
    <w:p w:rsidR="003712E6" w:rsidRPr="00FC73DB" w:rsidRDefault="003712E6" w:rsidP="00FC73D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164D2F" w:rsidRPr="00FC73DB" w:rsidRDefault="00164D2F" w:rsidP="00FC73DB">
      <w:pPr>
        <w:rPr>
          <w:rFonts w:ascii="PT Astra Serif" w:hAnsi="PT Astra Serif"/>
        </w:rPr>
      </w:pPr>
    </w:p>
    <w:sectPr w:rsidR="00164D2F" w:rsidRPr="00FC73DB" w:rsidSect="007B4D3A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84A" w:rsidRDefault="0091684A" w:rsidP="007B4D3A">
      <w:r>
        <w:separator/>
      </w:r>
    </w:p>
  </w:endnote>
  <w:endnote w:type="continuationSeparator" w:id="0">
    <w:p w:rsidR="0091684A" w:rsidRDefault="0091684A" w:rsidP="007B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84A" w:rsidRDefault="0091684A" w:rsidP="007B4D3A">
      <w:r>
        <w:separator/>
      </w:r>
    </w:p>
  </w:footnote>
  <w:footnote w:type="continuationSeparator" w:id="0">
    <w:p w:rsidR="0091684A" w:rsidRDefault="0091684A" w:rsidP="007B4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8824900"/>
      <w:docPartObj>
        <w:docPartGallery w:val="Page Numbers (Top of Page)"/>
        <w:docPartUnique/>
      </w:docPartObj>
    </w:sdtPr>
    <w:sdtEndPr/>
    <w:sdtContent>
      <w:p w:rsidR="007B4D3A" w:rsidRDefault="007B4D3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B1E">
          <w:rPr>
            <w:noProof/>
          </w:rPr>
          <w:t>2</w:t>
        </w:r>
        <w:r>
          <w:fldChar w:fldCharType="end"/>
        </w:r>
      </w:p>
    </w:sdtContent>
  </w:sdt>
  <w:p w:rsidR="007B4D3A" w:rsidRDefault="007B4D3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66437"/>
    <w:multiLevelType w:val="multilevel"/>
    <w:tmpl w:val="E8ACB06A"/>
    <w:name w:val="201808082"/>
    <w:lvl w:ilvl="0">
      <w:start w:val="1"/>
      <w:numFmt w:val="decimal"/>
      <w:pStyle w:val="a"/>
      <w:suff w:val="space"/>
      <w:lvlText w:val="%1."/>
      <w:lvlJc w:val="left"/>
      <w:pPr>
        <w:ind w:left="7655" w:firstLine="709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655" w:firstLine="709"/>
      </w:pPr>
    </w:lvl>
    <w:lvl w:ilvl="2">
      <w:start w:val="1"/>
      <w:numFmt w:val="decimal"/>
      <w:suff w:val="space"/>
      <w:lvlText w:val="%1.%2.%3."/>
      <w:lvlJc w:val="left"/>
      <w:pPr>
        <w:ind w:left="7655" w:firstLine="709"/>
      </w:pPr>
    </w:lvl>
    <w:lvl w:ilvl="3">
      <w:start w:val="1"/>
      <w:numFmt w:val="russianLower"/>
      <w:suff w:val="space"/>
      <w:lvlText w:val="%4)"/>
      <w:lvlJc w:val="left"/>
      <w:pPr>
        <w:ind w:left="7655" w:firstLine="709"/>
      </w:pPr>
      <w:rPr>
        <w:b w:val="0"/>
      </w:rPr>
    </w:lvl>
    <w:lvl w:ilvl="4">
      <w:start w:val="1"/>
      <w:numFmt w:val="russianLower"/>
      <w:suff w:val="space"/>
      <w:lvlText w:val="%5)."/>
      <w:lvlJc w:val="left"/>
      <w:pPr>
        <w:ind w:left="7655" w:firstLine="709"/>
      </w:pPr>
      <w:rPr>
        <w:b w:val="0"/>
      </w:rPr>
    </w:lvl>
    <w:lvl w:ilvl="5">
      <w:start w:val="1"/>
      <w:numFmt w:val="decimal"/>
      <w:suff w:val="space"/>
      <w:lvlText w:val="%6)"/>
      <w:lvlJc w:val="left"/>
      <w:pPr>
        <w:ind w:left="7655" w:firstLine="709"/>
      </w:pPr>
    </w:lvl>
    <w:lvl w:ilvl="6">
      <w:start w:val="1"/>
      <w:numFmt w:val="decimal"/>
      <w:suff w:val="space"/>
      <w:lvlText w:val="%7)."/>
      <w:lvlJc w:val="left"/>
      <w:pPr>
        <w:ind w:left="7655" w:firstLine="709"/>
      </w:pPr>
    </w:lvl>
    <w:lvl w:ilvl="7">
      <w:start w:val="1"/>
      <w:numFmt w:val="bullet"/>
      <w:suff w:val="space"/>
      <w:lvlText w:val="-"/>
      <w:lvlJc w:val="left"/>
      <w:pPr>
        <w:ind w:left="7655" w:firstLine="709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7655" w:firstLine="709"/>
      </w:pPr>
    </w:lvl>
  </w:abstractNum>
  <w:abstractNum w:abstractNumId="1" w15:restartNumberingAfterBreak="0">
    <w:nsid w:val="346B2473"/>
    <w:multiLevelType w:val="hybridMultilevel"/>
    <w:tmpl w:val="6D98DA5C"/>
    <w:lvl w:ilvl="0" w:tplc="F0A0B7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9D3DB8"/>
    <w:multiLevelType w:val="hybridMultilevel"/>
    <w:tmpl w:val="FFEEE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94683"/>
    <w:multiLevelType w:val="hybridMultilevel"/>
    <w:tmpl w:val="5DC48576"/>
    <w:lvl w:ilvl="0" w:tplc="8BC6A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C7"/>
    <w:rsid w:val="000036A4"/>
    <w:rsid w:val="000208E1"/>
    <w:rsid w:val="00164D2F"/>
    <w:rsid w:val="00192A9C"/>
    <w:rsid w:val="002B16BF"/>
    <w:rsid w:val="002F4684"/>
    <w:rsid w:val="003712E6"/>
    <w:rsid w:val="004029FB"/>
    <w:rsid w:val="00547F50"/>
    <w:rsid w:val="006E52C7"/>
    <w:rsid w:val="00705391"/>
    <w:rsid w:val="00753EBF"/>
    <w:rsid w:val="007B4D3A"/>
    <w:rsid w:val="007D5ED8"/>
    <w:rsid w:val="0091684A"/>
    <w:rsid w:val="009F21EE"/>
    <w:rsid w:val="009F4B1E"/>
    <w:rsid w:val="00A35D42"/>
    <w:rsid w:val="00A84899"/>
    <w:rsid w:val="00C84278"/>
    <w:rsid w:val="00E74634"/>
    <w:rsid w:val="00E8487F"/>
    <w:rsid w:val="00FC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E473"/>
  <w15:chartTrackingRefBased/>
  <w15:docId w15:val="{2E67D24D-F585-40D4-9C61-12C511C9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7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rsid w:val="003712E6"/>
    <w:pPr>
      <w:ind w:right="-5" w:firstLine="540"/>
      <w:jc w:val="both"/>
    </w:pPr>
  </w:style>
  <w:style w:type="character" w:customStyle="1" w:styleId="30">
    <w:name w:val="Основной текст с отступом 3 Знак"/>
    <w:basedOn w:val="a1"/>
    <w:link w:val="3"/>
    <w:rsid w:val="00371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0"/>
    <w:uiPriority w:val="34"/>
    <w:qFormat/>
    <w:rsid w:val="003712E6"/>
    <w:pPr>
      <w:ind w:left="720"/>
      <w:contextualSpacing/>
    </w:pPr>
  </w:style>
  <w:style w:type="character" w:styleId="a5">
    <w:name w:val="Hyperlink"/>
    <w:uiPriority w:val="99"/>
    <w:unhideWhenUsed/>
    <w:rsid w:val="00FC73DB"/>
    <w:rPr>
      <w:color w:val="0000FF"/>
      <w:u w:val="single"/>
    </w:rPr>
  </w:style>
  <w:style w:type="character" w:customStyle="1" w:styleId="a6">
    <w:name w:val="Пункты Знак"/>
    <w:link w:val="a"/>
    <w:locked/>
    <w:rsid w:val="00FC73DB"/>
    <w:rPr>
      <w:iCs/>
      <w:sz w:val="24"/>
      <w:szCs w:val="24"/>
    </w:rPr>
  </w:style>
  <w:style w:type="paragraph" w:customStyle="1" w:styleId="a">
    <w:name w:val="Пункты"/>
    <w:basedOn w:val="a4"/>
    <w:link w:val="a6"/>
    <w:qFormat/>
    <w:rsid w:val="00FC73DB"/>
    <w:pPr>
      <w:numPr>
        <w:numId w:val="1"/>
      </w:numPr>
      <w:autoSpaceDE w:val="0"/>
      <w:autoSpaceDN w:val="0"/>
      <w:adjustRightInd w:val="0"/>
      <w:spacing w:line="276" w:lineRule="auto"/>
      <w:contextualSpacing w:val="0"/>
      <w:jc w:val="both"/>
    </w:pPr>
    <w:rPr>
      <w:rFonts w:asciiTheme="minorHAnsi" w:eastAsiaTheme="minorHAnsi" w:hAnsiTheme="minorHAnsi" w:cstheme="minorBidi"/>
      <w:iCs/>
      <w:lang w:eastAsia="en-US"/>
    </w:rPr>
  </w:style>
  <w:style w:type="paragraph" w:styleId="a7">
    <w:name w:val="Balloon Text"/>
    <w:basedOn w:val="a0"/>
    <w:link w:val="a8"/>
    <w:uiPriority w:val="99"/>
    <w:semiHidden/>
    <w:unhideWhenUsed/>
    <w:rsid w:val="002F46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F468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0"/>
    <w:link w:val="aa"/>
    <w:uiPriority w:val="99"/>
    <w:unhideWhenUsed/>
    <w:rsid w:val="007B4D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7B4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7B4D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B4D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patula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TurinaGV</dc:creator>
  <cp:keywords/>
  <dc:description/>
  <cp:lastModifiedBy>Пользователь Windows</cp:lastModifiedBy>
  <cp:revision>7</cp:revision>
  <cp:lastPrinted>2025-05-06T12:27:00Z</cp:lastPrinted>
  <dcterms:created xsi:type="dcterms:W3CDTF">2025-05-06T12:28:00Z</dcterms:created>
  <dcterms:modified xsi:type="dcterms:W3CDTF">2025-05-06T13:36:00Z</dcterms:modified>
</cp:coreProperties>
</file>