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004E" w:rsidRPr="0032072F" w:rsidRDefault="00F0004E" w:rsidP="00F0004E">
      <w:pPr>
        <w:pStyle w:val="7"/>
        <w:ind w:left="4440" w:firstLine="1560"/>
        <w:jc w:val="right"/>
        <w:rPr>
          <w:rFonts w:ascii="PT Astra Serif" w:hAnsi="PT Astra Serif"/>
          <w:sz w:val="22"/>
          <w:szCs w:val="22"/>
        </w:rPr>
      </w:pPr>
      <w:bookmarkStart w:id="0" w:name="_GoBack"/>
      <w:bookmarkEnd w:id="0"/>
      <w:r w:rsidRPr="0032072F">
        <w:rPr>
          <w:rFonts w:ascii="PT Astra Serif" w:hAnsi="PT Astra Serif"/>
          <w:sz w:val="22"/>
          <w:szCs w:val="22"/>
        </w:rPr>
        <w:t>Приложение 1</w:t>
      </w:r>
    </w:p>
    <w:p w:rsidR="00F0004E" w:rsidRPr="0032072F" w:rsidRDefault="00F0004E" w:rsidP="00F0004E">
      <w:pPr>
        <w:pStyle w:val="7"/>
        <w:ind w:left="4440" w:firstLine="1560"/>
        <w:jc w:val="right"/>
        <w:rPr>
          <w:rFonts w:ascii="PT Astra Serif" w:hAnsi="PT Astra Serif"/>
          <w:sz w:val="22"/>
          <w:szCs w:val="22"/>
        </w:rPr>
      </w:pPr>
      <w:r w:rsidRPr="0032072F">
        <w:rPr>
          <w:rFonts w:ascii="PT Astra Serif" w:hAnsi="PT Astra Serif"/>
          <w:sz w:val="22"/>
          <w:szCs w:val="22"/>
        </w:rPr>
        <w:t xml:space="preserve">к решению комитета </w:t>
      </w:r>
    </w:p>
    <w:p w:rsidR="00F0004E" w:rsidRPr="0032072F" w:rsidRDefault="00F0004E" w:rsidP="00F0004E">
      <w:pPr>
        <w:pStyle w:val="7"/>
        <w:ind w:left="4440" w:firstLine="1560"/>
        <w:jc w:val="right"/>
        <w:rPr>
          <w:rFonts w:ascii="PT Astra Serif" w:hAnsi="PT Astra Serif"/>
          <w:sz w:val="22"/>
          <w:szCs w:val="22"/>
        </w:rPr>
      </w:pPr>
      <w:r w:rsidRPr="0032072F">
        <w:rPr>
          <w:rFonts w:ascii="PT Astra Serif" w:hAnsi="PT Astra Serif"/>
          <w:sz w:val="22"/>
          <w:szCs w:val="22"/>
        </w:rPr>
        <w:t>от ________ № ________</w:t>
      </w:r>
    </w:p>
    <w:p w:rsidR="00F0004E" w:rsidRPr="0032072F" w:rsidRDefault="00F0004E" w:rsidP="006C3994">
      <w:pPr>
        <w:jc w:val="center"/>
        <w:rPr>
          <w:rFonts w:ascii="PT Astra Serif" w:hAnsi="PT Astra Serif"/>
          <w:sz w:val="26"/>
          <w:szCs w:val="26"/>
        </w:rPr>
      </w:pPr>
    </w:p>
    <w:p w:rsidR="006C3994" w:rsidRPr="0032072F" w:rsidRDefault="006C3994" w:rsidP="001B5EA5">
      <w:pPr>
        <w:jc w:val="center"/>
        <w:rPr>
          <w:rFonts w:ascii="PT Astra Serif" w:hAnsi="PT Astra Serif"/>
          <w:sz w:val="24"/>
          <w:szCs w:val="24"/>
        </w:rPr>
      </w:pPr>
      <w:r w:rsidRPr="0032072F">
        <w:rPr>
          <w:rFonts w:ascii="PT Astra Serif" w:hAnsi="PT Astra Serif"/>
          <w:sz w:val="24"/>
          <w:szCs w:val="24"/>
        </w:rPr>
        <w:t>Информационное сообщение о проведении аукциона</w:t>
      </w:r>
      <w:r w:rsidR="005D09C2" w:rsidRPr="0032072F">
        <w:rPr>
          <w:rFonts w:ascii="PT Astra Serif" w:hAnsi="PT Astra Serif"/>
          <w:sz w:val="24"/>
          <w:szCs w:val="24"/>
        </w:rPr>
        <w:br/>
      </w:r>
      <w:r w:rsidRPr="0032072F">
        <w:rPr>
          <w:rFonts w:ascii="PT Astra Serif" w:hAnsi="PT Astra Serif"/>
          <w:sz w:val="24"/>
          <w:szCs w:val="24"/>
        </w:rPr>
        <w:t>в электронной форме</w:t>
      </w:r>
      <w:r w:rsidR="005D09C2" w:rsidRPr="0032072F">
        <w:rPr>
          <w:rFonts w:ascii="PT Astra Serif" w:hAnsi="PT Astra Serif"/>
          <w:sz w:val="24"/>
          <w:szCs w:val="24"/>
        </w:rPr>
        <w:t xml:space="preserve"> </w:t>
      </w:r>
      <w:r w:rsidRPr="0032072F">
        <w:rPr>
          <w:rFonts w:ascii="PT Astra Serif" w:hAnsi="PT Astra Serif"/>
          <w:sz w:val="24"/>
          <w:szCs w:val="24"/>
        </w:rPr>
        <w:t xml:space="preserve">по продаже недвижимого муниципального имущества муниципального образования город Тула на электронной торговой площадке </w:t>
      </w:r>
      <w:hyperlink r:id="rId8" w:history="1">
        <w:r w:rsidRPr="0032072F">
          <w:rPr>
            <w:rFonts w:ascii="PT Astra Serif" w:hAnsi="PT Astra Serif"/>
            <w:sz w:val="24"/>
            <w:szCs w:val="24"/>
            <w:u w:val="single"/>
          </w:rPr>
          <w:t>http</w:t>
        </w:r>
        <w:r w:rsidRPr="0032072F">
          <w:rPr>
            <w:rFonts w:ascii="PT Astra Serif" w:hAnsi="PT Astra Serif"/>
            <w:sz w:val="24"/>
            <w:szCs w:val="24"/>
            <w:u w:val="single"/>
            <w:lang w:val="en-US"/>
          </w:rPr>
          <w:t>s</w:t>
        </w:r>
        <w:r w:rsidRPr="0032072F">
          <w:rPr>
            <w:rFonts w:ascii="PT Astra Serif" w:hAnsi="PT Astra Serif"/>
            <w:sz w:val="24"/>
            <w:szCs w:val="24"/>
            <w:u w:val="single"/>
          </w:rPr>
          <w:t>://utp.sberbank-ast.ru/</w:t>
        </w:r>
      </w:hyperlink>
      <w:r w:rsidRPr="0032072F">
        <w:rPr>
          <w:rFonts w:ascii="PT Astra Serif" w:hAnsi="PT Astra Serif"/>
          <w:sz w:val="24"/>
          <w:szCs w:val="24"/>
        </w:rPr>
        <w:t xml:space="preserve"> в сети Интернет</w:t>
      </w:r>
    </w:p>
    <w:p w:rsidR="006C3994" w:rsidRPr="0032072F" w:rsidRDefault="006C3994" w:rsidP="00C563A0">
      <w:pPr>
        <w:ind w:firstLine="709"/>
        <w:jc w:val="both"/>
        <w:rPr>
          <w:rFonts w:ascii="PT Astra Serif" w:hAnsi="PT Astra Serif"/>
          <w:sz w:val="24"/>
          <w:szCs w:val="24"/>
        </w:rPr>
      </w:pPr>
    </w:p>
    <w:p w:rsidR="006C3994" w:rsidRPr="0032072F" w:rsidRDefault="006C3994" w:rsidP="00C563A0">
      <w:pPr>
        <w:tabs>
          <w:tab w:val="left" w:pos="9923"/>
        </w:tabs>
        <w:autoSpaceDE w:val="0"/>
        <w:autoSpaceDN w:val="0"/>
        <w:ind w:firstLine="709"/>
        <w:jc w:val="both"/>
        <w:rPr>
          <w:rFonts w:ascii="PT Astra Serif" w:hAnsi="PT Astra Serif"/>
          <w:sz w:val="24"/>
          <w:szCs w:val="24"/>
        </w:rPr>
      </w:pPr>
      <w:r w:rsidRPr="0032072F">
        <w:rPr>
          <w:rFonts w:ascii="PT Astra Serif" w:hAnsi="PT Astra Serif"/>
          <w:sz w:val="24"/>
          <w:szCs w:val="24"/>
        </w:rPr>
        <w:t>Аукцион проводится в соответствии с Федеральным законом от 21.12.2001</w:t>
      </w:r>
      <w:r w:rsidRPr="0032072F">
        <w:rPr>
          <w:rFonts w:ascii="PT Astra Serif" w:hAnsi="PT Astra Serif"/>
          <w:sz w:val="24"/>
          <w:szCs w:val="24"/>
        </w:rPr>
        <w:br/>
        <w:t>№ 178-ФЗ «О приватизации государственного и муниципального имущества» (далее – Закон о приватизации), постановлением Правительства Российской Федерации от 27.08.2012 № 860 «Об организации и проведении продажи государственного или муниципального имущества в электронной форме», решением Тульской городской Думы от 20.12.2024 № 4/62 «О Прогнозном плане (программе) приватизации муниципального имущества муниципального образования город Тула на 2025 год», регламентом электронной площадки АО «Сбербанк-АСТ» (</w:t>
      </w:r>
      <w:hyperlink r:id="rId9" w:history="1">
        <w:r w:rsidRPr="0032072F">
          <w:rPr>
            <w:rFonts w:ascii="PT Astra Serif" w:hAnsi="PT Astra Serif"/>
            <w:sz w:val="24"/>
            <w:szCs w:val="24"/>
            <w:u w:val="single"/>
          </w:rPr>
          <w:t>http</w:t>
        </w:r>
        <w:r w:rsidRPr="0032072F">
          <w:rPr>
            <w:rFonts w:ascii="PT Astra Serif" w:hAnsi="PT Astra Serif"/>
            <w:sz w:val="24"/>
            <w:szCs w:val="24"/>
            <w:u w:val="single"/>
            <w:lang w:val="en-US"/>
          </w:rPr>
          <w:t>s</w:t>
        </w:r>
        <w:r w:rsidRPr="0032072F">
          <w:rPr>
            <w:rFonts w:ascii="PT Astra Serif" w:hAnsi="PT Astra Serif"/>
            <w:sz w:val="24"/>
            <w:szCs w:val="24"/>
            <w:u w:val="single"/>
          </w:rPr>
          <w:t>://utp.sberbank-ast.ru/AP/Notice/1027/Instructions</w:t>
        </w:r>
      </w:hyperlink>
      <w:r w:rsidRPr="0032072F">
        <w:rPr>
          <w:rFonts w:ascii="PT Astra Serif" w:hAnsi="PT Astra Serif"/>
          <w:sz w:val="24"/>
          <w:szCs w:val="24"/>
        </w:rPr>
        <w:t>).</w:t>
      </w:r>
    </w:p>
    <w:p w:rsidR="006C3994" w:rsidRPr="0032072F" w:rsidRDefault="006C3994" w:rsidP="00C563A0">
      <w:pPr>
        <w:ind w:firstLine="709"/>
        <w:jc w:val="both"/>
        <w:rPr>
          <w:rFonts w:ascii="PT Astra Serif" w:hAnsi="PT Astra Serif"/>
          <w:sz w:val="24"/>
          <w:szCs w:val="24"/>
        </w:rPr>
      </w:pPr>
      <w:r w:rsidRPr="0032072F">
        <w:rPr>
          <w:rFonts w:ascii="PT Astra Serif" w:hAnsi="PT Astra Serif"/>
          <w:sz w:val="24"/>
          <w:szCs w:val="24"/>
          <w:u w:val="single"/>
        </w:rPr>
        <w:t>Продавец:</w:t>
      </w:r>
      <w:r w:rsidRPr="0032072F">
        <w:rPr>
          <w:rFonts w:ascii="PT Astra Serif" w:hAnsi="PT Astra Serif"/>
          <w:sz w:val="24"/>
          <w:szCs w:val="24"/>
        </w:rPr>
        <w:t xml:space="preserve"> </w:t>
      </w:r>
    </w:p>
    <w:p w:rsidR="006C3994" w:rsidRPr="0032072F" w:rsidRDefault="006C3994" w:rsidP="00C563A0">
      <w:pPr>
        <w:ind w:firstLine="709"/>
        <w:jc w:val="both"/>
        <w:rPr>
          <w:rFonts w:ascii="PT Astra Serif" w:hAnsi="PT Astra Serif"/>
          <w:sz w:val="24"/>
          <w:szCs w:val="24"/>
        </w:rPr>
      </w:pPr>
      <w:r w:rsidRPr="0032072F">
        <w:rPr>
          <w:rFonts w:ascii="PT Astra Serif" w:hAnsi="PT Astra Serif"/>
          <w:sz w:val="24"/>
          <w:szCs w:val="24"/>
        </w:rPr>
        <w:t xml:space="preserve">Комитет имущественных и земельных отношений администрации города Тулы. </w:t>
      </w:r>
    </w:p>
    <w:p w:rsidR="006C3994" w:rsidRPr="0032072F" w:rsidRDefault="006C3994" w:rsidP="00C563A0">
      <w:pPr>
        <w:ind w:firstLine="709"/>
        <w:jc w:val="both"/>
        <w:rPr>
          <w:rFonts w:ascii="PT Astra Serif" w:hAnsi="PT Astra Serif"/>
          <w:sz w:val="24"/>
          <w:szCs w:val="24"/>
        </w:rPr>
      </w:pPr>
      <w:r w:rsidRPr="0032072F">
        <w:rPr>
          <w:rFonts w:ascii="PT Astra Serif" w:hAnsi="PT Astra Serif"/>
          <w:sz w:val="24"/>
          <w:szCs w:val="24"/>
        </w:rPr>
        <w:t>ИНН 7102005410.</w:t>
      </w:r>
    </w:p>
    <w:p w:rsidR="006C3994" w:rsidRPr="0032072F" w:rsidRDefault="006C3994" w:rsidP="00C563A0">
      <w:pPr>
        <w:ind w:firstLine="709"/>
        <w:jc w:val="both"/>
        <w:rPr>
          <w:rFonts w:ascii="PT Astra Serif" w:hAnsi="PT Astra Serif"/>
          <w:sz w:val="24"/>
          <w:szCs w:val="24"/>
        </w:rPr>
      </w:pPr>
      <w:r w:rsidRPr="0032072F">
        <w:rPr>
          <w:rFonts w:ascii="PT Astra Serif" w:hAnsi="PT Astra Serif"/>
          <w:sz w:val="24"/>
          <w:szCs w:val="24"/>
        </w:rPr>
        <w:t>Адрес: 300034, город Тула, ул. Гоголевская, 73. тел. 52-07-00 доб.</w:t>
      </w:r>
      <w:r w:rsidR="0010118C" w:rsidRPr="0032072F">
        <w:rPr>
          <w:rFonts w:ascii="PT Astra Serif" w:hAnsi="PT Astra Serif"/>
          <w:sz w:val="24"/>
          <w:szCs w:val="24"/>
        </w:rPr>
        <w:t xml:space="preserve"> </w:t>
      </w:r>
      <w:r w:rsidRPr="0032072F">
        <w:rPr>
          <w:rFonts w:ascii="PT Astra Serif" w:hAnsi="PT Astra Serif"/>
          <w:sz w:val="24"/>
          <w:szCs w:val="24"/>
        </w:rPr>
        <w:t>735</w:t>
      </w:r>
      <w:r w:rsidR="0010118C" w:rsidRPr="0032072F">
        <w:rPr>
          <w:rFonts w:ascii="PT Astra Serif" w:hAnsi="PT Astra Serif"/>
          <w:sz w:val="24"/>
          <w:szCs w:val="24"/>
        </w:rPr>
        <w:t>, 738</w:t>
      </w:r>
      <w:r w:rsidRPr="0032072F">
        <w:rPr>
          <w:rFonts w:ascii="PT Astra Serif" w:hAnsi="PT Astra Serif"/>
          <w:sz w:val="24"/>
          <w:szCs w:val="24"/>
        </w:rPr>
        <w:t xml:space="preserve">. Адрес электронной почты: </w:t>
      </w:r>
      <w:hyperlink r:id="rId10" w:history="1">
        <w:r w:rsidRPr="0032072F">
          <w:rPr>
            <w:rFonts w:ascii="PT Astra Serif" w:hAnsi="PT Astra Serif"/>
            <w:sz w:val="24"/>
            <w:szCs w:val="24"/>
            <w:u w:val="single"/>
            <w:lang w:val="en-US"/>
          </w:rPr>
          <w:t>lomakindya</w:t>
        </w:r>
        <w:r w:rsidRPr="0032072F">
          <w:rPr>
            <w:rFonts w:ascii="PT Astra Serif" w:hAnsi="PT Astra Serif"/>
            <w:sz w:val="24"/>
            <w:szCs w:val="24"/>
            <w:u w:val="single"/>
          </w:rPr>
          <w:t>@</w:t>
        </w:r>
        <w:r w:rsidRPr="0032072F">
          <w:rPr>
            <w:rFonts w:ascii="PT Astra Serif" w:hAnsi="PT Astra Serif"/>
            <w:sz w:val="24"/>
            <w:szCs w:val="24"/>
            <w:u w:val="single"/>
            <w:lang w:val="en-US"/>
          </w:rPr>
          <w:t>cityadm</w:t>
        </w:r>
        <w:r w:rsidRPr="0032072F">
          <w:rPr>
            <w:rFonts w:ascii="PT Astra Serif" w:hAnsi="PT Astra Serif"/>
            <w:sz w:val="24"/>
            <w:szCs w:val="24"/>
            <w:u w:val="single"/>
          </w:rPr>
          <w:t>.</w:t>
        </w:r>
        <w:r w:rsidRPr="0032072F">
          <w:rPr>
            <w:rFonts w:ascii="PT Astra Serif" w:hAnsi="PT Astra Serif"/>
            <w:sz w:val="24"/>
            <w:szCs w:val="24"/>
            <w:u w:val="single"/>
            <w:lang w:val="en-US"/>
          </w:rPr>
          <w:t>tula</w:t>
        </w:r>
        <w:r w:rsidRPr="0032072F">
          <w:rPr>
            <w:rFonts w:ascii="PT Astra Serif" w:hAnsi="PT Astra Serif"/>
            <w:sz w:val="24"/>
            <w:szCs w:val="24"/>
            <w:u w:val="single"/>
          </w:rPr>
          <w:t>.</w:t>
        </w:r>
        <w:r w:rsidRPr="0032072F">
          <w:rPr>
            <w:rFonts w:ascii="PT Astra Serif" w:hAnsi="PT Astra Serif"/>
            <w:sz w:val="24"/>
            <w:szCs w:val="24"/>
            <w:u w:val="single"/>
            <w:lang w:val="en-US"/>
          </w:rPr>
          <w:t>ru</w:t>
        </w:r>
      </w:hyperlink>
      <w:r w:rsidRPr="0032072F">
        <w:rPr>
          <w:rFonts w:ascii="PT Astra Serif" w:hAnsi="PT Astra Serif"/>
          <w:sz w:val="24"/>
          <w:szCs w:val="24"/>
        </w:rPr>
        <w:t xml:space="preserve">. </w:t>
      </w:r>
    </w:p>
    <w:p w:rsidR="006C3994" w:rsidRPr="0032072F" w:rsidRDefault="006C3994" w:rsidP="00C563A0">
      <w:pPr>
        <w:ind w:firstLine="709"/>
        <w:jc w:val="both"/>
        <w:rPr>
          <w:rFonts w:ascii="PT Astra Serif" w:hAnsi="PT Astra Serif"/>
          <w:sz w:val="24"/>
          <w:szCs w:val="24"/>
          <w:u w:val="single"/>
        </w:rPr>
      </w:pPr>
      <w:r w:rsidRPr="0032072F">
        <w:rPr>
          <w:rFonts w:ascii="PT Astra Serif" w:hAnsi="PT Astra Serif"/>
          <w:sz w:val="24"/>
          <w:szCs w:val="24"/>
        </w:rPr>
        <w:t>Контактное лицо: Ломакин Дмитрий Яковлевич – начальник отдела проведения торгов комитета имущественных и земельных отношений администрации города Тулы; Лепилова Елена Николаевна – консультант отдела проведения торгов комитета имущественных и земельных отношений администрации города Тулы.</w:t>
      </w:r>
    </w:p>
    <w:p w:rsidR="006C3994" w:rsidRPr="0032072F" w:rsidRDefault="006C3994" w:rsidP="00C563A0">
      <w:pPr>
        <w:widowControl w:val="0"/>
        <w:tabs>
          <w:tab w:val="left" w:pos="709"/>
          <w:tab w:val="left" w:pos="3600"/>
        </w:tabs>
        <w:ind w:firstLine="709"/>
        <w:jc w:val="both"/>
        <w:rPr>
          <w:rFonts w:ascii="PT Astra Serif" w:hAnsi="PT Astra Serif"/>
          <w:sz w:val="24"/>
          <w:szCs w:val="24"/>
        </w:rPr>
      </w:pPr>
      <w:r w:rsidRPr="0032072F">
        <w:rPr>
          <w:rFonts w:ascii="PT Astra Serif" w:hAnsi="PT Astra Serif"/>
          <w:sz w:val="24"/>
          <w:szCs w:val="24"/>
          <w:u w:val="single"/>
        </w:rPr>
        <w:t xml:space="preserve">Оператор электронной площадки: </w:t>
      </w:r>
      <w:r w:rsidRPr="0032072F">
        <w:rPr>
          <w:rFonts w:ascii="PT Astra Serif" w:hAnsi="PT Astra Serif"/>
          <w:sz w:val="24"/>
          <w:szCs w:val="24"/>
        </w:rPr>
        <w:t xml:space="preserve">АО «Сбербанк-АСТ», владеющее сайтом </w:t>
      </w:r>
      <w:hyperlink r:id="rId11" w:history="1">
        <w:r w:rsidR="0031183F" w:rsidRPr="0032072F">
          <w:rPr>
            <w:rStyle w:val="ad"/>
            <w:rFonts w:ascii="PT Astra Serif" w:hAnsi="PT Astra Serif"/>
            <w:color w:val="auto"/>
            <w:sz w:val="24"/>
            <w:szCs w:val="24"/>
          </w:rPr>
          <w:t>http</w:t>
        </w:r>
        <w:r w:rsidR="0031183F" w:rsidRPr="0032072F">
          <w:rPr>
            <w:rStyle w:val="ad"/>
            <w:rFonts w:ascii="PT Astra Serif" w:hAnsi="PT Astra Serif"/>
            <w:color w:val="auto"/>
            <w:sz w:val="24"/>
            <w:szCs w:val="24"/>
            <w:lang w:val="en-US"/>
          </w:rPr>
          <w:t>s</w:t>
        </w:r>
        <w:r w:rsidR="0031183F" w:rsidRPr="0032072F">
          <w:rPr>
            <w:rStyle w:val="ad"/>
            <w:rFonts w:ascii="PT Astra Serif" w:hAnsi="PT Astra Serif"/>
            <w:color w:val="auto"/>
            <w:sz w:val="24"/>
            <w:szCs w:val="24"/>
          </w:rPr>
          <w:t>://utp.sberbank-ast.ru/AP</w:t>
        </w:r>
      </w:hyperlink>
      <w:r w:rsidR="0031183F" w:rsidRPr="0032072F">
        <w:rPr>
          <w:rFonts w:ascii="PT Astra Serif" w:hAnsi="PT Astra Serif"/>
          <w:sz w:val="24"/>
          <w:szCs w:val="24"/>
        </w:rPr>
        <w:t xml:space="preserve"> </w:t>
      </w:r>
      <w:r w:rsidRPr="0032072F">
        <w:rPr>
          <w:rFonts w:ascii="PT Astra Serif" w:hAnsi="PT Astra Serif"/>
          <w:sz w:val="24"/>
          <w:szCs w:val="24"/>
        </w:rPr>
        <w:t>в информационно-телекоммуникационной сети «Интернет».</w:t>
      </w:r>
    </w:p>
    <w:p w:rsidR="006C3994" w:rsidRPr="0032072F" w:rsidRDefault="006C3994" w:rsidP="001B5EA5">
      <w:pPr>
        <w:widowControl w:val="0"/>
        <w:tabs>
          <w:tab w:val="left" w:pos="709"/>
          <w:tab w:val="left" w:pos="3600"/>
        </w:tabs>
        <w:jc w:val="both"/>
        <w:rPr>
          <w:rFonts w:ascii="PT Astra Serif" w:hAnsi="PT Astra Serif"/>
          <w:sz w:val="24"/>
          <w:szCs w:val="24"/>
          <w:u w:val="single"/>
        </w:rPr>
      </w:pPr>
    </w:p>
    <w:p w:rsidR="006C3994" w:rsidRPr="0032072F" w:rsidRDefault="006C3994" w:rsidP="001B5EA5">
      <w:pPr>
        <w:numPr>
          <w:ilvl w:val="0"/>
          <w:numId w:val="16"/>
        </w:numPr>
        <w:tabs>
          <w:tab w:val="left" w:pos="0"/>
        </w:tabs>
        <w:autoSpaceDE w:val="0"/>
        <w:autoSpaceDN w:val="0"/>
        <w:ind w:left="0" w:firstLine="0"/>
        <w:jc w:val="center"/>
        <w:rPr>
          <w:rFonts w:ascii="PT Astra Serif" w:hAnsi="PT Astra Serif"/>
          <w:sz w:val="24"/>
          <w:szCs w:val="24"/>
        </w:rPr>
      </w:pPr>
      <w:r w:rsidRPr="0032072F">
        <w:rPr>
          <w:rFonts w:ascii="PT Astra Serif" w:hAnsi="PT Astra Serif"/>
          <w:sz w:val="24"/>
          <w:szCs w:val="24"/>
          <w:u w:val="single"/>
        </w:rPr>
        <w:t>Наименование органа местного самоуправления,</w:t>
      </w:r>
      <w:r w:rsidR="001E22E0" w:rsidRPr="0032072F">
        <w:rPr>
          <w:rFonts w:ascii="PT Astra Serif" w:hAnsi="PT Astra Serif"/>
          <w:sz w:val="24"/>
          <w:szCs w:val="24"/>
          <w:u w:val="single"/>
        </w:rPr>
        <w:br/>
      </w:r>
      <w:r w:rsidRPr="0032072F">
        <w:rPr>
          <w:rFonts w:ascii="PT Astra Serif" w:hAnsi="PT Astra Serif"/>
          <w:sz w:val="24"/>
          <w:szCs w:val="24"/>
          <w:u w:val="single"/>
        </w:rPr>
        <w:t>принявшего решение об условиях приватизации,</w:t>
      </w:r>
      <w:r w:rsidR="001E22E0" w:rsidRPr="0032072F">
        <w:rPr>
          <w:rFonts w:ascii="PT Astra Serif" w:hAnsi="PT Astra Serif"/>
          <w:sz w:val="24"/>
          <w:szCs w:val="24"/>
          <w:u w:val="single"/>
        </w:rPr>
        <w:br/>
      </w:r>
      <w:r w:rsidRPr="0032072F">
        <w:rPr>
          <w:rFonts w:ascii="PT Astra Serif" w:hAnsi="PT Astra Serif"/>
          <w:sz w:val="24"/>
          <w:szCs w:val="24"/>
          <w:u w:val="single"/>
        </w:rPr>
        <w:t>реквизиты указанного решения</w:t>
      </w:r>
    </w:p>
    <w:p w:rsidR="006C3994" w:rsidRPr="0032072F" w:rsidRDefault="00031714" w:rsidP="00C563A0">
      <w:pPr>
        <w:tabs>
          <w:tab w:val="left" w:pos="0"/>
          <w:tab w:val="left" w:pos="9923"/>
        </w:tabs>
        <w:autoSpaceDE w:val="0"/>
        <w:autoSpaceDN w:val="0"/>
        <w:ind w:firstLine="709"/>
        <w:jc w:val="both"/>
        <w:rPr>
          <w:rFonts w:ascii="PT Astra Serif" w:hAnsi="PT Astra Serif"/>
          <w:sz w:val="24"/>
          <w:szCs w:val="24"/>
        </w:rPr>
      </w:pPr>
      <w:r w:rsidRPr="0032072F">
        <w:rPr>
          <w:rFonts w:ascii="PT Astra Serif" w:hAnsi="PT Astra Serif"/>
          <w:sz w:val="24"/>
          <w:szCs w:val="24"/>
        </w:rPr>
        <w:t>Администрация города Тулы, П</w:t>
      </w:r>
      <w:r w:rsidR="006C3994" w:rsidRPr="0032072F">
        <w:rPr>
          <w:rFonts w:ascii="PT Astra Serif" w:hAnsi="PT Astra Serif"/>
          <w:sz w:val="24"/>
          <w:szCs w:val="24"/>
        </w:rPr>
        <w:t xml:space="preserve">остановление администрации города Тулы </w:t>
      </w:r>
      <w:r w:rsidR="006C3994" w:rsidRPr="0032072F">
        <w:rPr>
          <w:rFonts w:ascii="PT Astra Serif" w:hAnsi="PT Astra Serif"/>
          <w:sz w:val="24"/>
          <w:szCs w:val="24"/>
        </w:rPr>
        <w:br/>
        <w:t>от 11.02.2025 № 40.</w:t>
      </w:r>
    </w:p>
    <w:p w:rsidR="006C3994" w:rsidRPr="0032072F" w:rsidRDefault="006C3994" w:rsidP="001B5EA5">
      <w:pPr>
        <w:widowControl w:val="0"/>
        <w:tabs>
          <w:tab w:val="left" w:pos="0"/>
          <w:tab w:val="left" w:pos="709"/>
          <w:tab w:val="left" w:pos="3600"/>
        </w:tabs>
        <w:jc w:val="both"/>
        <w:rPr>
          <w:rFonts w:ascii="PT Astra Serif" w:hAnsi="PT Astra Serif"/>
          <w:sz w:val="24"/>
          <w:szCs w:val="24"/>
          <w:u w:val="single"/>
        </w:rPr>
      </w:pPr>
    </w:p>
    <w:p w:rsidR="006C3994" w:rsidRPr="0032072F" w:rsidRDefault="006C3994" w:rsidP="001B5EA5">
      <w:pPr>
        <w:widowControl w:val="0"/>
        <w:numPr>
          <w:ilvl w:val="0"/>
          <w:numId w:val="16"/>
        </w:numPr>
        <w:tabs>
          <w:tab w:val="left" w:pos="0"/>
          <w:tab w:val="left" w:pos="709"/>
        </w:tabs>
        <w:ind w:left="0" w:firstLine="0"/>
        <w:jc w:val="center"/>
        <w:rPr>
          <w:rFonts w:ascii="PT Astra Serif" w:hAnsi="PT Astra Serif"/>
          <w:sz w:val="24"/>
          <w:szCs w:val="24"/>
          <w:u w:val="single"/>
        </w:rPr>
      </w:pPr>
      <w:r w:rsidRPr="0032072F">
        <w:rPr>
          <w:rFonts w:ascii="PT Astra Serif" w:hAnsi="PT Astra Serif"/>
          <w:sz w:val="24"/>
          <w:szCs w:val="24"/>
          <w:u w:val="single"/>
        </w:rPr>
        <w:t xml:space="preserve">Наименование имущества и иные позволяющие </w:t>
      </w:r>
      <w:r w:rsidR="001E22E0" w:rsidRPr="0032072F">
        <w:rPr>
          <w:rFonts w:ascii="PT Astra Serif" w:hAnsi="PT Astra Serif"/>
          <w:sz w:val="24"/>
          <w:szCs w:val="24"/>
          <w:u w:val="single"/>
        </w:rPr>
        <w:br/>
      </w:r>
      <w:r w:rsidRPr="0032072F">
        <w:rPr>
          <w:rFonts w:ascii="PT Astra Serif" w:hAnsi="PT Astra Serif"/>
          <w:sz w:val="24"/>
          <w:szCs w:val="24"/>
          <w:u w:val="single"/>
        </w:rPr>
        <w:t>его индивидуализировать сведения (характеристика имущества)</w:t>
      </w:r>
    </w:p>
    <w:p w:rsidR="006C3994" w:rsidRPr="0032072F" w:rsidRDefault="006C3994" w:rsidP="00C563A0">
      <w:pPr>
        <w:widowControl w:val="0"/>
        <w:tabs>
          <w:tab w:val="left" w:pos="0"/>
          <w:tab w:val="left" w:pos="709"/>
          <w:tab w:val="left" w:pos="3600"/>
        </w:tabs>
        <w:ind w:firstLine="709"/>
        <w:jc w:val="both"/>
        <w:rPr>
          <w:rFonts w:ascii="PT Astra Serif" w:hAnsi="PT Astra Serif"/>
          <w:sz w:val="24"/>
          <w:szCs w:val="24"/>
        </w:rPr>
      </w:pPr>
      <w:r w:rsidRPr="0032072F">
        <w:rPr>
          <w:rFonts w:ascii="PT Astra Serif" w:hAnsi="PT Astra Serif"/>
          <w:sz w:val="24"/>
          <w:szCs w:val="24"/>
        </w:rPr>
        <w:t>Перечень муниципального имущества, наименование, место расположения, характеристики муниципального имущества по каждому объекту указаны в таблице «Перечень выставляемых на электронный аукцион объектов муниципального имущества».</w:t>
      </w:r>
    </w:p>
    <w:p w:rsidR="006C3994" w:rsidRPr="0032072F" w:rsidRDefault="006C3994" w:rsidP="001B5EA5">
      <w:pPr>
        <w:widowControl w:val="0"/>
        <w:jc w:val="both"/>
        <w:rPr>
          <w:rFonts w:ascii="PT Astra Serif" w:hAnsi="PT Astra Serif"/>
          <w:sz w:val="24"/>
          <w:szCs w:val="24"/>
        </w:rPr>
      </w:pPr>
    </w:p>
    <w:p w:rsidR="006C3994" w:rsidRPr="0032072F" w:rsidRDefault="006C3994" w:rsidP="001B5EA5">
      <w:pPr>
        <w:widowControl w:val="0"/>
        <w:jc w:val="both"/>
        <w:rPr>
          <w:rFonts w:ascii="PT Astra Serif" w:hAnsi="PT Astra Serif"/>
          <w:sz w:val="24"/>
          <w:szCs w:val="24"/>
        </w:rPr>
      </w:pPr>
      <w:r w:rsidRPr="0032072F">
        <w:rPr>
          <w:rFonts w:ascii="PT Astra Serif" w:hAnsi="PT Astra Serif"/>
          <w:sz w:val="24"/>
          <w:szCs w:val="24"/>
        </w:rPr>
        <w:t>Таблица «ПЕРЕЧЕНЬ ВЫСТАВЛЯЕМЫХ НА ЭЛЕКТРОННЫЙ АУКЦИОН ОБЪЕКТОВ МУНИЦИПАЛЬНОГО ИМУЩЕСТВА»</w:t>
      </w:r>
    </w:p>
    <w:p w:rsidR="00F14CB6" w:rsidRPr="0032072F" w:rsidRDefault="00F14CB6" w:rsidP="001B5EA5">
      <w:pPr>
        <w:widowControl w:val="0"/>
        <w:jc w:val="both"/>
        <w:rPr>
          <w:rFonts w:ascii="PT Astra Serif" w:hAnsi="PT Astra Serif"/>
          <w:sz w:val="24"/>
          <w:szCs w:val="24"/>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4819"/>
      </w:tblGrid>
      <w:tr w:rsidR="0032072F" w:rsidRPr="0032072F" w:rsidTr="0066622B">
        <w:tc>
          <w:tcPr>
            <w:tcW w:w="9214" w:type="dxa"/>
            <w:gridSpan w:val="2"/>
            <w:shd w:val="clear" w:color="auto" w:fill="auto"/>
          </w:tcPr>
          <w:p w:rsidR="006C3994" w:rsidRPr="0032072F" w:rsidRDefault="006C3994" w:rsidP="001B5EA5">
            <w:pPr>
              <w:widowControl w:val="0"/>
              <w:rPr>
                <w:rFonts w:ascii="PT Astra Serif" w:hAnsi="PT Astra Serif"/>
                <w:b/>
                <w:sz w:val="24"/>
                <w:szCs w:val="24"/>
              </w:rPr>
            </w:pPr>
            <w:r w:rsidRPr="0032072F">
              <w:rPr>
                <w:rFonts w:ascii="PT Astra Serif" w:hAnsi="PT Astra Serif"/>
                <w:b/>
                <w:sz w:val="24"/>
                <w:szCs w:val="24"/>
              </w:rPr>
              <w:t>Лот № 1</w:t>
            </w:r>
          </w:p>
        </w:tc>
      </w:tr>
      <w:tr w:rsidR="0032072F" w:rsidRPr="0032072F" w:rsidTr="0066622B">
        <w:tc>
          <w:tcPr>
            <w:tcW w:w="4395" w:type="dxa"/>
            <w:shd w:val="clear" w:color="auto" w:fill="auto"/>
          </w:tcPr>
          <w:p w:rsidR="006C3994" w:rsidRPr="0032072F" w:rsidRDefault="006C3994" w:rsidP="001B5EA5">
            <w:pPr>
              <w:widowControl w:val="0"/>
              <w:rPr>
                <w:rFonts w:ascii="PT Astra Serif" w:hAnsi="PT Astra Serif"/>
                <w:sz w:val="24"/>
                <w:szCs w:val="24"/>
              </w:rPr>
            </w:pPr>
            <w:r w:rsidRPr="0032072F">
              <w:rPr>
                <w:rFonts w:ascii="PT Astra Serif" w:hAnsi="PT Astra Serif"/>
                <w:sz w:val="24"/>
                <w:szCs w:val="24"/>
              </w:rPr>
              <w:t xml:space="preserve">Наименование объекта муниципального имущества, площадь, кв.м </w:t>
            </w:r>
          </w:p>
        </w:tc>
        <w:tc>
          <w:tcPr>
            <w:tcW w:w="4819" w:type="dxa"/>
            <w:shd w:val="clear" w:color="auto" w:fill="auto"/>
          </w:tcPr>
          <w:p w:rsidR="006C3994" w:rsidRPr="0032072F" w:rsidRDefault="006C3994" w:rsidP="001B5EA5">
            <w:pPr>
              <w:autoSpaceDE w:val="0"/>
              <w:autoSpaceDN w:val="0"/>
              <w:adjustRightInd w:val="0"/>
              <w:rPr>
                <w:rFonts w:ascii="PT Astra Serif" w:hAnsi="PT Astra Serif" w:cs="PT Astra Serif"/>
                <w:sz w:val="24"/>
                <w:szCs w:val="24"/>
              </w:rPr>
            </w:pPr>
            <w:r w:rsidRPr="0032072F">
              <w:rPr>
                <w:rFonts w:ascii="PT Astra Serif" w:hAnsi="PT Astra Serif"/>
                <w:sz w:val="24"/>
                <w:szCs w:val="24"/>
              </w:rPr>
              <w:t>Нежилое помещение, этаж 1, кадастровый номер: 71:30:030108:977, площадью 13 кв.м</w:t>
            </w:r>
          </w:p>
        </w:tc>
      </w:tr>
      <w:tr w:rsidR="0032072F" w:rsidRPr="0032072F" w:rsidTr="0066622B">
        <w:tc>
          <w:tcPr>
            <w:tcW w:w="4395" w:type="dxa"/>
            <w:shd w:val="clear" w:color="auto" w:fill="auto"/>
          </w:tcPr>
          <w:p w:rsidR="006C3994" w:rsidRPr="0032072F" w:rsidRDefault="006C3994" w:rsidP="001B5EA5">
            <w:pPr>
              <w:widowControl w:val="0"/>
              <w:rPr>
                <w:rFonts w:ascii="PT Astra Serif" w:hAnsi="PT Astra Serif"/>
                <w:sz w:val="24"/>
                <w:szCs w:val="24"/>
              </w:rPr>
            </w:pPr>
            <w:r w:rsidRPr="0032072F">
              <w:rPr>
                <w:rFonts w:ascii="PT Astra Serif" w:hAnsi="PT Astra Serif"/>
                <w:sz w:val="24"/>
                <w:szCs w:val="24"/>
              </w:rPr>
              <w:t>Адрес</w:t>
            </w:r>
          </w:p>
        </w:tc>
        <w:tc>
          <w:tcPr>
            <w:tcW w:w="4819" w:type="dxa"/>
            <w:shd w:val="clear" w:color="auto" w:fill="auto"/>
          </w:tcPr>
          <w:p w:rsidR="006C3994" w:rsidRPr="0032072F" w:rsidRDefault="0032072F" w:rsidP="001B5EA5">
            <w:pPr>
              <w:widowControl w:val="0"/>
              <w:rPr>
                <w:rFonts w:ascii="PT Astra Serif" w:hAnsi="PT Astra Serif" w:cs="PT Astra Serif"/>
                <w:sz w:val="24"/>
                <w:szCs w:val="24"/>
              </w:rPr>
            </w:pPr>
            <w:r w:rsidRPr="0032072F">
              <w:rPr>
                <w:rFonts w:ascii="PT Astra Serif" w:hAnsi="PT Astra Serif" w:hint="eastAsia"/>
                <w:sz w:val="24"/>
                <w:szCs w:val="24"/>
              </w:rPr>
              <w:t>Российская</w:t>
            </w:r>
            <w:r w:rsidRPr="0032072F">
              <w:rPr>
                <w:rFonts w:ascii="PT Astra Serif" w:hAnsi="PT Astra Serif"/>
                <w:sz w:val="24"/>
                <w:szCs w:val="24"/>
              </w:rPr>
              <w:t xml:space="preserve"> </w:t>
            </w:r>
            <w:r w:rsidRPr="0032072F">
              <w:rPr>
                <w:rFonts w:ascii="PT Astra Serif" w:hAnsi="PT Astra Serif" w:hint="eastAsia"/>
                <w:sz w:val="24"/>
                <w:szCs w:val="24"/>
              </w:rPr>
              <w:t>Федерация</w:t>
            </w:r>
            <w:r w:rsidRPr="0032072F">
              <w:rPr>
                <w:rFonts w:ascii="PT Astra Serif" w:hAnsi="PT Astra Serif"/>
                <w:sz w:val="24"/>
                <w:szCs w:val="24"/>
              </w:rPr>
              <w:t xml:space="preserve">, </w:t>
            </w:r>
            <w:r w:rsidRPr="0032072F">
              <w:rPr>
                <w:rFonts w:ascii="PT Astra Serif" w:hAnsi="PT Astra Serif" w:hint="eastAsia"/>
                <w:sz w:val="24"/>
                <w:szCs w:val="24"/>
              </w:rPr>
              <w:t>Тульская</w:t>
            </w:r>
            <w:r w:rsidRPr="0032072F">
              <w:rPr>
                <w:rFonts w:ascii="PT Astra Serif" w:hAnsi="PT Astra Serif"/>
                <w:sz w:val="24"/>
                <w:szCs w:val="24"/>
              </w:rPr>
              <w:t xml:space="preserve"> </w:t>
            </w:r>
            <w:r w:rsidRPr="0032072F">
              <w:rPr>
                <w:rFonts w:ascii="PT Astra Serif" w:hAnsi="PT Astra Serif" w:hint="eastAsia"/>
                <w:sz w:val="24"/>
                <w:szCs w:val="24"/>
              </w:rPr>
              <w:t>область</w:t>
            </w:r>
            <w:r w:rsidRPr="0032072F">
              <w:rPr>
                <w:rFonts w:ascii="PT Astra Serif" w:hAnsi="PT Astra Serif"/>
                <w:sz w:val="24"/>
                <w:szCs w:val="24"/>
              </w:rPr>
              <w:t xml:space="preserve">, </w:t>
            </w:r>
            <w:r>
              <w:rPr>
                <w:rFonts w:ascii="PT Astra Serif" w:hAnsi="PT Astra Serif"/>
                <w:sz w:val="24"/>
                <w:szCs w:val="24"/>
              </w:rPr>
              <w:br/>
            </w:r>
            <w:r w:rsidRPr="0032072F">
              <w:rPr>
                <w:rFonts w:ascii="PT Astra Serif" w:hAnsi="PT Astra Serif" w:hint="eastAsia"/>
                <w:sz w:val="24"/>
                <w:szCs w:val="24"/>
              </w:rPr>
              <w:t>г</w:t>
            </w:r>
            <w:r w:rsidRPr="0032072F">
              <w:rPr>
                <w:rFonts w:ascii="PT Astra Serif" w:hAnsi="PT Astra Serif"/>
                <w:sz w:val="24"/>
                <w:szCs w:val="24"/>
              </w:rPr>
              <w:t>.</w:t>
            </w:r>
            <w:r>
              <w:rPr>
                <w:rFonts w:ascii="PT Astra Serif" w:hAnsi="PT Astra Serif"/>
                <w:sz w:val="24"/>
                <w:szCs w:val="24"/>
              </w:rPr>
              <w:t xml:space="preserve"> </w:t>
            </w:r>
            <w:r w:rsidRPr="0032072F">
              <w:rPr>
                <w:rFonts w:ascii="PT Astra Serif" w:hAnsi="PT Astra Serif" w:hint="eastAsia"/>
                <w:sz w:val="24"/>
                <w:szCs w:val="24"/>
              </w:rPr>
              <w:t>Тула</w:t>
            </w:r>
            <w:r w:rsidRPr="0032072F">
              <w:rPr>
                <w:rFonts w:ascii="PT Astra Serif" w:hAnsi="PT Astra Serif"/>
                <w:sz w:val="24"/>
                <w:szCs w:val="24"/>
              </w:rPr>
              <w:t xml:space="preserve">, </w:t>
            </w:r>
            <w:r w:rsidRPr="0032072F">
              <w:rPr>
                <w:rFonts w:ascii="PT Astra Serif" w:hAnsi="PT Astra Serif" w:hint="eastAsia"/>
                <w:sz w:val="24"/>
                <w:szCs w:val="24"/>
              </w:rPr>
              <w:t>ул</w:t>
            </w:r>
            <w:r w:rsidRPr="0032072F">
              <w:rPr>
                <w:rFonts w:ascii="PT Astra Serif" w:hAnsi="PT Astra Serif"/>
                <w:sz w:val="24"/>
                <w:szCs w:val="24"/>
              </w:rPr>
              <w:t>.</w:t>
            </w:r>
            <w:r>
              <w:rPr>
                <w:rFonts w:ascii="PT Astra Serif" w:hAnsi="PT Astra Serif"/>
                <w:sz w:val="24"/>
                <w:szCs w:val="24"/>
              </w:rPr>
              <w:t xml:space="preserve"> </w:t>
            </w:r>
            <w:r w:rsidRPr="0032072F">
              <w:rPr>
                <w:rFonts w:ascii="PT Astra Serif" w:hAnsi="PT Astra Serif" w:hint="eastAsia"/>
                <w:sz w:val="24"/>
                <w:szCs w:val="24"/>
              </w:rPr>
              <w:t>Калинина</w:t>
            </w:r>
            <w:r w:rsidRPr="0032072F">
              <w:rPr>
                <w:rFonts w:ascii="PT Astra Serif" w:hAnsi="PT Astra Serif"/>
                <w:sz w:val="24"/>
                <w:szCs w:val="24"/>
              </w:rPr>
              <w:t xml:space="preserve">, </w:t>
            </w:r>
            <w:r w:rsidRPr="0032072F">
              <w:rPr>
                <w:rFonts w:ascii="PT Astra Serif" w:hAnsi="PT Astra Serif" w:hint="eastAsia"/>
                <w:sz w:val="24"/>
                <w:szCs w:val="24"/>
              </w:rPr>
              <w:t>д</w:t>
            </w:r>
            <w:r w:rsidRPr="0032072F">
              <w:rPr>
                <w:rFonts w:ascii="PT Astra Serif" w:hAnsi="PT Astra Serif"/>
                <w:sz w:val="24"/>
                <w:szCs w:val="24"/>
              </w:rPr>
              <w:t xml:space="preserve">.4, </w:t>
            </w:r>
            <w:r w:rsidRPr="0032072F">
              <w:rPr>
                <w:rFonts w:ascii="PT Astra Serif" w:hAnsi="PT Astra Serif" w:hint="eastAsia"/>
                <w:sz w:val="24"/>
                <w:szCs w:val="24"/>
              </w:rPr>
              <w:t>пом</w:t>
            </w:r>
            <w:r w:rsidRPr="0032072F">
              <w:rPr>
                <w:rFonts w:ascii="PT Astra Serif" w:hAnsi="PT Astra Serif"/>
                <w:sz w:val="24"/>
                <w:szCs w:val="24"/>
              </w:rPr>
              <w:t>.21</w:t>
            </w:r>
          </w:p>
        </w:tc>
      </w:tr>
      <w:tr w:rsidR="0032072F" w:rsidRPr="0032072F" w:rsidTr="0066622B">
        <w:tc>
          <w:tcPr>
            <w:tcW w:w="4395" w:type="dxa"/>
            <w:shd w:val="clear" w:color="auto" w:fill="auto"/>
          </w:tcPr>
          <w:p w:rsidR="006C3994" w:rsidRPr="0032072F" w:rsidRDefault="006C3994" w:rsidP="001B5EA5">
            <w:pPr>
              <w:widowControl w:val="0"/>
              <w:rPr>
                <w:rFonts w:ascii="PT Astra Serif" w:hAnsi="PT Astra Serif"/>
                <w:sz w:val="24"/>
                <w:szCs w:val="24"/>
              </w:rPr>
            </w:pPr>
            <w:r w:rsidRPr="0032072F">
              <w:rPr>
                <w:rFonts w:ascii="PT Astra Serif" w:hAnsi="PT Astra Serif"/>
                <w:sz w:val="24"/>
                <w:szCs w:val="24"/>
              </w:rPr>
              <w:lastRenderedPageBreak/>
              <w:t>Сведения о предыдущих торгах, объявленных в течение года, предшествующего его продаже, и об итогах торгов по продаже такого имущества</w:t>
            </w:r>
          </w:p>
        </w:tc>
        <w:tc>
          <w:tcPr>
            <w:tcW w:w="4819" w:type="dxa"/>
            <w:shd w:val="clear" w:color="auto" w:fill="auto"/>
          </w:tcPr>
          <w:p w:rsidR="006C3994" w:rsidRPr="0032072F" w:rsidRDefault="00763111" w:rsidP="001B5EA5">
            <w:pPr>
              <w:widowControl w:val="0"/>
              <w:rPr>
                <w:rFonts w:ascii="PT Astra Serif" w:hAnsi="PT Astra Serif"/>
                <w:sz w:val="24"/>
                <w:szCs w:val="24"/>
              </w:rPr>
            </w:pPr>
            <w:r w:rsidRPr="0032072F">
              <w:rPr>
                <w:rFonts w:ascii="PT Astra Serif" w:hAnsi="PT Astra Serif"/>
                <w:sz w:val="24"/>
                <w:szCs w:val="24"/>
              </w:rPr>
              <w:t>отсу</w:t>
            </w:r>
            <w:r w:rsidR="00CB0752" w:rsidRPr="0032072F">
              <w:rPr>
                <w:rFonts w:ascii="PT Astra Serif" w:hAnsi="PT Astra Serif"/>
                <w:sz w:val="24"/>
                <w:szCs w:val="24"/>
              </w:rPr>
              <w:t>т</w:t>
            </w:r>
            <w:r w:rsidRPr="0032072F">
              <w:rPr>
                <w:rFonts w:ascii="PT Astra Serif" w:hAnsi="PT Astra Serif"/>
                <w:sz w:val="24"/>
                <w:szCs w:val="24"/>
              </w:rPr>
              <w:t>ствуют</w:t>
            </w:r>
          </w:p>
        </w:tc>
      </w:tr>
      <w:tr w:rsidR="0032072F" w:rsidRPr="0032072F" w:rsidTr="0066622B">
        <w:tc>
          <w:tcPr>
            <w:tcW w:w="4395" w:type="dxa"/>
            <w:shd w:val="clear" w:color="auto" w:fill="auto"/>
          </w:tcPr>
          <w:p w:rsidR="006C3994" w:rsidRPr="0032072F" w:rsidRDefault="006C3994" w:rsidP="001B5EA5">
            <w:pPr>
              <w:widowControl w:val="0"/>
              <w:rPr>
                <w:rFonts w:ascii="PT Astra Serif" w:hAnsi="PT Astra Serif"/>
                <w:sz w:val="24"/>
                <w:szCs w:val="24"/>
              </w:rPr>
            </w:pPr>
            <w:r w:rsidRPr="0032072F">
              <w:rPr>
                <w:rFonts w:ascii="PT Astra Serif" w:hAnsi="PT Astra Serif"/>
                <w:sz w:val="24"/>
                <w:szCs w:val="24"/>
              </w:rPr>
              <w:t>Начальная (стартовая)</w:t>
            </w:r>
          </w:p>
          <w:p w:rsidR="006C3994" w:rsidRPr="0032072F" w:rsidRDefault="006C3994" w:rsidP="001B5EA5">
            <w:pPr>
              <w:widowControl w:val="0"/>
              <w:rPr>
                <w:rFonts w:ascii="PT Astra Serif" w:hAnsi="PT Astra Serif"/>
                <w:sz w:val="24"/>
                <w:szCs w:val="24"/>
              </w:rPr>
            </w:pPr>
            <w:r w:rsidRPr="0032072F">
              <w:rPr>
                <w:rFonts w:ascii="PT Astra Serif" w:hAnsi="PT Astra Serif"/>
                <w:sz w:val="24"/>
                <w:szCs w:val="24"/>
              </w:rPr>
              <w:t>цена объекта (с учетом НДС)</w:t>
            </w:r>
          </w:p>
          <w:p w:rsidR="006C3994" w:rsidRPr="0032072F" w:rsidRDefault="006C3994" w:rsidP="001B5EA5">
            <w:pPr>
              <w:widowControl w:val="0"/>
              <w:rPr>
                <w:rFonts w:ascii="PT Astra Serif" w:hAnsi="PT Astra Serif"/>
                <w:sz w:val="24"/>
                <w:szCs w:val="24"/>
              </w:rPr>
            </w:pPr>
            <w:r w:rsidRPr="0032072F">
              <w:rPr>
                <w:rFonts w:ascii="PT Astra Serif" w:hAnsi="PT Astra Serif"/>
                <w:sz w:val="24"/>
                <w:szCs w:val="24"/>
              </w:rPr>
              <w:t>(руб.)</w:t>
            </w:r>
          </w:p>
        </w:tc>
        <w:tc>
          <w:tcPr>
            <w:tcW w:w="4819" w:type="dxa"/>
            <w:shd w:val="clear" w:color="auto" w:fill="auto"/>
          </w:tcPr>
          <w:p w:rsidR="006C3994" w:rsidRPr="0032072F" w:rsidRDefault="006C3994" w:rsidP="001B5EA5">
            <w:pPr>
              <w:widowControl w:val="0"/>
              <w:rPr>
                <w:rFonts w:ascii="PT Astra Serif" w:hAnsi="PT Astra Serif"/>
                <w:sz w:val="24"/>
                <w:szCs w:val="24"/>
              </w:rPr>
            </w:pPr>
            <w:r w:rsidRPr="0032072F">
              <w:rPr>
                <w:rFonts w:ascii="PT Astra Serif" w:hAnsi="PT Astra Serif"/>
                <w:sz w:val="24"/>
                <w:szCs w:val="24"/>
              </w:rPr>
              <w:t>654 478,00</w:t>
            </w:r>
          </w:p>
        </w:tc>
      </w:tr>
      <w:tr w:rsidR="0032072F" w:rsidRPr="0032072F" w:rsidTr="0066622B">
        <w:tc>
          <w:tcPr>
            <w:tcW w:w="4395" w:type="dxa"/>
            <w:shd w:val="clear" w:color="auto" w:fill="auto"/>
          </w:tcPr>
          <w:p w:rsidR="006C3994" w:rsidRPr="0032072F" w:rsidRDefault="006C3994" w:rsidP="001B5EA5">
            <w:pPr>
              <w:widowControl w:val="0"/>
              <w:rPr>
                <w:rFonts w:ascii="PT Astra Serif" w:hAnsi="PT Astra Serif"/>
                <w:sz w:val="24"/>
                <w:szCs w:val="24"/>
              </w:rPr>
            </w:pPr>
            <w:r w:rsidRPr="0032072F">
              <w:rPr>
                <w:rFonts w:ascii="PT Astra Serif" w:hAnsi="PT Astra Serif"/>
                <w:sz w:val="24"/>
                <w:szCs w:val="24"/>
              </w:rPr>
              <w:t>Сумма задатка в размере 10% от начальной (стартовой) цены объекта (руб.)</w:t>
            </w:r>
          </w:p>
        </w:tc>
        <w:tc>
          <w:tcPr>
            <w:tcW w:w="4819" w:type="dxa"/>
            <w:shd w:val="clear" w:color="auto" w:fill="auto"/>
          </w:tcPr>
          <w:p w:rsidR="006C3994" w:rsidRPr="0032072F" w:rsidRDefault="006C3994" w:rsidP="001B5EA5">
            <w:pPr>
              <w:widowControl w:val="0"/>
              <w:rPr>
                <w:rFonts w:ascii="PT Astra Serif" w:hAnsi="PT Astra Serif"/>
                <w:sz w:val="24"/>
                <w:szCs w:val="24"/>
              </w:rPr>
            </w:pPr>
            <w:r w:rsidRPr="0032072F">
              <w:rPr>
                <w:rFonts w:ascii="PT Astra Serif" w:hAnsi="PT Astra Serif"/>
                <w:sz w:val="24"/>
                <w:szCs w:val="24"/>
              </w:rPr>
              <w:t>65 447,80</w:t>
            </w:r>
          </w:p>
        </w:tc>
      </w:tr>
      <w:tr w:rsidR="0032072F" w:rsidRPr="0032072F" w:rsidTr="0066622B">
        <w:tc>
          <w:tcPr>
            <w:tcW w:w="4395" w:type="dxa"/>
            <w:shd w:val="clear" w:color="auto" w:fill="auto"/>
          </w:tcPr>
          <w:p w:rsidR="006C3994" w:rsidRPr="0032072F" w:rsidRDefault="006C3994" w:rsidP="001B5EA5">
            <w:pPr>
              <w:widowControl w:val="0"/>
              <w:rPr>
                <w:rFonts w:ascii="PT Astra Serif" w:hAnsi="PT Astra Serif"/>
                <w:sz w:val="24"/>
                <w:szCs w:val="24"/>
              </w:rPr>
            </w:pPr>
            <w:r w:rsidRPr="0032072F">
              <w:rPr>
                <w:rFonts w:ascii="PT Astra Serif" w:hAnsi="PT Astra Serif"/>
                <w:sz w:val="24"/>
                <w:szCs w:val="24"/>
              </w:rPr>
              <w:t>Шаг аукциона в размере 5% от начальной (стартовой) цены объекта (руб.)</w:t>
            </w:r>
          </w:p>
        </w:tc>
        <w:tc>
          <w:tcPr>
            <w:tcW w:w="4819" w:type="dxa"/>
            <w:shd w:val="clear" w:color="auto" w:fill="auto"/>
          </w:tcPr>
          <w:p w:rsidR="006C3994" w:rsidRPr="0032072F" w:rsidRDefault="006C3994" w:rsidP="001B5EA5">
            <w:pPr>
              <w:widowControl w:val="0"/>
              <w:rPr>
                <w:rFonts w:ascii="PT Astra Serif" w:hAnsi="PT Astra Serif"/>
                <w:sz w:val="24"/>
                <w:szCs w:val="24"/>
              </w:rPr>
            </w:pPr>
            <w:r w:rsidRPr="0032072F">
              <w:rPr>
                <w:rFonts w:ascii="PT Astra Serif" w:hAnsi="PT Astra Serif"/>
                <w:sz w:val="24"/>
                <w:szCs w:val="24"/>
              </w:rPr>
              <w:t>32 723,90</w:t>
            </w:r>
          </w:p>
        </w:tc>
      </w:tr>
      <w:tr w:rsidR="0032072F" w:rsidRPr="0032072F" w:rsidTr="0066622B">
        <w:tc>
          <w:tcPr>
            <w:tcW w:w="4395" w:type="dxa"/>
            <w:shd w:val="clear" w:color="auto" w:fill="auto"/>
          </w:tcPr>
          <w:p w:rsidR="006C3994" w:rsidRPr="0032072F" w:rsidRDefault="006C3994" w:rsidP="001B5EA5">
            <w:pPr>
              <w:widowControl w:val="0"/>
              <w:rPr>
                <w:rFonts w:ascii="PT Astra Serif" w:hAnsi="PT Astra Serif"/>
                <w:sz w:val="24"/>
                <w:szCs w:val="24"/>
              </w:rPr>
            </w:pPr>
            <w:r w:rsidRPr="0032072F">
              <w:rPr>
                <w:rFonts w:ascii="PT Astra Serif" w:hAnsi="PT Astra Serif"/>
                <w:sz w:val="24"/>
                <w:szCs w:val="24"/>
              </w:rPr>
              <w:t>Примечание, обременение</w:t>
            </w:r>
          </w:p>
        </w:tc>
        <w:tc>
          <w:tcPr>
            <w:tcW w:w="4819" w:type="dxa"/>
            <w:shd w:val="clear" w:color="auto" w:fill="auto"/>
          </w:tcPr>
          <w:p w:rsidR="006C3994" w:rsidRPr="0032072F" w:rsidRDefault="006C3994" w:rsidP="001B5EA5">
            <w:pPr>
              <w:widowControl w:val="0"/>
              <w:rPr>
                <w:rFonts w:ascii="PT Astra Serif" w:hAnsi="PT Astra Serif"/>
                <w:sz w:val="24"/>
                <w:szCs w:val="24"/>
              </w:rPr>
            </w:pPr>
            <w:r w:rsidRPr="0032072F">
              <w:rPr>
                <w:rFonts w:ascii="PT Astra Serif" w:hAnsi="PT Astra Serif"/>
                <w:sz w:val="24"/>
                <w:szCs w:val="24"/>
              </w:rPr>
              <w:t>Свободно, обременение отсутствует</w:t>
            </w:r>
          </w:p>
        </w:tc>
      </w:tr>
    </w:tbl>
    <w:p w:rsidR="006C3994" w:rsidRPr="0032072F" w:rsidRDefault="006C3994" w:rsidP="001B5EA5">
      <w:pPr>
        <w:jc w:val="both"/>
        <w:rPr>
          <w:rFonts w:ascii="PT Astra Serif" w:hAnsi="PT Astra Serif"/>
          <w:sz w:val="24"/>
          <w:szCs w:val="24"/>
        </w:rPr>
      </w:pPr>
    </w:p>
    <w:p w:rsidR="006C3994" w:rsidRPr="0032072F" w:rsidRDefault="006C3994" w:rsidP="001B5EA5">
      <w:pPr>
        <w:numPr>
          <w:ilvl w:val="0"/>
          <w:numId w:val="21"/>
        </w:numPr>
        <w:ind w:left="0" w:firstLine="0"/>
        <w:jc w:val="center"/>
        <w:rPr>
          <w:rFonts w:ascii="PT Astra Serif" w:hAnsi="PT Astra Serif"/>
          <w:sz w:val="24"/>
          <w:szCs w:val="24"/>
        </w:rPr>
      </w:pPr>
      <w:r w:rsidRPr="0032072F">
        <w:rPr>
          <w:rFonts w:ascii="PT Astra Serif" w:hAnsi="PT Astra Serif"/>
          <w:sz w:val="24"/>
          <w:szCs w:val="24"/>
          <w:u w:val="single"/>
        </w:rPr>
        <w:t xml:space="preserve"> Способ приватизации муниципального имущества</w:t>
      </w:r>
      <w:r w:rsidRPr="0032072F">
        <w:rPr>
          <w:rFonts w:ascii="PT Astra Serif" w:hAnsi="PT Astra Serif"/>
          <w:sz w:val="24"/>
          <w:szCs w:val="24"/>
        </w:rPr>
        <w:t>.</w:t>
      </w:r>
    </w:p>
    <w:p w:rsidR="006C3994" w:rsidRPr="0032072F" w:rsidRDefault="006C3994" w:rsidP="0083587A">
      <w:pPr>
        <w:widowControl w:val="0"/>
        <w:tabs>
          <w:tab w:val="left" w:pos="567"/>
          <w:tab w:val="left" w:pos="3600"/>
        </w:tabs>
        <w:ind w:firstLine="709"/>
        <w:jc w:val="both"/>
        <w:rPr>
          <w:rFonts w:ascii="PT Astra Serif" w:hAnsi="PT Astra Serif"/>
          <w:sz w:val="24"/>
          <w:szCs w:val="24"/>
        </w:rPr>
      </w:pPr>
      <w:r w:rsidRPr="0032072F">
        <w:rPr>
          <w:rFonts w:ascii="PT Astra Serif" w:hAnsi="PT Astra Serif"/>
          <w:sz w:val="24"/>
          <w:szCs w:val="24"/>
        </w:rPr>
        <w:t>Открытый аукцион в электронной форме.</w:t>
      </w:r>
    </w:p>
    <w:p w:rsidR="006C3994" w:rsidRPr="0032072F" w:rsidRDefault="006C3994" w:rsidP="001B5EA5">
      <w:pPr>
        <w:widowControl w:val="0"/>
        <w:jc w:val="both"/>
        <w:rPr>
          <w:rFonts w:ascii="PT Astra Serif" w:hAnsi="PT Astra Serif"/>
          <w:sz w:val="24"/>
          <w:szCs w:val="24"/>
        </w:rPr>
      </w:pPr>
    </w:p>
    <w:p w:rsidR="006C3994" w:rsidRPr="0032072F" w:rsidRDefault="006C3994" w:rsidP="001B5EA5">
      <w:pPr>
        <w:widowControl w:val="0"/>
        <w:numPr>
          <w:ilvl w:val="0"/>
          <w:numId w:val="21"/>
        </w:numPr>
        <w:ind w:left="0" w:firstLine="0"/>
        <w:jc w:val="center"/>
        <w:rPr>
          <w:rFonts w:ascii="PT Astra Serif" w:hAnsi="PT Astra Serif"/>
          <w:sz w:val="24"/>
          <w:szCs w:val="24"/>
        </w:rPr>
      </w:pPr>
      <w:r w:rsidRPr="0032072F">
        <w:rPr>
          <w:rFonts w:ascii="PT Astra Serif" w:hAnsi="PT Astra Serif"/>
          <w:sz w:val="24"/>
          <w:szCs w:val="24"/>
          <w:u w:val="single"/>
        </w:rPr>
        <w:t>Начальная цена продажи муниципального имущества.</w:t>
      </w:r>
    </w:p>
    <w:p w:rsidR="006C3994" w:rsidRPr="0032072F" w:rsidRDefault="006C3994" w:rsidP="0083587A">
      <w:pPr>
        <w:widowControl w:val="0"/>
        <w:ind w:firstLine="709"/>
        <w:jc w:val="both"/>
        <w:rPr>
          <w:rFonts w:ascii="PT Astra Serif" w:hAnsi="PT Astra Serif"/>
          <w:sz w:val="24"/>
          <w:szCs w:val="24"/>
        </w:rPr>
      </w:pPr>
      <w:r w:rsidRPr="0032072F">
        <w:rPr>
          <w:rFonts w:ascii="PT Astra Serif" w:hAnsi="PT Astra Serif"/>
          <w:sz w:val="24"/>
          <w:szCs w:val="24"/>
        </w:rPr>
        <w:t>Указана с учетом НДС по лоту в таблице «Перечень выставляемых на электронный аукцион объектов муниципального имущества».</w:t>
      </w:r>
    </w:p>
    <w:p w:rsidR="006C3994" w:rsidRPr="0032072F" w:rsidRDefault="006C3994" w:rsidP="001B5EA5">
      <w:pPr>
        <w:widowControl w:val="0"/>
        <w:tabs>
          <w:tab w:val="num" w:pos="0"/>
        </w:tabs>
        <w:jc w:val="both"/>
        <w:rPr>
          <w:rFonts w:ascii="PT Astra Serif" w:hAnsi="PT Astra Serif"/>
          <w:sz w:val="24"/>
          <w:szCs w:val="24"/>
        </w:rPr>
      </w:pPr>
    </w:p>
    <w:p w:rsidR="006C3994" w:rsidRPr="0032072F" w:rsidRDefault="006C3994" w:rsidP="001B5EA5">
      <w:pPr>
        <w:widowControl w:val="0"/>
        <w:numPr>
          <w:ilvl w:val="0"/>
          <w:numId w:val="21"/>
        </w:numPr>
        <w:ind w:left="0" w:firstLine="0"/>
        <w:jc w:val="center"/>
        <w:rPr>
          <w:rFonts w:ascii="PT Astra Serif" w:hAnsi="PT Astra Serif"/>
          <w:sz w:val="24"/>
          <w:szCs w:val="24"/>
          <w:u w:val="single"/>
        </w:rPr>
      </w:pPr>
      <w:r w:rsidRPr="0032072F">
        <w:rPr>
          <w:rFonts w:ascii="PT Astra Serif" w:hAnsi="PT Astra Serif"/>
          <w:sz w:val="24"/>
          <w:szCs w:val="24"/>
          <w:u w:val="single"/>
        </w:rPr>
        <w:t>Форма подачи предложений о цене муниципального имущества.</w:t>
      </w:r>
    </w:p>
    <w:p w:rsidR="006C3994" w:rsidRPr="0032072F" w:rsidRDefault="006C3994" w:rsidP="0083587A">
      <w:pPr>
        <w:autoSpaceDE w:val="0"/>
        <w:autoSpaceDN w:val="0"/>
        <w:adjustRightInd w:val="0"/>
        <w:ind w:firstLine="709"/>
        <w:jc w:val="both"/>
        <w:rPr>
          <w:rFonts w:ascii="PT Astra Serif" w:hAnsi="PT Astra Serif"/>
          <w:sz w:val="24"/>
          <w:szCs w:val="24"/>
        </w:rPr>
      </w:pPr>
      <w:r w:rsidRPr="0032072F">
        <w:rPr>
          <w:rFonts w:ascii="PT Astra Serif" w:hAnsi="PT Astra Serif"/>
          <w:sz w:val="24"/>
          <w:szCs w:val="24"/>
        </w:rPr>
        <w:t xml:space="preserve">Аукцион является открытым по составу участников. Предложения о цене муниципального имущества заявляются участниками аукциона открыто в ходе проведения торгов. По итогам торгов с победителем аукциона заключается договор. Подача предложений о цене проводится в день и время, указанные в информационном сообщении о проведении торгов на электронной площадке – универсальная торговая платформа АО «Сбербанк-АСТ», размещенная на сайте </w:t>
      </w:r>
      <w:hyperlink r:id="rId12" w:history="1">
        <w:r w:rsidR="0031183F" w:rsidRPr="0032072F">
          <w:rPr>
            <w:rStyle w:val="ad"/>
            <w:rFonts w:ascii="PT Astra Serif" w:hAnsi="PT Astra Serif"/>
            <w:color w:val="auto"/>
            <w:sz w:val="24"/>
            <w:szCs w:val="24"/>
          </w:rPr>
          <w:t>http</w:t>
        </w:r>
        <w:r w:rsidR="0031183F" w:rsidRPr="0032072F">
          <w:rPr>
            <w:rStyle w:val="ad"/>
            <w:rFonts w:ascii="PT Astra Serif" w:hAnsi="PT Astra Serif"/>
            <w:color w:val="auto"/>
            <w:sz w:val="24"/>
            <w:szCs w:val="24"/>
            <w:lang w:val="en-US"/>
          </w:rPr>
          <w:t>s</w:t>
        </w:r>
        <w:r w:rsidR="0031183F" w:rsidRPr="0032072F">
          <w:rPr>
            <w:rStyle w:val="ad"/>
            <w:rFonts w:ascii="PT Astra Serif" w:hAnsi="PT Astra Serif"/>
            <w:color w:val="auto"/>
            <w:sz w:val="24"/>
            <w:szCs w:val="24"/>
          </w:rPr>
          <w:t>://utp.sberbank-ast.ru</w:t>
        </w:r>
      </w:hyperlink>
      <w:r w:rsidR="0031183F" w:rsidRPr="0032072F">
        <w:rPr>
          <w:rFonts w:ascii="PT Astra Serif" w:hAnsi="PT Astra Serif"/>
          <w:sz w:val="24"/>
          <w:szCs w:val="24"/>
        </w:rPr>
        <w:t xml:space="preserve"> </w:t>
      </w:r>
      <w:r w:rsidRPr="0032072F">
        <w:rPr>
          <w:rFonts w:ascii="PT Astra Serif" w:hAnsi="PT Astra Serif"/>
          <w:sz w:val="24"/>
          <w:szCs w:val="24"/>
        </w:rPr>
        <w:t>в сети Интернет.</w:t>
      </w:r>
    </w:p>
    <w:p w:rsidR="006C3994" w:rsidRPr="0032072F" w:rsidRDefault="006C3994" w:rsidP="0083587A">
      <w:pPr>
        <w:widowControl w:val="0"/>
        <w:ind w:firstLine="709"/>
        <w:jc w:val="both"/>
        <w:rPr>
          <w:rFonts w:ascii="PT Astra Serif" w:hAnsi="PT Astra Serif"/>
          <w:sz w:val="24"/>
          <w:szCs w:val="24"/>
        </w:rPr>
      </w:pPr>
      <w:r w:rsidRPr="0032072F">
        <w:rPr>
          <w:rFonts w:ascii="PT Astra Serif" w:hAnsi="PT Astra Serif"/>
          <w:sz w:val="24"/>
          <w:szCs w:val="24"/>
        </w:rPr>
        <w:t>В установленные дату и время начала проведения торгов у Участника, допущенного к торгам, появляется возможность войти в Торговый зал и принять участие в торгах. Подача предложений о цене осуществляется в личном кабинете участника посредством штатного интерфейса.</w:t>
      </w:r>
    </w:p>
    <w:p w:rsidR="006C3994" w:rsidRPr="0032072F" w:rsidRDefault="006C3994" w:rsidP="0083587A">
      <w:pPr>
        <w:widowControl w:val="0"/>
        <w:ind w:firstLine="709"/>
        <w:jc w:val="both"/>
        <w:rPr>
          <w:rFonts w:ascii="PT Astra Serif" w:hAnsi="PT Astra Serif"/>
          <w:sz w:val="24"/>
          <w:szCs w:val="24"/>
        </w:rPr>
      </w:pPr>
      <w:r w:rsidRPr="0032072F">
        <w:rPr>
          <w:rFonts w:ascii="PT Astra Serif" w:hAnsi="PT Astra Serif"/>
          <w:sz w:val="24"/>
          <w:szCs w:val="24"/>
        </w:rPr>
        <w:t xml:space="preserve">Подача предложений о цене для многолотовых процедур осуществляется отдельно по каждому лоту. Срок (дата и время) и место проведения всех лотов устанавливаются единые. </w:t>
      </w:r>
    </w:p>
    <w:p w:rsidR="006C3994" w:rsidRPr="0032072F" w:rsidRDefault="006C3994" w:rsidP="001B5EA5">
      <w:pPr>
        <w:widowControl w:val="0"/>
        <w:jc w:val="both"/>
        <w:rPr>
          <w:rFonts w:ascii="PT Astra Serif" w:hAnsi="PT Astra Serif"/>
          <w:sz w:val="24"/>
          <w:szCs w:val="24"/>
        </w:rPr>
      </w:pPr>
    </w:p>
    <w:p w:rsidR="006C3994" w:rsidRPr="0032072F" w:rsidRDefault="006C3994" w:rsidP="001B5EA5">
      <w:pPr>
        <w:widowControl w:val="0"/>
        <w:numPr>
          <w:ilvl w:val="0"/>
          <w:numId w:val="21"/>
        </w:numPr>
        <w:ind w:left="0" w:firstLine="0"/>
        <w:jc w:val="center"/>
        <w:rPr>
          <w:rFonts w:ascii="PT Astra Serif" w:hAnsi="PT Astra Serif"/>
          <w:sz w:val="24"/>
          <w:szCs w:val="24"/>
          <w:u w:val="single"/>
        </w:rPr>
      </w:pPr>
      <w:r w:rsidRPr="0032072F">
        <w:rPr>
          <w:rFonts w:ascii="PT Astra Serif" w:hAnsi="PT Astra Serif"/>
          <w:sz w:val="24"/>
          <w:szCs w:val="24"/>
          <w:u w:val="single"/>
        </w:rPr>
        <w:t>Условия и сроки платежа, реквизиты счетов</w:t>
      </w:r>
    </w:p>
    <w:p w:rsidR="006C3994" w:rsidRPr="0032072F" w:rsidRDefault="006C3994" w:rsidP="001B5EA5">
      <w:pPr>
        <w:widowControl w:val="0"/>
        <w:jc w:val="center"/>
        <w:rPr>
          <w:rFonts w:ascii="PT Astra Serif" w:hAnsi="PT Astra Serif"/>
          <w:sz w:val="24"/>
          <w:szCs w:val="24"/>
          <w:u w:val="single"/>
        </w:rPr>
      </w:pPr>
      <w:r w:rsidRPr="0032072F">
        <w:rPr>
          <w:rFonts w:ascii="PT Astra Serif" w:hAnsi="PT Astra Serif"/>
          <w:sz w:val="24"/>
          <w:szCs w:val="24"/>
          <w:u w:val="single"/>
        </w:rPr>
        <w:t>для оплаты по договору купли-продажи.</w:t>
      </w:r>
    </w:p>
    <w:p w:rsidR="006C3994" w:rsidRPr="0032072F" w:rsidRDefault="006C3994" w:rsidP="0083587A">
      <w:pPr>
        <w:widowControl w:val="0"/>
        <w:ind w:firstLine="709"/>
        <w:jc w:val="both"/>
        <w:rPr>
          <w:rFonts w:ascii="PT Astra Serif" w:hAnsi="PT Astra Serif"/>
          <w:sz w:val="24"/>
          <w:szCs w:val="24"/>
        </w:rPr>
      </w:pPr>
      <w:r w:rsidRPr="0032072F">
        <w:rPr>
          <w:rFonts w:ascii="PT Astra Serif" w:hAnsi="PT Astra Serif"/>
          <w:sz w:val="24"/>
          <w:szCs w:val="24"/>
        </w:rPr>
        <w:t xml:space="preserve">Оплата приобретаемого на электронном аукционе имущества в соответствии с договором купли-продажи производится в течение 30 </w:t>
      </w:r>
      <w:r w:rsidR="008F091F">
        <w:rPr>
          <w:rFonts w:ascii="PT Astra Serif" w:hAnsi="PT Astra Serif"/>
          <w:sz w:val="24"/>
          <w:szCs w:val="24"/>
        </w:rPr>
        <w:t xml:space="preserve">(Тридцати) </w:t>
      </w:r>
      <w:r w:rsidRPr="0032072F">
        <w:rPr>
          <w:rFonts w:ascii="PT Astra Serif" w:hAnsi="PT Astra Serif"/>
          <w:sz w:val="24"/>
          <w:szCs w:val="24"/>
        </w:rPr>
        <w:t>рабочих дней после дня заключения договора купли-продажи. Внесенный победителем продажи задаток засчитывается в счет оплаты приобретаемого имущества.</w:t>
      </w:r>
    </w:p>
    <w:p w:rsidR="006C3994" w:rsidRPr="0032072F" w:rsidRDefault="006C3994" w:rsidP="0083587A">
      <w:pPr>
        <w:widowControl w:val="0"/>
        <w:ind w:firstLine="709"/>
        <w:jc w:val="both"/>
        <w:rPr>
          <w:rFonts w:ascii="PT Astra Serif" w:hAnsi="PT Astra Serif"/>
          <w:sz w:val="24"/>
          <w:szCs w:val="24"/>
        </w:rPr>
      </w:pPr>
      <w:r w:rsidRPr="0032072F">
        <w:rPr>
          <w:rFonts w:ascii="PT Astra Serif" w:hAnsi="PT Astra Serif"/>
          <w:sz w:val="24"/>
          <w:szCs w:val="24"/>
        </w:rPr>
        <w:t xml:space="preserve">Оплата производится путем безналичного перечисления средств Покупателем </w:t>
      </w:r>
      <w:r w:rsidRPr="0032072F">
        <w:rPr>
          <w:rFonts w:ascii="PT Astra Serif" w:hAnsi="PT Astra Serif"/>
          <w:sz w:val="24"/>
          <w:szCs w:val="24"/>
          <w:u w:val="single"/>
        </w:rPr>
        <w:t>на следующие реквизиты</w:t>
      </w:r>
      <w:r w:rsidRPr="0032072F">
        <w:rPr>
          <w:rFonts w:ascii="PT Astra Serif" w:hAnsi="PT Astra Serif"/>
          <w:sz w:val="24"/>
          <w:szCs w:val="24"/>
        </w:rPr>
        <w:t>:</w:t>
      </w:r>
    </w:p>
    <w:p w:rsidR="006C3994" w:rsidRPr="0032072F" w:rsidRDefault="006C3994" w:rsidP="0083587A">
      <w:pPr>
        <w:widowControl w:val="0"/>
        <w:ind w:firstLine="709"/>
        <w:jc w:val="both"/>
        <w:rPr>
          <w:rFonts w:ascii="PT Astra Serif" w:hAnsi="PT Astra Serif"/>
          <w:sz w:val="24"/>
          <w:szCs w:val="24"/>
        </w:rPr>
      </w:pPr>
      <w:r w:rsidRPr="0032072F">
        <w:rPr>
          <w:rFonts w:ascii="PT Astra Serif" w:hAnsi="PT Astra Serif"/>
          <w:sz w:val="24"/>
          <w:szCs w:val="24"/>
        </w:rPr>
        <w:t>Получатель: УФК по Тульской области (Комитет имущественных и земельных отношений администрации города Тулы), ИНН 7102005410; КПП 710601001;</w:t>
      </w:r>
    </w:p>
    <w:p w:rsidR="006C3994" w:rsidRPr="0032072F" w:rsidRDefault="006C3994" w:rsidP="0083587A">
      <w:pPr>
        <w:widowControl w:val="0"/>
        <w:ind w:firstLine="709"/>
        <w:jc w:val="both"/>
        <w:rPr>
          <w:rFonts w:ascii="PT Astra Serif" w:hAnsi="PT Astra Serif"/>
          <w:sz w:val="24"/>
          <w:szCs w:val="24"/>
        </w:rPr>
      </w:pPr>
      <w:r w:rsidRPr="0032072F">
        <w:rPr>
          <w:rFonts w:ascii="PT Astra Serif" w:hAnsi="PT Astra Serif"/>
          <w:sz w:val="24"/>
          <w:szCs w:val="24"/>
        </w:rPr>
        <w:t>Банк Получателя: ОТДЕЛЕНИЕ ТУЛА БАНКА РОССИИ//УФК по Тульской области г. Тула; Р/счет № 03100643000000016600; к/с 40102810445370000059, БИК 017003983; КБК 86011402043040000410, ОКТМО 70701000.</w:t>
      </w:r>
    </w:p>
    <w:p w:rsidR="006C3994" w:rsidRPr="0032072F" w:rsidRDefault="006C3994" w:rsidP="0083587A">
      <w:pPr>
        <w:widowControl w:val="0"/>
        <w:ind w:firstLine="709"/>
        <w:jc w:val="both"/>
        <w:rPr>
          <w:rFonts w:ascii="PT Astra Serif" w:hAnsi="PT Astra Serif"/>
          <w:snapToGrid w:val="0"/>
          <w:sz w:val="24"/>
          <w:szCs w:val="24"/>
        </w:rPr>
      </w:pPr>
      <w:r w:rsidRPr="0032072F">
        <w:rPr>
          <w:rFonts w:ascii="PT Astra Serif" w:hAnsi="PT Astra Serif"/>
          <w:snapToGrid w:val="0"/>
          <w:sz w:val="24"/>
          <w:szCs w:val="24"/>
        </w:rPr>
        <w:lastRenderedPageBreak/>
        <w:t>В назначении платежа указывается: «Оплата по договору купли-продажи объекта муниципального имущества № _______ от _______».</w:t>
      </w:r>
    </w:p>
    <w:p w:rsidR="006C3994" w:rsidRPr="0032072F" w:rsidRDefault="006C3994" w:rsidP="0083587A">
      <w:pPr>
        <w:widowControl w:val="0"/>
        <w:ind w:firstLine="709"/>
        <w:jc w:val="both"/>
        <w:rPr>
          <w:rFonts w:ascii="PT Astra Serif" w:hAnsi="PT Astra Serif"/>
          <w:sz w:val="24"/>
          <w:szCs w:val="24"/>
        </w:rPr>
      </w:pPr>
      <w:r w:rsidRPr="0032072F">
        <w:rPr>
          <w:rFonts w:ascii="PT Astra Serif" w:hAnsi="PT Astra Serif"/>
          <w:sz w:val="24"/>
          <w:szCs w:val="24"/>
        </w:rPr>
        <w:t>НДС входит в цену продажи объекта, указанную в договоре купли-продажи, и уплачивается Покупателем самостоятельно в порядке и сроки, установленные действующим законодательством, на расчетный счет отделения Федерального казначейства по месту регистрации Покупателя.</w:t>
      </w:r>
    </w:p>
    <w:p w:rsidR="006C3994" w:rsidRPr="0032072F" w:rsidRDefault="006C3994" w:rsidP="0083587A">
      <w:pPr>
        <w:widowControl w:val="0"/>
        <w:ind w:firstLine="709"/>
        <w:jc w:val="both"/>
        <w:rPr>
          <w:rFonts w:ascii="PT Astra Serif" w:hAnsi="PT Astra Serif"/>
          <w:sz w:val="24"/>
          <w:szCs w:val="24"/>
        </w:rPr>
      </w:pPr>
      <w:r w:rsidRPr="0032072F">
        <w:rPr>
          <w:rFonts w:ascii="PT Astra Serif" w:hAnsi="PT Astra Serif"/>
          <w:sz w:val="24"/>
          <w:szCs w:val="24"/>
          <w:u w:val="single"/>
        </w:rPr>
        <w:t>Для физических лиц:</w:t>
      </w:r>
      <w:r w:rsidRPr="0032072F">
        <w:rPr>
          <w:rFonts w:ascii="PT Astra Serif" w:hAnsi="PT Astra Serif"/>
          <w:sz w:val="24"/>
          <w:szCs w:val="24"/>
        </w:rPr>
        <w:t xml:space="preserve"> размер НДС, указанный в договоре купли-продажи, перечисляется на следующие реквизиты:</w:t>
      </w:r>
    </w:p>
    <w:p w:rsidR="006C3994" w:rsidRPr="0032072F" w:rsidRDefault="006C3994" w:rsidP="0083587A">
      <w:pPr>
        <w:widowControl w:val="0"/>
        <w:ind w:firstLine="709"/>
        <w:jc w:val="both"/>
        <w:rPr>
          <w:rFonts w:ascii="PT Astra Serif" w:hAnsi="PT Astra Serif"/>
          <w:sz w:val="24"/>
          <w:szCs w:val="24"/>
        </w:rPr>
      </w:pPr>
      <w:r w:rsidRPr="0032072F">
        <w:rPr>
          <w:rFonts w:ascii="PT Astra Serif" w:hAnsi="PT Astra Serif"/>
          <w:sz w:val="24"/>
          <w:szCs w:val="24"/>
        </w:rPr>
        <w:t xml:space="preserve">Получатель: УФК по Тульской области (Комитет имущественных и земельных отношений администрации города Тулы, л/с 05663011200), ИНН 7102005410; </w:t>
      </w:r>
      <w:r w:rsidR="003C4024" w:rsidRPr="0032072F">
        <w:rPr>
          <w:rFonts w:ascii="PT Astra Serif" w:hAnsi="PT Astra Serif"/>
          <w:sz w:val="24"/>
          <w:szCs w:val="24"/>
        </w:rPr>
        <w:br/>
      </w:r>
      <w:r w:rsidRPr="0032072F">
        <w:rPr>
          <w:rFonts w:ascii="PT Astra Serif" w:hAnsi="PT Astra Serif"/>
          <w:sz w:val="24"/>
          <w:szCs w:val="24"/>
        </w:rPr>
        <w:t>КПП 710601001;</w:t>
      </w:r>
    </w:p>
    <w:p w:rsidR="006C3994" w:rsidRPr="0032072F" w:rsidRDefault="006C3994" w:rsidP="0083587A">
      <w:pPr>
        <w:widowControl w:val="0"/>
        <w:ind w:firstLine="709"/>
        <w:jc w:val="both"/>
        <w:rPr>
          <w:rFonts w:ascii="PT Astra Serif" w:hAnsi="PT Astra Serif"/>
          <w:sz w:val="24"/>
          <w:szCs w:val="24"/>
        </w:rPr>
      </w:pPr>
      <w:r w:rsidRPr="0032072F">
        <w:rPr>
          <w:rFonts w:ascii="PT Astra Serif" w:hAnsi="PT Astra Serif"/>
          <w:sz w:val="24"/>
          <w:szCs w:val="24"/>
        </w:rPr>
        <w:t>Банк Получателя: ОТДЕЛЕНИЕ ТУЛА БАНКА РОССИИ//УФК по Тульской области г. Тула; Р/счет № 03232643707010006600; к/с 40102810445370000059; БИК 017003983; ОКТМО 70701000, КБК 86000000000000000000.</w:t>
      </w:r>
    </w:p>
    <w:p w:rsidR="006C3994" w:rsidRPr="0032072F" w:rsidRDefault="006C3994" w:rsidP="001B5EA5">
      <w:pPr>
        <w:widowControl w:val="0"/>
        <w:jc w:val="center"/>
        <w:rPr>
          <w:rFonts w:ascii="PT Astra Serif" w:hAnsi="PT Astra Serif"/>
          <w:sz w:val="24"/>
          <w:szCs w:val="24"/>
        </w:rPr>
      </w:pPr>
    </w:p>
    <w:p w:rsidR="006C3994" w:rsidRPr="0032072F" w:rsidRDefault="006C3994" w:rsidP="001B5EA5">
      <w:pPr>
        <w:widowControl w:val="0"/>
        <w:numPr>
          <w:ilvl w:val="0"/>
          <w:numId w:val="17"/>
        </w:numPr>
        <w:ind w:left="0" w:firstLine="0"/>
        <w:jc w:val="center"/>
        <w:rPr>
          <w:rFonts w:ascii="PT Astra Serif" w:hAnsi="PT Astra Serif"/>
          <w:snapToGrid w:val="0"/>
          <w:sz w:val="24"/>
          <w:szCs w:val="24"/>
          <w:u w:val="single"/>
        </w:rPr>
      </w:pPr>
      <w:r w:rsidRPr="0032072F">
        <w:rPr>
          <w:rFonts w:ascii="PT Astra Serif" w:hAnsi="PT Astra Serif"/>
          <w:snapToGrid w:val="0"/>
          <w:sz w:val="24"/>
          <w:szCs w:val="24"/>
          <w:u w:val="single"/>
        </w:rPr>
        <w:t>Размер задатка, срок и порядок его внесения,</w:t>
      </w:r>
    </w:p>
    <w:p w:rsidR="006C3994" w:rsidRPr="0032072F" w:rsidRDefault="006C3994" w:rsidP="001B5EA5">
      <w:pPr>
        <w:widowControl w:val="0"/>
        <w:jc w:val="center"/>
        <w:rPr>
          <w:rFonts w:ascii="PT Astra Serif" w:hAnsi="PT Astra Serif"/>
          <w:snapToGrid w:val="0"/>
          <w:sz w:val="24"/>
          <w:szCs w:val="24"/>
          <w:u w:val="single"/>
        </w:rPr>
      </w:pPr>
      <w:r w:rsidRPr="0032072F">
        <w:rPr>
          <w:rFonts w:ascii="PT Astra Serif" w:hAnsi="PT Astra Serif"/>
          <w:snapToGrid w:val="0"/>
          <w:sz w:val="24"/>
          <w:szCs w:val="24"/>
          <w:u w:val="single"/>
        </w:rPr>
        <w:t>необходимые реквизиты счетов и порядок возврата задатка.</w:t>
      </w:r>
    </w:p>
    <w:p w:rsidR="006C3994" w:rsidRPr="0032072F" w:rsidRDefault="006C3994" w:rsidP="0083587A">
      <w:pPr>
        <w:widowControl w:val="0"/>
        <w:ind w:firstLine="709"/>
        <w:jc w:val="both"/>
        <w:rPr>
          <w:rFonts w:ascii="PT Astra Serif" w:hAnsi="PT Astra Serif"/>
          <w:snapToGrid w:val="0"/>
          <w:sz w:val="24"/>
          <w:szCs w:val="24"/>
        </w:rPr>
      </w:pPr>
      <w:r w:rsidRPr="0032072F">
        <w:rPr>
          <w:rFonts w:ascii="PT Astra Serif" w:hAnsi="PT Astra Serif"/>
          <w:snapToGrid w:val="0"/>
          <w:sz w:val="24"/>
          <w:szCs w:val="24"/>
        </w:rPr>
        <w:t>Для участия в аукционе претендент вносит задаток в размере 10 процентов начальной цены, указанной в информационном сообщении о продаже муниципального имущества.</w:t>
      </w:r>
    </w:p>
    <w:p w:rsidR="006C3994" w:rsidRPr="0032072F" w:rsidRDefault="006C3994" w:rsidP="0083587A">
      <w:pPr>
        <w:widowControl w:val="0"/>
        <w:ind w:firstLine="709"/>
        <w:jc w:val="both"/>
        <w:rPr>
          <w:rFonts w:ascii="PT Astra Serif" w:hAnsi="PT Astra Serif"/>
          <w:snapToGrid w:val="0"/>
          <w:sz w:val="24"/>
          <w:szCs w:val="24"/>
        </w:rPr>
      </w:pPr>
      <w:r w:rsidRPr="0032072F">
        <w:rPr>
          <w:rFonts w:ascii="PT Astra Serif" w:hAnsi="PT Astra Serif"/>
          <w:snapToGrid w:val="0"/>
          <w:sz w:val="24"/>
          <w:szCs w:val="24"/>
        </w:rPr>
        <w:t>Размер задатка указан по лоту в таблице «Перечень выставляемых на электронный аукцион объектов муниципального имущества».</w:t>
      </w:r>
    </w:p>
    <w:p w:rsidR="006C3994" w:rsidRPr="0032072F" w:rsidRDefault="006C3994" w:rsidP="0083587A">
      <w:pPr>
        <w:autoSpaceDE w:val="0"/>
        <w:autoSpaceDN w:val="0"/>
        <w:adjustRightInd w:val="0"/>
        <w:ind w:firstLine="709"/>
        <w:jc w:val="both"/>
        <w:rPr>
          <w:rFonts w:ascii="PT Astra Serif" w:eastAsia="Calibri" w:hAnsi="PT Astra Serif"/>
          <w:bCs/>
          <w:sz w:val="24"/>
          <w:szCs w:val="24"/>
        </w:rPr>
      </w:pPr>
      <w:r w:rsidRPr="0032072F">
        <w:rPr>
          <w:rFonts w:ascii="PT Astra Serif" w:eastAsia="Calibri" w:hAnsi="PT Astra Serif"/>
          <w:bCs/>
          <w:sz w:val="24"/>
          <w:szCs w:val="24"/>
        </w:rPr>
        <w:t>Претендент для участия в торгах осуществляет перечисление денежных средств на банковские реквизиты Оператора, размещенные в открытой части УТП и торговой секции.</w:t>
      </w:r>
    </w:p>
    <w:p w:rsidR="006C3994" w:rsidRPr="0032072F" w:rsidRDefault="006C3994" w:rsidP="0083587A">
      <w:pPr>
        <w:autoSpaceDE w:val="0"/>
        <w:autoSpaceDN w:val="0"/>
        <w:adjustRightInd w:val="0"/>
        <w:ind w:firstLine="709"/>
        <w:jc w:val="both"/>
        <w:rPr>
          <w:rFonts w:ascii="PT Astra Serif" w:eastAsia="Calibri" w:hAnsi="PT Astra Serif"/>
          <w:bCs/>
          <w:sz w:val="24"/>
          <w:szCs w:val="24"/>
        </w:rPr>
      </w:pPr>
      <w:r w:rsidRPr="0032072F">
        <w:rPr>
          <w:rFonts w:ascii="PT Astra Serif" w:eastAsia="Calibri" w:hAnsi="PT Astra Serif"/>
          <w:bCs/>
          <w:sz w:val="24"/>
          <w:szCs w:val="24"/>
        </w:rPr>
        <w:t>Сумма задатка вносится на расчетный счет Претендента, открытый при регистрации на электронной площадке в порядке, установленном Регламентом электронной площадки.</w:t>
      </w:r>
    </w:p>
    <w:p w:rsidR="006C3994" w:rsidRPr="0032072F" w:rsidRDefault="006C3994" w:rsidP="0083587A">
      <w:pPr>
        <w:autoSpaceDE w:val="0"/>
        <w:autoSpaceDN w:val="0"/>
        <w:adjustRightInd w:val="0"/>
        <w:ind w:firstLine="709"/>
        <w:jc w:val="both"/>
        <w:rPr>
          <w:rFonts w:ascii="PT Astra Serif" w:eastAsia="Calibri" w:hAnsi="PT Astra Serif"/>
          <w:bCs/>
          <w:sz w:val="24"/>
          <w:szCs w:val="24"/>
        </w:rPr>
      </w:pPr>
      <w:r w:rsidRPr="0032072F">
        <w:rPr>
          <w:rFonts w:ascii="PT Astra Serif" w:eastAsia="Calibri" w:hAnsi="PT Astra Serif"/>
          <w:bCs/>
          <w:sz w:val="24"/>
          <w:szCs w:val="24"/>
        </w:rPr>
        <w:t xml:space="preserve">Банковские реквизиты счета для перечисления задатка: </w:t>
      </w:r>
    </w:p>
    <w:tbl>
      <w:tblPr>
        <w:tblW w:w="7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56"/>
        <w:gridCol w:w="3969"/>
      </w:tblGrid>
      <w:tr w:rsidR="0032072F" w:rsidRPr="0032072F" w:rsidTr="006C3994">
        <w:trPr>
          <w:trHeight w:val="358"/>
        </w:trPr>
        <w:tc>
          <w:tcPr>
            <w:tcW w:w="3256" w:type="dxa"/>
            <w:hideMark/>
          </w:tcPr>
          <w:p w:rsidR="006C3994" w:rsidRPr="0032072F" w:rsidRDefault="006C3994" w:rsidP="001B5EA5">
            <w:pPr>
              <w:keepNext/>
              <w:textAlignment w:val="top"/>
              <w:outlineLvl w:val="2"/>
              <w:rPr>
                <w:rFonts w:ascii="PT Astra Serif" w:hAnsi="PT Astra Serif"/>
                <w:bCs/>
                <w:sz w:val="24"/>
                <w:szCs w:val="24"/>
              </w:rPr>
            </w:pPr>
            <w:r w:rsidRPr="0032072F">
              <w:rPr>
                <w:rFonts w:ascii="PT Astra Serif" w:hAnsi="PT Astra Serif"/>
                <w:bCs/>
                <w:sz w:val="24"/>
                <w:szCs w:val="24"/>
              </w:rPr>
              <w:t>Получатель</w:t>
            </w:r>
          </w:p>
        </w:tc>
        <w:tc>
          <w:tcPr>
            <w:tcW w:w="3969" w:type="dxa"/>
            <w:hideMark/>
          </w:tcPr>
          <w:p w:rsidR="006C3994" w:rsidRPr="0032072F" w:rsidRDefault="006C3994" w:rsidP="001B5EA5">
            <w:pPr>
              <w:rPr>
                <w:rFonts w:ascii="PT Astra Serif" w:hAnsi="PT Astra Serif"/>
                <w:sz w:val="24"/>
                <w:szCs w:val="24"/>
              </w:rPr>
            </w:pPr>
            <w:r w:rsidRPr="0032072F">
              <w:rPr>
                <w:rFonts w:ascii="PT Astra Serif" w:hAnsi="PT Astra Serif"/>
                <w:sz w:val="24"/>
                <w:szCs w:val="24"/>
              </w:rPr>
              <w:t> </w:t>
            </w:r>
          </w:p>
        </w:tc>
      </w:tr>
      <w:tr w:rsidR="0032072F" w:rsidRPr="0032072F" w:rsidTr="006C3994">
        <w:tc>
          <w:tcPr>
            <w:tcW w:w="3256" w:type="dxa"/>
            <w:hideMark/>
          </w:tcPr>
          <w:p w:rsidR="006C3994" w:rsidRPr="0032072F" w:rsidRDefault="006C3994" w:rsidP="001B5EA5">
            <w:pPr>
              <w:rPr>
                <w:rFonts w:ascii="PT Astra Serif" w:hAnsi="PT Astra Serif"/>
                <w:sz w:val="24"/>
                <w:szCs w:val="24"/>
              </w:rPr>
            </w:pPr>
            <w:r w:rsidRPr="0032072F">
              <w:rPr>
                <w:rFonts w:ascii="PT Astra Serif" w:hAnsi="PT Astra Serif"/>
                <w:sz w:val="24"/>
                <w:szCs w:val="24"/>
              </w:rPr>
              <w:t>Наименование</w:t>
            </w:r>
          </w:p>
        </w:tc>
        <w:tc>
          <w:tcPr>
            <w:tcW w:w="3969" w:type="dxa"/>
            <w:hideMark/>
          </w:tcPr>
          <w:p w:rsidR="006C3994" w:rsidRPr="0032072F" w:rsidRDefault="006C3994" w:rsidP="001B5EA5">
            <w:pPr>
              <w:rPr>
                <w:rFonts w:ascii="PT Astra Serif" w:hAnsi="PT Astra Serif"/>
                <w:sz w:val="24"/>
                <w:szCs w:val="24"/>
              </w:rPr>
            </w:pPr>
            <w:r w:rsidRPr="0032072F">
              <w:rPr>
                <w:rFonts w:ascii="PT Astra Serif" w:hAnsi="PT Astra Serif"/>
                <w:sz w:val="24"/>
                <w:szCs w:val="24"/>
              </w:rPr>
              <w:t>АО «Сбербанк-АСТ»</w:t>
            </w:r>
          </w:p>
        </w:tc>
      </w:tr>
      <w:tr w:rsidR="0032072F" w:rsidRPr="0032072F" w:rsidTr="006C3994">
        <w:tc>
          <w:tcPr>
            <w:tcW w:w="3256" w:type="dxa"/>
            <w:hideMark/>
          </w:tcPr>
          <w:p w:rsidR="006C3994" w:rsidRPr="0032072F" w:rsidRDefault="006C3994" w:rsidP="001B5EA5">
            <w:pPr>
              <w:rPr>
                <w:rFonts w:ascii="PT Astra Serif" w:hAnsi="PT Astra Serif"/>
                <w:sz w:val="24"/>
                <w:szCs w:val="24"/>
              </w:rPr>
            </w:pPr>
            <w:r w:rsidRPr="0032072F">
              <w:rPr>
                <w:rFonts w:ascii="PT Astra Serif" w:hAnsi="PT Astra Serif"/>
                <w:sz w:val="24"/>
                <w:szCs w:val="24"/>
              </w:rPr>
              <w:t>ИНН:</w:t>
            </w:r>
          </w:p>
        </w:tc>
        <w:tc>
          <w:tcPr>
            <w:tcW w:w="3969" w:type="dxa"/>
            <w:hideMark/>
          </w:tcPr>
          <w:p w:rsidR="006C3994" w:rsidRPr="0032072F" w:rsidRDefault="006C3994" w:rsidP="001B5EA5">
            <w:pPr>
              <w:rPr>
                <w:rFonts w:ascii="PT Astra Serif" w:hAnsi="PT Astra Serif"/>
                <w:sz w:val="24"/>
                <w:szCs w:val="24"/>
              </w:rPr>
            </w:pPr>
            <w:r w:rsidRPr="0032072F">
              <w:rPr>
                <w:rFonts w:ascii="PT Astra Serif" w:hAnsi="PT Astra Serif"/>
                <w:sz w:val="24"/>
                <w:szCs w:val="24"/>
              </w:rPr>
              <w:t>7707308480</w:t>
            </w:r>
          </w:p>
        </w:tc>
      </w:tr>
      <w:tr w:rsidR="0032072F" w:rsidRPr="0032072F" w:rsidTr="006C3994">
        <w:tc>
          <w:tcPr>
            <w:tcW w:w="3256" w:type="dxa"/>
            <w:hideMark/>
          </w:tcPr>
          <w:p w:rsidR="006C3994" w:rsidRPr="0032072F" w:rsidRDefault="006C3994" w:rsidP="001B5EA5">
            <w:pPr>
              <w:rPr>
                <w:rFonts w:ascii="PT Astra Serif" w:hAnsi="PT Astra Serif"/>
                <w:sz w:val="24"/>
                <w:szCs w:val="24"/>
              </w:rPr>
            </w:pPr>
            <w:r w:rsidRPr="0032072F">
              <w:rPr>
                <w:rFonts w:ascii="PT Astra Serif" w:hAnsi="PT Astra Serif"/>
                <w:sz w:val="24"/>
                <w:szCs w:val="24"/>
              </w:rPr>
              <w:t>КПП:</w:t>
            </w:r>
          </w:p>
        </w:tc>
        <w:tc>
          <w:tcPr>
            <w:tcW w:w="3969" w:type="dxa"/>
            <w:hideMark/>
          </w:tcPr>
          <w:p w:rsidR="006C3994" w:rsidRPr="0032072F" w:rsidRDefault="006C3994" w:rsidP="001B5EA5">
            <w:pPr>
              <w:rPr>
                <w:rFonts w:ascii="PT Astra Serif" w:hAnsi="PT Astra Serif"/>
                <w:sz w:val="24"/>
                <w:szCs w:val="24"/>
              </w:rPr>
            </w:pPr>
            <w:r w:rsidRPr="0032072F">
              <w:rPr>
                <w:rFonts w:ascii="PT Astra Serif" w:hAnsi="PT Astra Serif"/>
                <w:sz w:val="24"/>
                <w:szCs w:val="24"/>
              </w:rPr>
              <w:t>770401001</w:t>
            </w:r>
          </w:p>
        </w:tc>
      </w:tr>
      <w:tr w:rsidR="0032072F" w:rsidRPr="0032072F" w:rsidTr="006C3994">
        <w:tc>
          <w:tcPr>
            <w:tcW w:w="3256" w:type="dxa"/>
            <w:hideMark/>
          </w:tcPr>
          <w:p w:rsidR="006C3994" w:rsidRPr="0032072F" w:rsidRDefault="006C3994" w:rsidP="001B5EA5">
            <w:pPr>
              <w:rPr>
                <w:rFonts w:ascii="PT Astra Serif" w:hAnsi="PT Astra Serif"/>
                <w:sz w:val="24"/>
                <w:szCs w:val="24"/>
              </w:rPr>
            </w:pPr>
            <w:r w:rsidRPr="0032072F">
              <w:rPr>
                <w:rFonts w:ascii="PT Astra Serif" w:hAnsi="PT Astra Serif"/>
                <w:sz w:val="24"/>
                <w:szCs w:val="24"/>
              </w:rPr>
              <w:t>Расчетный счет:</w:t>
            </w:r>
          </w:p>
        </w:tc>
        <w:tc>
          <w:tcPr>
            <w:tcW w:w="3969" w:type="dxa"/>
            <w:hideMark/>
          </w:tcPr>
          <w:p w:rsidR="006C3994" w:rsidRPr="0032072F" w:rsidRDefault="006C3994" w:rsidP="001B5EA5">
            <w:pPr>
              <w:rPr>
                <w:rFonts w:ascii="PT Astra Serif" w:hAnsi="PT Astra Serif"/>
                <w:sz w:val="24"/>
                <w:szCs w:val="24"/>
              </w:rPr>
            </w:pPr>
            <w:r w:rsidRPr="0032072F">
              <w:rPr>
                <w:rFonts w:ascii="PT Astra Serif" w:hAnsi="PT Astra Serif"/>
                <w:sz w:val="24"/>
                <w:szCs w:val="24"/>
              </w:rPr>
              <w:t>40702810300020038047</w:t>
            </w:r>
          </w:p>
        </w:tc>
      </w:tr>
      <w:tr w:rsidR="0032072F" w:rsidRPr="0032072F" w:rsidTr="006C3994">
        <w:tc>
          <w:tcPr>
            <w:tcW w:w="3256" w:type="dxa"/>
            <w:hideMark/>
          </w:tcPr>
          <w:p w:rsidR="006C3994" w:rsidRPr="0032072F" w:rsidRDefault="006C3994" w:rsidP="001B5EA5">
            <w:pPr>
              <w:keepNext/>
              <w:textAlignment w:val="top"/>
              <w:outlineLvl w:val="2"/>
              <w:rPr>
                <w:rFonts w:ascii="PT Astra Serif" w:hAnsi="PT Astra Serif"/>
                <w:bCs/>
                <w:sz w:val="24"/>
                <w:szCs w:val="24"/>
              </w:rPr>
            </w:pPr>
            <w:r w:rsidRPr="0032072F">
              <w:rPr>
                <w:rFonts w:ascii="PT Astra Serif" w:hAnsi="PT Astra Serif"/>
                <w:bCs/>
                <w:sz w:val="24"/>
                <w:szCs w:val="24"/>
              </w:rPr>
              <w:t>Банк получателя</w:t>
            </w:r>
          </w:p>
        </w:tc>
        <w:tc>
          <w:tcPr>
            <w:tcW w:w="3969" w:type="dxa"/>
            <w:hideMark/>
          </w:tcPr>
          <w:p w:rsidR="006C3994" w:rsidRPr="0032072F" w:rsidRDefault="006C3994" w:rsidP="001B5EA5">
            <w:pPr>
              <w:rPr>
                <w:rFonts w:ascii="PT Astra Serif" w:hAnsi="PT Astra Serif"/>
                <w:sz w:val="24"/>
                <w:szCs w:val="24"/>
              </w:rPr>
            </w:pPr>
            <w:r w:rsidRPr="0032072F">
              <w:rPr>
                <w:rFonts w:ascii="PT Astra Serif" w:hAnsi="PT Astra Serif"/>
                <w:sz w:val="24"/>
                <w:szCs w:val="24"/>
              </w:rPr>
              <w:t> </w:t>
            </w:r>
          </w:p>
        </w:tc>
      </w:tr>
      <w:tr w:rsidR="0032072F" w:rsidRPr="0032072F" w:rsidTr="006C3994">
        <w:tc>
          <w:tcPr>
            <w:tcW w:w="3256" w:type="dxa"/>
            <w:hideMark/>
          </w:tcPr>
          <w:p w:rsidR="006C3994" w:rsidRPr="0032072F" w:rsidRDefault="006C3994" w:rsidP="001B5EA5">
            <w:pPr>
              <w:rPr>
                <w:rFonts w:ascii="PT Astra Serif" w:hAnsi="PT Astra Serif"/>
                <w:sz w:val="24"/>
                <w:szCs w:val="24"/>
              </w:rPr>
            </w:pPr>
            <w:r w:rsidRPr="0032072F">
              <w:rPr>
                <w:rFonts w:ascii="PT Astra Serif" w:hAnsi="PT Astra Serif"/>
                <w:sz w:val="24"/>
                <w:szCs w:val="24"/>
              </w:rPr>
              <w:t>Наименование банка:</w:t>
            </w:r>
          </w:p>
        </w:tc>
        <w:tc>
          <w:tcPr>
            <w:tcW w:w="3969" w:type="dxa"/>
            <w:hideMark/>
          </w:tcPr>
          <w:p w:rsidR="006C3994" w:rsidRPr="0032072F" w:rsidRDefault="006C3994" w:rsidP="006A38A3">
            <w:pPr>
              <w:rPr>
                <w:rFonts w:ascii="PT Astra Serif" w:hAnsi="PT Astra Serif"/>
                <w:sz w:val="24"/>
                <w:szCs w:val="24"/>
              </w:rPr>
            </w:pPr>
            <w:r w:rsidRPr="0032072F">
              <w:rPr>
                <w:rFonts w:ascii="PT Astra Serif" w:hAnsi="PT Astra Serif"/>
                <w:sz w:val="24"/>
                <w:szCs w:val="24"/>
              </w:rPr>
              <w:t xml:space="preserve">ПАО «СБЕРБАНК РОССИИ» </w:t>
            </w:r>
            <w:r w:rsidR="006A38A3" w:rsidRPr="0032072F">
              <w:rPr>
                <w:rFonts w:ascii="PT Astra Serif" w:hAnsi="PT Astra Serif"/>
                <w:sz w:val="24"/>
                <w:szCs w:val="24"/>
              </w:rPr>
              <w:br/>
            </w:r>
            <w:r w:rsidRPr="0032072F">
              <w:rPr>
                <w:rFonts w:ascii="PT Astra Serif" w:hAnsi="PT Astra Serif"/>
                <w:sz w:val="24"/>
                <w:szCs w:val="24"/>
              </w:rPr>
              <w:t>г. МОСКВА</w:t>
            </w:r>
          </w:p>
        </w:tc>
      </w:tr>
      <w:tr w:rsidR="0032072F" w:rsidRPr="0032072F" w:rsidTr="006C3994">
        <w:tc>
          <w:tcPr>
            <w:tcW w:w="3256" w:type="dxa"/>
            <w:hideMark/>
          </w:tcPr>
          <w:p w:rsidR="006C3994" w:rsidRPr="0032072F" w:rsidRDefault="006C3994" w:rsidP="001B5EA5">
            <w:pPr>
              <w:rPr>
                <w:rFonts w:ascii="PT Astra Serif" w:hAnsi="PT Astra Serif"/>
                <w:sz w:val="24"/>
                <w:szCs w:val="24"/>
              </w:rPr>
            </w:pPr>
            <w:r w:rsidRPr="0032072F">
              <w:rPr>
                <w:rFonts w:ascii="PT Astra Serif" w:hAnsi="PT Astra Serif"/>
                <w:sz w:val="24"/>
                <w:szCs w:val="24"/>
              </w:rPr>
              <w:t>БИК:</w:t>
            </w:r>
          </w:p>
        </w:tc>
        <w:tc>
          <w:tcPr>
            <w:tcW w:w="3969" w:type="dxa"/>
            <w:hideMark/>
          </w:tcPr>
          <w:p w:rsidR="006C3994" w:rsidRPr="0032072F" w:rsidRDefault="006C3994" w:rsidP="001B5EA5">
            <w:pPr>
              <w:rPr>
                <w:rFonts w:ascii="PT Astra Serif" w:hAnsi="PT Astra Serif"/>
                <w:sz w:val="24"/>
                <w:szCs w:val="24"/>
              </w:rPr>
            </w:pPr>
            <w:r w:rsidRPr="0032072F">
              <w:rPr>
                <w:rFonts w:ascii="PT Astra Serif" w:hAnsi="PT Astra Serif"/>
                <w:sz w:val="24"/>
                <w:szCs w:val="24"/>
              </w:rPr>
              <w:t>044525225</w:t>
            </w:r>
          </w:p>
        </w:tc>
      </w:tr>
      <w:tr w:rsidR="0032072F" w:rsidRPr="0032072F" w:rsidTr="006C3994">
        <w:tc>
          <w:tcPr>
            <w:tcW w:w="3256" w:type="dxa"/>
            <w:hideMark/>
          </w:tcPr>
          <w:p w:rsidR="006C3994" w:rsidRPr="0032072F" w:rsidRDefault="006C3994" w:rsidP="001B5EA5">
            <w:pPr>
              <w:rPr>
                <w:rFonts w:ascii="PT Astra Serif" w:hAnsi="PT Astra Serif"/>
                <w:sz w:val="24"/>
                <w:szCs w:val="24"/>
              </w:rPr>
            </w:pPr>
            <w:r w:rsidRPr="0032072F">
              <w:rPr>
                <w:rFonts w:ascii="PT Astra Serif" w:hAnsi="PT Astra Serif"/>
                <w:sz w:val="24"/>
                <w:szCs w:val="24"/>
              </w:rPr>
              <w:t>Корреспондентский счет:</w:t>
            </w:r>
          </w:p>
        </w:tc>
        <w:tc>
          <w:tcPr>
            <w:tcW w:w="3969" w:type="dxa"/>
            <w:hideMark/>
          </w:tcPr>
          <w:p w:rsidR="006C3994" w:rsidRPr="0032072F" w:rsidRDefault="006C3994" w:rsidP="001B5EA5">
            <w:pPr>
              <w:rPr>
                <w:rFonts w:ascii="PT Astra Serif" w:hAnsi="PT Astra Serif"/>
                <w:sz w:val="24"/>
                <w:szCs w:val="24"/>
              </w:rPr>
            </w:pPr>
            <w:r w:rsidRPr="0032072F">
              <w:rPr>
                <w:rFonts w:ascii="PT Astra Serif" w:hAnsi="PT Astra Serif"/>
                <w:sz w:val="24"/>
                <w:szCs w:val="24"/>
              </w:rPr>
              <w:t>30101810400000000225</w:t>
            </w:r>
          </w:p>
        </w:tc>
      </w:tr>
    </w:tbl>
    <w:p w:rsidR="006C3994" w:rsidRPr="0032072F" w:rsidRDefault="006C3994" w:rsidP="0083587A">
      <w:pPr>
        <w:widowControl w:val="0"/>
        <w:ind w:firstLine="709"/>
        <w:jc w:val="both"/>
        <w:rPr>
          <w:rFonts w:ascii="PT Astra Serif" w:hAnsi="PT Astra Serif"/>
          <w:bCs/>
          <w:snapToGrid w:val="0"/>
          <w:sz w:val="24"/>
          <w:szCs w:val="24"/>
        </w:rPr>
      </w:pPr>
      <w:r w:rsidRPr="0032072F">
        <w:rPr>
          <w:rFonts w:ascii="PT Astra Serif" w:hAnsi="PT Astra Serif"/>
          <w:bCs/>
          <w:snapToGrid w:val="0"/>
          <w:sz w:val="24"/>
          <w:szCs w:val="24"/>
        </w:rPr>
        <w:t>В назначении платежа необходимо указание ИНН плательщика.</w:t>
      </w:r>
    </w:p>
    <w:p w:rsidR="006C3994" w:rsidRPr="0032072F" w:rsidRDefault="006C3994" w:rsidP="0083587A">
      <w:pPr>
        <w:ind w:firstLine="709"/>
        <w:jc w:val="both"/>
        <w:rPr>
          <w:rFonts w:ascii="PT Astra Serif" w:hAnsi="PT Astra Serif"/>
          <w:bCs/>
          <w:sz w:val="24"/>
          <w:szCs w:val="24"/>
        </w:rPr>
      </w:pPr>
      <w:r w:rsidRPr="0032072F">
        <w:rPr>
          <w:rFonts w:ascii="PT Astra Serif" w:hAnsi="PT Astra Serif"/>
          <w:bCs/>
          <w:sz w:val="24"/>
          <w:szCs w:val="24"/>
        </w:rPr>
        <w:t>Денежные средства, перечисленные за Участника третьим лицом, не зачисляются на счет такого Участника на УТП.</w:t>
      </w:r>
    </w:p>
    <w:p w:rsidR="006C3994" w:rsidRPr="0032072F" w:rsidRDefault="006C3994" w:rsidP="0083587A">
      <w:pPr>
        <w:autoSpaceDE w:val="0"/>
        <w:autoSpaceDN w:val="0"/>
        <w:adjustRightInd w:val="0"/>
        <w:ind w:firstLine="709"/>
        <w:jc w:val="both"/>
        <w:rPr>
          <w:rFonts w:ascii="PT Astra Serif" w:hAnsi="PT Astra Serif"/>
          <w:sz w:val="24"/>
          <w:szCs w:val="24"/>
          <w:lang w:eastAsia="en-US"/>
        </w:rPr>
      </w:pPr>
      <w:r w:rsidRPr="0032072F">
        <w:rPr>
          <w:rFonts w:ascii="PT Astra Serif" w:hAnsi="PT Astra Serif"/>
          <w:sz w:val="24"/>
          <w:szCs w:val="24"/>
          <w:lang w:eastAsia="en-US"/>
        </w:rPr>
        <w:t xml:space="preserve">Образец платежного поручения приведен на электронной площадке по адресу: </w:t>
      </w:r>
      <w:hyperlink r:id="rId13" w:history="1">
        <w:r w:rsidRPr="0032072F">
          <w:rPr>
            <w:rFonts w:ascii="PT Astra Serif" w:hAnsi="PT Astra Serif"/>
            <w:sz w:val="24"/>
            <w:szCs w:val="24"/>
            <w:u w:val="single"/>
            <w:lang w:eastAsia="en-US"/>
          </w:rPr>
          <w:t>http</w:t>
        </w:r>
        <w:r w:rsidRPr="0032072F">
          <w:rPr>
            <w:rFonts w:ascii="PT Astra Serif" w:hAnsi="PT Astra Serif"/>
            <w:sz w:val="24"/>
            <w:szCs w:val="24"/>
            <w:u w:val="single"/>
            <w:lang w:val="en-US" w:eastAsia="en-US"/>
          </w:rPr>
          <w:t>s</w:t>
        </w:r>
        <w:r w:rsidRPr="0032072F">
          <w:rPr>
            <w:rFonts w:ascii="PT Astra Serif" w:hAnsi="PT Astra Serif"/>
            <w:sz w:val="24"/>
            <w:szCs w:val="24"/>
            <w:u w:val="single"/>
            <w:lang w:eastAsia="en-US"/>
          </w:rPr>
          <w:t>://utp.sberbank-ast.ru/AP/Notice/653/Requisites</w:t>
        </w:r>
      </w:hyperlink>
      <w:r w:rsidR="009616F7" w:rsidRPr="0032072F">
        <w:rPr>
          <w:rFonts w:ascii="PT Astra Serif" w:hAnsi="PT Astra Serif"/>
          <w:sz w:val="24"/>
          <w:szCs w:val="24"/>
          <w:u w:val="single"/>
          <w:lang w:eastAsia="en-US"/>
        </w:rPr>
        <w:t>.</w:t>
      </w:r>
    </w:p>
    <w:p w:rsidR="006C3994" w:rsidRPr="0032072F" w:rsidRDefault="006C3994" w:rsidP="0083587A">
      <w:pPr>
        <w:autoSpaceDE w:val="0"/>
        <w:autoSpaceDN w:val="0"/>
        <w:adjustRightInd w:val="0"/>
        <w:ind w:firstLine="709"/>
        <w:jc w:val="both"/>
        <w:rPr>
          <w:rFonts w:ascii="PT Astra Serif" w:hAnsi="PT Astra Serif"/>
          <w:sz w:val="24"/>
          <w:szCs w:val="24"/>
        </w:rPr>
      </w:pPr>
      <w:r w:rsidRPr="0032072F">
        <w:rPr>
          <w:rFonts w:ascii="PT Astra Serif" w:hAnsi="PT Astra Serif"/>
          <w:sz w:val="24"/>
          <w:szCs w:val="24"/>
        </w:rPr>
        <w:t xml:space="preserve">В случае подачи заявки на участие в торгах, проводимых в соответствии с Законом о приватизации и Постановлением Правительства РФ от 27.08.2012 № 860, в форме аукциона, денежные средства в сумме задатка должны быть зачислены на лицевой счет Претендента на УТП не позднее 00 часов 00 минут (время московское) дня определения участников торгов, указанного в информационном сообщении – </w:t>
      </w:r>
      <w:r w:rsidR="008365EE" w:rsidRPr="002F0087">
        <w:rPr>
          <w:rFonts w:ascii="PT Astra Serif" w:hAnsi="PT Astra Serif"/>
          <w:b/>
          <w:sz w:val="24"/>
          <w:szCs w:val="24"/>
          <w:u w:val="single"/>
        </w:rPr>
        <w:t>2</w:t>
      </w:r>
      <w:r w:rsidR="002F0087" w:rsidRPr="002F0087">
        <w:rPr>
          <w:rFonts w:ascii="PT Astra Serif" w:hAnsi="PT Astra Serif"/>
          <w:b/>
          <w:sz w:val="24"/>
          <w:szCs w:val="24"/>
          <w:u w:val="single"/>
        </w:rPr>
        <w:t>7</w:t>
      </w:r>
      <w:r w:rsidR="00580DD8" w:rsidRPr="002F0087">
        <w:rPr>
          <w:rFonts w:ascii="PT Astra Serif" w:hAnsi="PT Astra Serif"/>
          <w:b/>
          <w:sz w:val="24"/>
          <w:szCs w:val="24"/>
          <w:u w:val="single"/>
        </w:rPr>
        <w:t>.05</w:t>
      </w:r>
      <w:r w:rsidRPr="002F0087">
        <w:rPr>
          <w:rFonts w:ascii="PT Astra Serif" w:hAnsi="PT Astra Serif"/>
          <w:b/>
          <w:sz w:val="24"/>
          <w:szCs w:val="24"/>
          <w:u w:val="single"/>
        </w:rPr>
        <w:t>.2025</w:t>
      </w:r>
      <w:r w:rsidRPr="0032072F">
        <w:rPr>
          <w:rFonts w:ascii="PT Astra Serif" w:hAnsi="PT Astra Serif"/>
          <w:sz w:val="24"/>
          <w:szCs w:val="24"/>
        </w:rPr>
        <w:t xml:space="preserve">. Оператор программными средствами осуществляет блокирование денежных средств в сумме задатка в момент подачи заявки на участие (при их наличии на лицевом счете Претендента на УТП). В случае, если на момент подачи заявки на </w:t>
      </w:r>
      <w:r w:rsidRPr="0032072F">
        <w:rPr>
          <w:rFonts w:ascii="PT Astra Serif" w:hAnsi="PT Astra Serif"/>
          <w:sz w:val="24"/>
          <w:szCs w:val="24"/>
        </w:rPr>
        <w:lastRenderedPageBreak/>
        <w:t>участие в аукционе на лицевом счете Претендента не оказывается достаточной для блокирования суммы денежных средств, Претендент после подачи заявки на участие, но не позднее 00 часов 00 минут (время московское) дня определения участников торгов, должен обеспечить наличие денежных средств в размере задатка на своем лицевом счете на УТП и самостоятельно посредством штатного интерфейса ТС произвести блокирование денежных средств. Если Претендентом самостоятельно не произведено блокирование денежных средств (при их наличии на лицевом счете), то в 00 часов 00 минут (время московское) для определения участников, указанного в информационном сообщении, блокирование задатка осуществляет Оператор.</w:t>
      </w:r>
    </w:p>
    <w:p w:rsidR="006C3994" w:rsidRPr="0032072F" w:rsidRDefault="006C3994" w:rsidP="0083587A">
      <w:pPr>
        <w:autoSpaceDE w:val="0"/>
        <w:autoSpaceDN w:val="0"/>
        <w:adjustRightInd w:val="0"/>
        <w:ind w:firstLine="709"/>
        <w:jc w:val="both"/>
        <w:rPr>
          <w:rFonts w:ascii="PT Astra Serif" w:eastAsia="Calibri" w:hAnsi="PT Astra Serif"/>
          <w:bCs/>
          <w:sz w:val="24"/>
          <w:szCs w:val="24"/>
        </w:rPr>
      </w:pPr>
      <w:r w:rsidRPr="0032072F">
        <w:rPr>
          <w:rFonts w:ascii="PT Astra Serif" w:hAnsi="PT Astra Serif"/>
          <w:sz w:val="24"/>
          <w:szCs w:val="24"/>
        </w:rPr>
        <w:t>Если денежных средств на лицевом счете Претендента недостаточно для осуществления операции блокирования, то в день определения участников Организатору торгов направляется информация о непоступлении Оператору задатка от такого Претендента.</w:t>
      </w:r>
    </w:p>
    <w:p w:rsidR="006C3994" w:rsidRPr="0032072F" w:rsidRDefault="006C3994" w:rsidP="0083587A">
      <w:pPr>
        <w:widowControl w:val="0"/>
        <w:autoSpaceDE w:val="0"/>
        <w:autoSpaceDN w:val="0"/>
        <w:adjustRightInd w:val="0"/>
        <w:ind w:firstLine="709"/>
        <w:jc w:val="both"/>
        <w:rPr>
          <w:rFonts w:ascii="PT Astra Serif" w:hAnsi="PT Astra Serif"/>
          <w:sz w:val="24"/>
          <w:szCs w:val="24"/>
        </w:rPr>
      </w:pPr>
      <w:r w:rsidRPr="0032072F">
        <w:rPr>
          <w:rFonts w:ascii="PT Astra Serif" w:hAnsi="PT Astra Serif"/>
          <w:sz w:val="24"/>
          <w:szCs w:val="24"/>
        </w:rPr>
        <w:t xml:space="preserve">Данное информационное сообщение является публичной офертой для заключения договора о задатке в соответствии со </w:t>
      </w:r>
      <w:hyperlink r:id="rId14" w:history="1">
        <w:r w:rsidRPr="0032072F">
          <w:rPr>
            <w:rFonts w:ascii="PT Astra Serif" w:hAnsi="PT Astra Serif"/>
            <w:sz w:val="24"/>
            <w:szCs w:val="24"/>
          </w:rPr>
          <w:t>статьей 437</w:t>
        </w:r>
      </w:hyperlink>
      <w:r w:rsidRPr="0032072F">
        <w:rPr>
          <w:rFonts w:ascii="PT Astra Serif" w:hAnsi="PT Astra Serif"/>
          <w:sz w:val="24"/>
          <w:szCs w:val="24"/>
        </w:rPr>
        <w:t xml:space="preserve"> Гражданского кодекса Российской Федерации, а подача претендентом заявки на участие в аукционе и перечисление задатка являются акцептом такой оферты, после чего договор о задатке считается заключенным в письменной форме на условиях настоящего информационного сообщения.</w:t>
      </w:r>
    </w:p>
    <w:p w:rsidR="006C3994" w:rsidRPr="0032072F" w:rsidRDefault="006C3994" w:rsidP="0083587A">
      <w:pPr>
        <w:widowControl w:val="0"/>
        <w:autoSpaceDE w:val="0"/>
        <w:autoSpaceDN w:val="0"/>
        <w:adjustRightInd w:val="0"/>
        <w:ind w:firstLine="709"/>
        <w:jc w:val="both"/>
        <w:rPr>
          <w:rFonts w:ascii="PT Astra Serif" w:hAnsi="PT Astra Serif"/>
          <w:sz w:val="24"/>
          <w:szCs w:val="24"/>
        </w:rPr>
      </w:pPr>
      <w:r w:rsidRPr="0032072F">
        <w:rPr>
          <w:rFonts w:ascii="PT Astra Serif" w:hAnsi="PT Astra Serif"/>
          <w:sz w:val="24"/>
          <w:szCs w:val="24"/>
        </w:rPr>
        <w:t xml:space="preserve">Задаток, перечисленный победителем аукциона, либо лицом, признанным единственным участником аукциона, в случае, установленном в абзаце втором пункта 3 статьи 18 </w:t>
      </w:r>
      <w:r w:rsidRPr="0032072F">
        <w:rPr>
          <w:rFonts w:ascii="PT Astra Serif" w:hAnsi="PT Astra Serif" w:cs="Arial"/>
          <w:sz w:val="24"/>
          <w:szCs w:val="24"/>
        </w:rPr>
        <w:t>Закона о приватизации</w:t>
      </w:r>
      <w:r w:rsidRPr="0032072F">
        <w:rPr>
          <w:rFonts w:ascii="PT Astra Serif" w:hAnsi="PT Astra Serif"/>
          <w:sz w:val="24"/>
          <w:szCs w:val="24"/>
        </w:rPr>
        <w:t xml:space="preserve"> засчитывается в сумму платежа по договору купли-продажи.</w:t>
      </w:r>
    </w:p>
    <w:p w:rsidR="006C3994" w:rsidRPr="0032072F" w:rsidRDefault="006C3994" w:rsidP="0083587A">
      <w:pPr>
        <w:widowControl w:val="0"/>
        <w:autoSpaceDE w:val="0"/>
        <w:autoSpaceDN w:val="0"/>
        <w:adjustRightInd w:val="0"/>
        <w:ind w:firstLine="709"/>
        <w:jc w:val="both"/>
        <w:rPr>
          <w:rFonts w:ascii="PT Astra Serif" w:hAnsi="PT Astra Serif"/>
          <w:sz w:val="24"/>
          <w:szCs w:val="24"/>
        </w:rPr>
      </w:pPr>
      <w:r w:rsidRPr="0032072F">
        <w:rPr>
          <w:rFonts w:ascii="PT Astra Serif" w:hAnsi="PT Astra Serif"/>
          <w:sz w:val="24"/>
          <w:szCs w:val="24"/>
        </w:rPr>
        <w:t xml:space="preserve">В случае расторжения договора купли-продажи по вине Покупателя, либо лица, признанного единственным участником аукциона, в случае, установленном в абзаце втором пункта 3 статьи 18 </w:t>
      </w:r>
      <w:r w:rsidRPr="0032072F">
        <w:rPr>
          <w:rFonts w:ascii="PT Astra Serif" w:hAnsi="PT Astra Serif" w:cs="Arial"/>
          <w:sz w:val="24"/>
          <w:szCs w:val="24"/>
        </w:rPr>
        <w:t>Закона о приватизации</w:t>
      </w:r>
      <w:r w:rsidRPr="0032072F">
        <w:rPr>
          <w:rFonts w:ascii="PT Astra Serif" w:hAnsi="PT Astra Serif"/>
          <w:sz w:val="24"/>
          <w:szCs w:val="24"/>
        </w:rPr>
        <w:t>, задаток не возвращается и остается у Продавца.</w:t>
      </w:r>
    </w:p>
    <w:p w:rsidR="006C3994" w:rsidRPr="0032072F" w:rsidRDefault="006C3994" w:rsidP="0083587A">
      <w:pPr>
        <w:tabs>
          <w:tab w:val="left" w:pos="540"/>
        </w:tabs>
        <w:ind w:firstLine="709"/>
        <w:jc w:val="both"/>
        <w:rPr>
          <w:rFonts w:ascii="PT Astra Serif" w:eastAsia="Calibri" w:hAnsi="PT Astra Serif"/>
          <w:sz w:val="24"/>
          <w:szCs w:val="24"/>
        </w:rPr>
      </w:pPr>
      <w:r w:rsidRPr="0032072F">
        <w:rPr>
          <w:rFonts w:ascii="PT Astra Serif" w:eastAsia="Calibri" w:hAnsi="PT Astra Serif"/>
          <w:sz w:val="24"/>
          <w:szCs w:val="24"/>
        </w:rPr>
        <w:t>Лицам, перечислившим задаток для участия в аукционе, денежные средства возвращаются в следующем порядке:</w:t>
      </w:r>
    </w:p>
    <w:p w:rsidR="006C3994" w:rsidRPr="0032072F" w:rsidRDefault="006C3994" w:rsidP="0083587A">
      <w:pPr>
        <w:tabs>
          <w:tab w:val="left" w:pos="540"/>
        </w:tabs>
        <w:ind w:firstLine="709"/>
        <w:jc w:val="both"/>
        <w:rPr>
          <w:rFonts w:ascii="PT Astra Serif" w:eastAsia="Calibri" w:hAnsi="PT Astra Serif"/>
          <w:sz w:val="24"/>
          <w:szCs w:val="24"/>
        </w:rPr>
      </w:pPr>
      <w:r w:rsidRPr="0032072F">
        <w:rPr>
          <w:rFonts w:ascii="PT Astra Serif" w:eastAsia="Calibri" w:hAnsi="PT Astra Serif"/>
          <w:sz w:val="24"/>
          <w:szCs w:val="24"/>
        </w:rPr>
        <w:t xml:space="preserve">а) участникам аукциона, за исключением его победителя, либо лица, признанного единственным участником аукциона, в случае, установленном в абзаце втором пункта 3 статьи 18 </w:t>
      </w:r>
      <w:r w:rsidRPr="0032072F">
        <w:rPr>
          <w:rFonts w:ascii="PT Astra Serif" w:hAnsi="PT Astra Serif"/>
          <w:sz w:val="24"/>
          <w:szCs w:val="24"/>
        </w:rPr>
        <w:t>Закона о приватизации -</w:t>
      </w:r>
      <w:r w:rsidRPr="0032072F">
        <w:rPr>
          <w:rFonts w:ascii="PT Astra Serif" w:eastAsia="Calibri" w:hAnsi="PT Astra Serif"/>
          <w:sz w:val="24"/>
          <w:szCs w:val="24"/>
        </w:rPr>
        <w:t xml:space="preserve"> в течение 5 дней с даты подведения итогов аукциона;</w:t>
      </w:r>
    </w:p>
    <w:p w:rsidR="006C3994" w:rsidRPr="0032072F" w:rsidRDefault="006C3994" w:rsidP="0083587A">
      <w:pPr>
        <w:tabs>
          <w:tab w:val="left" w:pos="540"/>
        </w:tabs>
        <w:ind w:firstLine="709"/>
        <w:jc w:val="both"/>
        <w:rPr>
          <w:rFonts w:ascii="PT Astra Serif" w:eastAsia="Calibri" w:hAnsi="PT Astra Serif"/>
          <w:sz w:val="24"/>
          <w:szCs w:val="24"/>
        </w:rPr>
      </w:pPr>
      <w:r w:rsidRPr="0032072F">
        <w:rPr>
          <w:rFonts w:ascii="PT Astra Serif" w:eastAsia="Calibri" w:hAnsi="PT Astra Serif"/>
          <w:sz w:val="24"/>
          <w:szCs w:val="24"/>
        </w:rPr>
        <w:t xml:space="preserve">б) претендентам, не допущенным к участию в аукционе, - в течение </w:t>
      </w:r>
      <w:r w:rsidRPr="0032072F">
        <w:rPr>
          <w:rFonts w:ascii="PT Astra Serif" w:eastAsia="Calibri" w:hAnsi="PT Astra Serif"/>
          <w:sz w:val="24"/>
          <w:szCs w:val="24"/>
        </w:rPr>
        <w:br/>
        <w:t>5 календарных дней со дня подписания протокола об итогах приема заявок и определении участников аукциона.</w:t>
      </w:r>
    </w:p>
    <w:p w:rsidR="006C3994" w:rsidRPr="0032072F" w:rsidRDefault="006C3994" w:rsidP="0083587A">
      <w:pPr>
        <w:tabs>
          <w:tab w:val="left" w:pos="540"/>
        </w:tabs>
        <w:ind w:firstLine="709"/>
        <w:jc w:val="both"/>
        <w:rPr>
          <w:rFonts w:ascii="PT Astra Serif" w:eastAsia="Calibri" w:hAnsi="PT Astra Serif"/>
          <w:sz w:val="24"/>
          <w:szCs w:val="24"/>
        </w:rPr>
      </w:pPr>
      <w:r w:rsidRPr="0032072F">
        <w:rPr>
          <w:rFonts w:ascii="PT Astra Serif" w:eastAsia="Calibri" w:hAnsi="PT Astra Serif"/>
          <w:sz w:val="24"/>
          <w:szCs w:val="24"/>
        </w:rPr>
        <w:t>в)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 чем 5 дней со дня поступления уведомления об отзыве заявки. В случае отзыва претендентом заявки позднее даты окончания приема заявок задаток возвращается в порядке, установленном для участников аукциона.</w:t>
      </w:r>
    </w:p>
    <w:p w:rsidR="006C3994" w:rsidRPr="0032072F" w:rsidRDefault="006C3994" w:rsidP="0083587A">
      <w:pPr>
        <w:autoSpaceDE w:val="0"/>
        <w:autoSpaceDN w:val="0"/>
        <w:adjustRightInd w:val="0"/>
        <w:ind w:firstLine="709"/>
        <w:jc w:val="both"/>
        <w:rPr>
          <w:rFonts w:ascii="PT Astra Serif" w:eastAsia="Calibri" w:hAnsi="PT Astra Serif"/>
          <w:sz w:val="24"/>
          <w:szCs w:val="24"/>
        </w:rPr>
      </w:pPr>
      <w:r w:rsidRPr="0032072F">
        <w:rPr>
          <w:rFonts w:ascii="PT Astra Serif" w:eastAsia="Calibri" w:hAnsi="PT Astra Serif"/>
          <w:sz w:val="24"/>
          <w:szCs w:val="24"/>
        </w:rPr>
        <w:t xml:space="preserve">При уклонении или отказе победителя, </w:t>
      </w:r>
      <w:r w:rsidRPr="0032072F">
        <w:rPr>
          <w:rFonts w:ascii="PT Astra Serif" w:hAnsi="PT Astra Serif"/>
          <w:sz w:val="24"/>
          <w:szCs w:val="24"/>
        </w:rPr>
        <w:t xml:space="preserve">либо лица, признанного единственным участником аукциона, в случае, установленном в абзаце втором пункта 3 статьи 18 Закона о приватизации, </w:t>
      </w:r>
      <w:r w:rsidRPr="0032072F">
        <w:rPr>
          <w:rFonts w:ascii="PT Astra Serif" w:eastAsia="Calibri" w:hAnsi="PT Astra Serif"/>
          <w:sz w:val="24"/>
          <w:szCs w:val="24"/>
        </w:rPr>
        <w:t xml:space="preserve">от заключения в установленный срок договора купли-продажи имущества аукцион признается несостоявшимся, а выставленное на аукционе имущество может быть приватизировано любым из способов, предусмотренных законодательством Российской Федерации о приватизации. Победитель </w:t>
      </w:r>
      <w:r w:rsidRPr="0032072F">
        <w:rPr>
          <w:rFonts w:ascii="PT Astra Serif" w:hAnsi="PT Astra Serif"/>
          <w:sz w:val="24"/>
          <w:szCs w:val="24"/>
        </w:rPr>
        <w:t xml:space="preserve">либо лицо, признанное единственным участником аукциона, в случае, установленном в абзаце втором пункта 3 статьи 18 Закона о приватизации, </w:t>
      </w:r>
      <w:r w:rsidRPr="0032072F">
        <w:rPr>
          <w:rFonts w:ascii="PT Astra Serif" w:eastAsia="Calibri" w:hAnsi="PT Astra Serif"/>
          <w:sz w:val="24"/>
          <w:szCs w:val="24"/>
        </w:rPr>
        <w:t xml:space="preserve">утрачивает право на заключение указанного договора, задаток ему не возвращается. </w:t>
      </w:r>
    </w:p>
    <w:p w:rsidR="006C3994" w:rsidRPr="0032072F" w:rsidRDefault="006C3994" w:rsidP="001B5EA5">
      <w:pPr>
        <w:widowControl w:val="0"/>
        <w:jc w:val="both"/>
        <w:rPr>
          <w:rFonts w:ascii="PT Astra Serif" w:hAnsi="PT Astra Serif"/>
          <w:sz w:val="24"/>
          <w:szCs w:val="24"/>
        </w:rPr>
      </w:pPr>
    </w:p>
    <w:p w:rsidR="006C3994" w:rsidRPr="0032072F" w:rsidRDefault="006C3994" w:rsidP="001B5EA5">
      <w:pPr>
        <w:widowControl w:val="0"/>
        <w:numPr>
          <w:ilvl w:val="0"/>
          <w:numId w:val="17"/>
        </w:numPr>
        <w:tabs>
          <w:tab w:val="left" w:pos="567"/>
          <w:tab w:val="left" w:pos="3600"/>
        </w:tabs>
        <w:ind w:left="0" w:firstLine="0"/>
        <w:jc w:val="center"/>
        <w:rPr>
          <w:rFonts w:ascii="PT Astra Serif" w:hAnsi="PT Astra Serif"/>
          <w:sz w:val="24"/>
          <w:szCs w:val="24"/>
          <w:u w:val="single"/>
        </w:rPr>
      </w:pPr>
      <w:r w:rsidRPr="0032072F">
        <w:rPr>
          <w:rFonts w:ascii="PT Astra Serif" w:hAnsi="PT Astra Serif"/>
          <w:sz w:val="24"/>
          <w:szCs w:val="24"/>
          <w:u w:val="single"/>
        </w:rPr>
        <w:t xml:space="preserve">Порядок, место, даты начала и окончания подачи заявок, </w:t>
      </w:r>
      <w:r w:rsidRPr="0032072F">
        <w:rPr>
          <w:rFonts w:ascii="PT Astra Serif" w:hAnsi="PT Astra Serif"/>
          <w:sz w:val="24"/>
          <w:szCs w:val="24"/>
          <w:u w:val="single"/>
        </w:rPr>
        <w:br/>
        <w:t>место и срок подведения итогов продажи.</w:t>
      </w:r>
    </w:p>
    <w:p w:rsidR="006C3994" w:rsidRPr="0032072F" w:rsidRDefault="006C3994" w:rsidP="0083587A">
      <w:pPr>
        <w:ind w:firstLine="709"/>
        <w:jc w:val="both"/>
        <w:rPr>
          <w:rFonts w:ascii="PT Astra Serif" w:hAnsi="PT Astra Serif"/>
          <w:bCs/>
          <w:sz w:val="24"/>
          <w:szCs w:val="24"/>
        </w:rPr>
      </w:pPr>
      <w:r w:rsidRPr="0032072F">
        <w:rPr>
          <w:rFonts w:ascii="PT Astra Serif" w:hAnsi="PT Astra Serif"/>
          <w:bCs/>
          <w:sz w:val="24"/>
          <w:szCs w:val="24"/>
        </w:rPr>
        <w:t>Указанное в настоящем информационном сообщении время – московское.</w:t>
      </w:r>
    </w:p>
    <w:p w:rsidR="006C3994" w:rsidRPr="0032072F" w:rsidRDefault="006C3994" w:rsidP="0083587A">
      <w:pPr>
        <w:ind w:firstLine="709"/>
        <w:jc w:val="both"/>
        <w:rPr>
          <w:rFonts w:ascii="PT Astra Serif" w:hAnsi="PT Astra Serif"/>
          <w:bCs/>
          <w:sz w:val="24"/>
          <w:szCs w:val="24"/>
        </w:rPr>
      </w:pPr>
      <w:r w:rsidRPr="0032072F">
        <w:rPr>
          <w:rFonts w:ascii="PT Astra Serif" w:hAnsi="PT Astra Serif"/>
          <w:bCs/>
          <w:sz w:val="24"/>
          <w:szCs w:val="24"/>
        </w:rPr>
        <w:t>При исчислении сроков, указанных в настоящем информационном сообщении, принимается время сервера электронной торговой площадки – московское.</w:t>
      </w:r>
    </w:p>
    <w:p w:rsidR="006C3994" w:rsidRPr="001D702F" w:rsidRDefault="006C3994" w:rsidP="0083587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PT Astra Serif" w:hAnsi="PT Astra Serif"/>
          <w:sz w:val="24"/>
          <w:szCs w:val="24"/>
        </w:rPr>
      </w:pPr>
      <w:r w:rsidRPr="0032072F">
        <w:rPr>
          <w:rFonts w:ascii="PT Astra Serif" w:hAnsi="PT Astra Serif"/>
          <w:sz w:val="24"/>
          <w:szCs w:val="24"/>
          <w:u w:val="single"/>
        </w:rPr>
        <w:t>Дата начала приема заявок</w:t>
      </w:r>
      <w:r w:rsidR="0063129B" w:rsidRPr="0032072F">
        <w:rPr>
          <w:rFonts w:ascii="PT Astra Serif" w:hAnsi="PT Astra Serif"/>
          <w:sz w:val="24"/>
          <w:szCs w:val="24"/>
        </w:rPr>
        <w:t xml:space="preserve"> на участие в аукционе:</w:t>
      </w:r>
      <w:r w:rsidRPr="0032072F">
        <w:rPr>
          <w:rFonts w:ascii="PT Astra Serif" w:hAnsi="PT Astra Serif"/>
          <w:sz w:val="24"/>
          <w:szCs w:val="24"/>
        </w:rPr>
        <w:t xml:space="preserve"> </w:t>
      </w:r>
      <w:r w:rsidRPr="001D702F">
        <w:rPr>
          <w:rFonts w:ascii="PT Astra Serif" w:hAnsi="PT Astra Serif"/>
          <w:b/>
          <w:sz w:val="24"/>
          <w:szCs w:val="24"/>
        </w:rPr>
        <w:t>2</w:t>
      </w:r>
      <w:r w:rsidR="00580DD8" w:rsidRPr="001D702F">
        <w:rPr>
          <w:rFonts w:ascii="PT Astra Serif" w:hAnsi="PT Astra Serif"/>
          <w:b/>
          <w:sz w:val="24"/>
          <w:szCs w:val="24"/>
        </w:rPr>
        <w:t>4</w:t>
      </w:r>
      <w:r w:rsidRPr="001D702F">
        <w:rPr>
          <w:rFonts w:ascii="PT Astra Serif" w:hAnsi="PT Astra Serif"/>
          <w:b/>
          <w:sz w:val="24"/>
          <w:szCs w:val="24"/>
        </w:rPr>
        <w:t>.0</w:t>
      </w:r>
      <w:r w:rsidR="00580DD8" w:rsidRPr="001D702F">
        <w:rPr>
          <w:rFonts w:ascii="PT Astra Serif" w:hAnsi="PT Astra Serif"/>
          <w:b/>
          <w:sz w:val="24"/>
          <w:szCs w:val="24"/>
        </w:rPr>
        <w:t>4</w:t>
      </w:r>
      <w:r w:rsidRPr="001D702F">
        <w:rPr>
          <w:rFonts w:ascii="PT Astra Serif" w:hAnsi="PT Astra Serif"/>
          <w:b/>
          <w:sz w:val="24"/>
          <w:szCs w:val="24"/>
        </w:rPr>
        <w:t>.2025</w:t>
      </w:r>
      <w:r w:rsidR="0063129B" w:rsidRPr="001D702F">
        <w:rPr>
          <w:rFonts w:ascii="PT Astra Serif" w:hAnsi="PT Astra Serif"/>
          <w:b/>
          <w:sz w:val="24"/>
          <w:szCs w:val="24"/>
        </w:rPr>
        <w:t xml:space="preserve"> с 9-00 час.</w:t>
      </w:r>
      <w:r w:rsidRPr="001D702F">
        <w:rPr>
          <w:rFonts w:ascii="PT Astra Serif" w:hAnsi="PT Astra Serif"/>
          <w:sz w:val="24"/>
          <w:szCs w:val="24"/>
        </w:rPr>
        <w:t>;</w:t>
      </w:r>
    </w:p>
    <w:p w:rsidR="006C3994" w:rsidRPr="001D702F" w:rsidRDefault="006C3994" w:rsidP="0083587A">
      <w:pPr>
        <w:autoSpaceDE w:val="0"/>
        <w:autoSpaceDN w:val="0"/>
        <w:adjustRightInd w:val="0"/>
        <w:ind w:firstLine="709"/>
        <w:jc w:val="both"/>
        <w:rPr>
          <w:rFonts w:ascii="PT Astra Serif" w:hAnsi="PT Astra Serif"/>
          <w:sz w:val="24"/>
          <w:szCs w:val="24"/>
        </w:rPr>
      </w:pPr>
      <w:r w:rsidRPr="001D702F">
        <w:rPr>
          <w:rFonts w:ascii="PT Astra Serif" w:hAnsi="PT Astra Serif"/>
          <w:sz w:val="24"/>
          <w:szCs w:val="24"/>
          <w:u w:val="single"/>
        </w:rPr>
        <w:t>Дата окончания приема заявок</w:t>
      </w:r>
      <w:r w:rsidRPr="001D702F">
        <w:rPr>
          <w:rFonts w:ascii="PT Astra Serif" w:hAnsi="PT Astra Serif"/>
          <w:sz w:val="24"/>
          <w:szCs w:val="24"/>
        </w:rPr>
        <w:t xml:space="preserve"> на участие в аукционе</w:t>
      </w:r>
      <w:r w:rsidR="0063129B" w:rsidRPr="001D702F">
        <w:rPr>
          <w:rFonts w:ascii="PT Astra Serif" w:hAnsi="PT Astra Serif"/>
          <w:sz w:val="24"/>
          <w:szCs w:val="24"/>
        </w:rPr>
        <w:t>:</w:t>
      </w:r>
      <w:r w:rsidRPr="001D702F">
        <w:rPr>
          <w:rFonts w:ascii="PT Astra Serif" w:hAnsi="PT Astra Serif"/>
          <w:sz w:val="24"/>
          <w:szCs w:val="24"/>
        </w:rPr>
        <w:t xml:space="preserve"> </w:t>
      </w:r>
      <w:r w:rsidR="00FF45EF" w:rsidRPr="001D702F">
        <w:rPr>
          <w:rFonts w:ascii="PT Astra Serif" w:hAnsi="PT Astra Serif"/>
          <w:b/>
          <w:sz w:val="24"/>
          <w:szCs w:val="24"/>
        </w:rPr>
        <w:t>2</w:t>
      </w:r>
      <w:r w:rsidR="00E927D0" w:rsidRPr="001D702F">
        <w:rPr>
          <w:rFonts w:ascii="PT Astra Serif" w:hAnsi="PT Astra Serif"/>
          <w:b/>
          <w:sz w:val="24"/>
          <w:szCs w:val="24"/>
        </w:rPr>
        <w:t>6</w:t>
      </w:r>
      <w:r w:rsidRPr="001D702F">
        <w:rPr>
          <w:rFonts w:ascii="PT Astra Serif" w:hAnsi="PT Astra Serif"/>
          <w:b/>
          <w:sz w:val="24"/>
          <w:szCs w:val="24"/>
        </w:rPr>
        <w:t>.0</w:t>
      </w:r>
      <w:r w:rsidR="00FF45EF" w:rsidRPr="001D702F">
        <w:rPr>
          <w:rFonts w:ascii="PT Astra Serif" w:hAnsi="PT Astra Serif"/>
          <w:b/>
          <w:sz w:val="24"/>
          <w:szCs w:val="24"/>
        </w:rPr>
        <w:t>5</w:t>
      </w:r>
      <w:r w:rsidRPr="001D702F">
        <w:rPr>
          <w:rFonts w:ascii="PT Astra Serif" w:hAnsi="PT Astra Serif"/>
          <w:b/>
          <w:sz w:val="24"/>
          <w:szCs w:val="24"/>
        </w:rPr>
        <w:t>.2025</w:t>
      </w:r>
      <w:r w:rsidR="0063129B" w:rsidRPr="001D702F">
        <w:rPr>
          <w:rFonts w:ascii="PT Astra Serif" w:hAnsi="PT Astra Serif"/>
          <w:b/>
          <w:sz w:val="24"/>
          <w:szCs w:val="24"/>
        </w:rPr>
        <w:t xml:space="preserve"> в 1</w:t>
      </w:r>
      <w:r w:rsidR="00FF45EF" w:rsidRPr="001D702F">
        <w:rPr>
          <w:rFonts w:ascii="PT Astra Serif" w:hAnsi="PT Astra Serif"/>
          <w:b/>
          <w:sz w:val="24"/>
          <w:szCs w:val="24"/>
        </w:rPr>
        <w:t>7</w:t>
      </w:r>
      <w:r w:rsidR="0063129B" w:rsidRPr="001D702F">
        <w:rPr>
          <w:rFonts w:ascii="PT Astra Serif" w:hAnsi="PT Astra Serif"/>
          <w:b/>
          <w:sz w:val="24"/>
          <w:szCs w:val="24"/>
        </w:rPr>
        <w:t>-00 час.</w:t>
      </w:r>
      <w:r w:rsidRPr="001D702F">
        <w:rPr>
          <w:rFonts w:ascii="PT Astra Serif" w:hAnsi="PT Astra Serif"/>
          <w:sz w:val="24"/>
          <w:szCs w:val="24"/>
        </w:rPr>
        <w:t>;</w:t>
      </w:r>
    </w:p>
    <w:p w:rsidR="006C3994" w:rsidRPr="001D702F" w:rsidRDefault="006C3994" w:rsidP="0083587A">
      <w:pPr>
        <w:autoSpaceDE w:val="0"/>
        <w:autoSpaceDN w:val="0"/>
        <w:adjustRightInd w:val="0"/>
        <w:ind w:firstLine="709"/>
        <w:jc w:val="both"/>
        <w:rPr>
          <w:rFonts w:ascii="PT Astra Serif" w:hAnsi="PT Astra Serif"/>
          <w:sz w:val="24"/>
          <w:szCs w:val="24"/>
        </w:rPr>
      </w:pPr>
      <w:r w:rsidRPr="001D702F">
        <w:rPr>
          <w:rFonts w:ascii="PT Astra Serif" w:hAnsi="PT Astra Serif"/>
          <w:sz w:val="24"/>
          <w:szCs w:val="24"/>
          <w:u w:val="single"/>
        </w:rPr>
        <w:t>Дата определения участников</w:t>
      </w:r>
      <w:r w:rsidR="0063129B" w:rsidRPr="001D702F">
        <w:rPr>
          <w:rFonts w:ascii="PT Astra Serif" w:hAnsi="PT Astra Serif"/>
          <w:sz w:val="24"/>
          <w:szCs w:val="24"/>
        </w:rPr>
        <w:t>:</w:t>
      </w:r>
      <w:r w:rsidRPr="001D702F">
        <w:rPr>
          <w:rFonts w:ascii="PT Astra Serif" w:hAnsi="PT Astra Serif"/>
          <w:sz w:val="24"/>
          <w:szCs w:val="24"/>
        </w:rPr>
        <w:t xml:space="preserve"> </w:t>
      </w:r>
      <w:r w:rsidR="00624BB3" w:rsidRPr="001D702F">
        <w:rPr>
          <w:rFonts w:ascii="PT Astra Serif" w:hAnsi="PT Astra Serif"/>
          <w:b/>
          <w:sz w:val="24"/>
          <w:szCs w:val="24"/>
        </w:rPr>
        <w:t>2</w:t>
      </w:r>
      <w:r w:rsidR="00BE40C5" w:rsidRPr="001D702F">
        <w:rPr>
          <w:rFonts w:ascii="PT Astra Serif" w:hAnsi="PT Astra Serif"/>
          <w:b/>
          <w:sz w:val="24"/>
          <w:szCs w:val="24"/>
        </w:rPr>
        <w:t>7</w:t>
      </w:r>
      <w:r w:rsidR="00AB6E64" w:rsidRPr="001D702F">
        <w:rPr>
          <w:rFonts w:ascii="PT Astra Serif" w:hAnsi="PT Astra Serif"/>
          <w:b/>
          <w:sz w:val="24"/>
          <w:szCs w:val="24"/>
        </w:rPr>
        <w:t>.0</w:t>
      </w:r>
      <w:r w:rsidR="00624BB3" w:rsidRPr="001D702F">
        <w:rPr>
          <w:rFonts w:ascii="PT Astra Serif" w:hAnsi="PT Astra Serif"/>
          <w:b/>
          <w:sz w:val="24"/>
          <w:szCs w:val="24"/>
        </w:rPr>
        <w:t>5</w:t>
      </w:r>
      <w:r w:rsidRPr="001D702F">
        <w:rPr>
          <w:rFonts w:ascii="PT Astra Serif" w:hAnsi="PT Astra Serif"/>
          <w:b/>
          <w:sz w:val="24"/>
          <w:szCs w:val="24"/>
        </w:rPr>
        <w:t>.2025.</w:t>
      </w:r>
    </w:p>
    <w:p w:rsidR="006C3994" w:rsidRPr="001D702F" w:rsidRDefault="006C3994" w:rsidP="0083587A">
      <w:pPr>
        <w:autoSpaceDE w:val="0"/>
        <w:autoSpaceDN w:val="0"/>
        <w:adjustRightInd w:val="0"/>
        <w:ind w:firstLine="709"/>
        <w:jc w:val="both"/>
        <w:rPr>
          <w:rFonts w:ascii="PT Astra Serif" w:hAnsi="PT Astra Serif"/>
          <w:sz w:val="24"/>
          <w:szCs w:val="24"/>
        </w:rPr>
      </w:pPr>
      <w:r w:rsidRPr="001D702F">
        <w:rPr>
          <w:rFonts w:ascii="PT Astra Serif" w:hAnsi="PT Astra Serif"/>
          <w:sz w:val="24"/>
          <w:szCs w:val="24"/>
          <w:u w:val="single"/>
        </w:rPr>
        <w:t>Электронный аукцион состоится</w:t>
      </w:r>
      <w:r w:rsidR="0063129B" w:rsidRPr="001D702F">
        <w:rPr>
          <w:rFonts w:ascii="PT Astra Serif" w:hAnsi="PT Astra Serif"/>
          <w:sz w:val="24"/>
          <w:szCs w:val="24"/>
          <w:u w:val="single"/>
        </w:rPr>
        <w:t>:</w:t>
      </w:r>
      <w:r w:rsidRPr="001D702F">
        <w:rPr>
          <w:rFonts w:ascii="PT Astra Serif" w:hAnsi="PT Astra Serif"/>
          <w:sz w:val="24"/>
          <w:szCs w:val="24"/>
        </w:rPr>
        <w:t xml:space="preserve"> </w:t>
      </w:r>
      <w:r w:rsidR="00624BB3" w:rsidRPr="001D702F">
        <w:rPr>
          <w:rFonts w:ascii="PT Astra Serif" w:hAnsi="PT Astra Serif"/>
          <w:b/>
          <w:sz w:val="24"/>
          <w:szCs w:val="24"/>
        </w:rPr>
        <w:t>2</w:t>
      </w:r>
      <w:r w:rsidR="00BE40C5" w:rsidRPr="001D702F">
        <w:rPr>
          <w:rFonts w:ascii="PT Astra Serif" w:hAnsi="PT Astra Serif"/>
          <w:b/>
          <w:sz w:val="24"/>
          <w:szCs w:val="24"/>
        </w:rPr>
        <w:t>9</w:t>
      </w:r>
      <w:r w:rsidR="00580DD8" w:rsidRPr="001D702F">
        <w:rPr>
          <w:rFonts w:ascii="PT Astra Serif" w:hAnsi="PT Astra Serif"/>
          <w:b/>
          <w:sz w:val="24"/>
          <w:szCs w:val="24"/>
        </w:rPr>
        <w:t>.05</w:t>
      </w:r>
      <w:r w:rsidRPr="001D702F">
        <w:rPr>
          <w:rFonts w:ascii="PT Astra Serif" w:hAnsi="PT Astra Serif"/>
          <w:b/>
          <w:sz w:val="24"/>
          <w:szCs w:val="24"/>
        </w:rPr>
        <w:t xml:space="preserve">.2025 </w:t>
      </w:r>
      <w:r w:rsidR="0063129B" w:rsidRPr="001D702F">
        <w:rPr>
          <w:rFonts w:ascii="PT Astra Serif" w:hAnsi="PT Astra Serif"/>
          <w:b/>
          <w:sz w:val="24"/>
          <w:szCs w:val="24"/>
        </w:rPr>
        <w:t>в 11-00 час.</w:t>
      </w:r>
    </w:p>
    <w:p w:rsidR="006C3994" w:rsidRPr="0032072F" w:rsidRDefault="00E927D0" w:rsidP="0083587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PT Astra Serif" w:hAnsi="PT Astra Serif"/>
          <w:sz w:val="24"/>
          <w:szCs w:val="24"/>
          <w:u w:val="single"/>
        </w:rPr>
      </w:pPr>
      <w:r w:rsidRPr="001D702F">
        <w:rPr>
          <w:rFonts w:ascii="PT Astra Serif" w:hAnsi="PT Astra Serif"/>
          <w:sz w:val="24"/>
          <w:szCs w:val="24"/>
          <w:u w:val="single"/>
        </w:rPr>
        <w:t>Срок</w:t>
      </w:r>
      <w:r w:rsidR="006C3994" w:rsidRPr="001D702F">
        <w:rPr>
          <w:rFonts w:ascii="PT Astra Serif" w:hAnsi="PT Astra Serif"/>
          <w:sz w:val="24"/>
          <w:szCs w:val="24"/>
          <w:u w:val="single"/>
        </w:rPr>
        <w:t xml:space="preserve"> и место подведения итогов продажи:</w:t>
      </w:r>
      <w:r w:rsidR="006C3994" w:rsidRPr="001D702F">
        <w:rPr>
          <w:rFonts w:ascii="PT Astra Serif" w:hAnsi="PT Astra Serif"/>
          <w:sz w:val="24"/>
          <w:szCs w:val="24"/>
        </w:rPr>
        <w:t xml:space="preserve"> </w:t>
      </w:r>
      <w:r w:rsidR="00FF45EF" w:rsidRPr="001D702F">
        <w:rPr>
          <w:rFonts w:ascii="PT Astra Serif" w:hAnsi="PT Astra Serif"/>
          <w:b/>
          <w:sz w:val="24"/>
          <w:szCs w:val="24"/>
        </w:rPr>
        <w:t>2</w:t>
      </w:r>
      <w:r w:rsidR="00BE40C5" w:rsidRPr="001D702F">
        <w:rPr>
          <w:rFonts w:ascii="PT Astra Serif" w:hAnsi="PT Astra Serif"/>
          <w:b/>
          <w:sz w:val="24"/>
          <w:szCs w:val="24"/>
        </w:rPr>
        <w:t>9</w:t>
      </w:r>
      <w:r w:rsidR="00106F6B" w:rsidRPr="001D702F">
        <w:rPr>
          <w:rFonts w:ascii="PT Astra Serif" w:hAnsi="PT Astra Serif"/>
          <w:b/>
          <w:sz w:val="24"/>
          <w:szCs w:val="24"/>
        </w:rPr>
        <w:t>.0</w:t>
      </w:r>
      <w:r w:rsidR="00FF45EF" w:rsidRPr="001D702F">
        <w:rPr>
          <w:rFonts w:ascii="PT Astra Serif" w:hAnsi="PT Astra Serif"/>
          <w:b/>
          <w:sz w:val="24"/>
          <w:szCs w:val="24"/>
        </w:rPr>
        <w:t>5</w:t>
      </w:r>
      <w:r w:rsidR="006C3994" w:rsidRPr="001D702F">
        <w:rPr>
          <w:rFonts w:ascii="PT Astra Serif" w:hAnsi="PT Astra Serif"/>
          <w:b/>
          <w:sz w:val="24"/>
          <w:szCs w:val="24"/>
        </w:rPr>
        <w:t>.2025.,</w:t>
      </w:r>
      <w:r w:rsidR="002F0087" w:rsidRPr="002F0087">
        <w:rPr>
          <w:rFonts w:ascii="PT Astra Serif" w:hAnsi="PT Astra Serif"/>
          <w:b/>
          <w:sz w:val="24"/>
          <w:szCs w:val="24"/>
        </w:rPr>
        <w:t xml:space="preserve"> </w:t>
      </w:r>
      <w:r w:rsidR="006C3994" w:rsidRPr="0032072F">
        <w:rPr>
          <w:rFonts w:ascii="PT Astra Serif" w:hAnsi="PT Astra Serif"/>
          <w:sz w:val="24"/>
          <w:szCs w:val="24"/>
        </w:rPr>
        <w:t xml:space="preserve">электронная площадка – универсальная торговая платформа АО «Сбербанк-АСТ», размещенная на сайте </w:t>
      </w:r>
      <w:hyperlink r:id="rId15" w:history="1">
        <w:r w:rsidR="00144E14" w:rsidRPr="0032072F">
          <w:rPr>
            <w:rStyle w:val="ad"/>
            <w:rFonts w:ascii="PT Astra Serif" w:hAnsi="PT Astra Serif"/>
            <w:color w:val="auto"/>
            <w:sz w:val="24"/>
            <w:szCs w:val="24"/>
          </w:rPr>
          <w:t>http</w:t>
        </w:r>
        <w:r w:rsidR="00144E14" w:rsidRPr="0032072F">
          <w:rPr>
            <w:rStyle w:val="ad"/>
            <w:rFonts w:ascii="PT Astra Serif" w:hAnsi="PT Astra Serif"/>
            <w:color w:val="auto"/>
            <w:sz w:val="24"/>
            <w:szCs w:val="24"/>
            <w:lang w:val="en-US"/>
          </w:rPr>
          <w:t>s</w:t>
        </w:r>
        <w:r w:rsidR="00144E14" w:rsidRPr="0032072F">
          <w:rPr>
            <w:rStyle w:val="ad"/>
            <w:rFonts w:ascii="PT Astra Serif" w:hAnsi="PT Astra Serif"/>
            <w:color w:val="auto"/>
            <w:sz w:val="24"/>
            <w:szCs w:val="24"/>
          </w:rPr>
          <w:t>://utp.sberbank-ast.ru</w:t>
        </w:r>
      </w:hyperlink>
      <w:r w:rsidR="00144E14" w:rsidRPr="0032072F">
        <w:rPr>
          <w:rFonts w:ascii="PT Astra Serif" w:hAnsi="PT Astra Serif"/>
          <w:sz w:val="24"/>
          <w:szCs w:val="24"/>
        </w:rPr>
        <w:t xml:space="preserve"> </w:t>
      </w:r>
      <w:r w:rsidR="006C3994" w:rsidRPr="0032072F">
        <w:rPr>
          <w:rFonts w:ascii="PT Astra Serif" w:hAnsi="PT Astra Serif"/>
          <w:sz w:val="24"/>
          <w:szCs w:val="24"/>
        </w:rPr>
        <w:t>в сети Интернет (торговая секция «Приватизация, аренда и продажа прав»).</w:t>
      </w:r>
    </w:p>
    <w:p w:rsidR="006C3994" w:rsidRPr="0032072F" w:rsidRDefault="006C3994" w:rsidP="0083587A">
      <w:pPr>
        <w:widowControl w:val="0"/>
        <w:ind w:firstLine="709"/>
        <w:jc w:val="both"/>
        <w:rPr>
          <w:rFonts w:ascii="PT Astra Serif" w:hAnsi="PT Astra Serif"/>
          <w:sz w:val="24"/>
          <w:szCs w:val="24"/>
        </w:rPr>
      </w:pPr>
      <w:r w:rsidRPr="0032072F">
        <w:rPr>
          <w:rFonts w:ascii="PT Astra Serif" w:hAnsi="PT Astra Serif"/>
          <w:sz w:val="24"/>
          <w:szCs w:val="24"/>
          <w:u w:val="single"/>
        </w:rPr>
        <w:t>Место проведения электронного аукциона:</w:t>
      </w:r>
      <w:r w:rsidRPr="0032072F">
        <w:rPr>
          <w:rFonts w:ascii="PT Astra Serif" w:hAnsi="PT Astra Serif"/>
          <w:sz w:val="24"/>
          <w:szCs w:val="24"/>
        </w:rPr>
        <w:t xml:space="preserve"> электронная площадка – универсальная торговая платформа АО «Сбербанк-АСТ», размещенная на сайте </w:t>
      </w:r>
      <w:hyperlink r:id="rId16" w:history="1">
        <w:r w:rsidR="001236C4" w:rsidRPr="0032072F">
          <w:rPr>
            <w:rStyle w:val="ad"/>
            <w:rFonts w:ascii="PT Astra Serif" w:hAnsi="PT Astra Serif"/>
            <w:color w:val="auto"/>
            <w:sz w:val="24"/>
            <w:szCs w:val="24"/>
          </w:rPr>
          <w:t>http</w:t>
        </w:r>
        <w:r w:rsidR="001236C4" w:rsidRPr="0032072F">
          <w:rPr>
            <w:rStyle w:val="ad"/>
            <w:rFonts w:ascii="PT Astra Serif" w:hAnsi="PT Astra Serif"/>
            <w:color w:val="auto"/>
            <w:sz w:val="24"/>
            <w:szCs w:val="24"/>
            <w:lang w:val="en-US"/>
          </w:rPr>
          <w:t>s</w:t>
        </w:r>
        <w:r w:rsidR="001236C4" w:rsidRPr="0032072F">
          <w:rPr>
            <w:rStyle w:val="ad"/>
            <w:rFonts w:ascii="PT Astra Serif" w:hAnsi="PT Astra Serif"/>
            <w:color w:val="auto"/>
            <w:sz w:val="24"/>
            <w:szCs w:val="24"/>
          </w:rPr>
          <w:t>://utp.sberbank-ast.ru</w:t>
        </w:r>
      </w:hyperlink>
      <w:r w:rsidR="001236C4" w:rsidRPr="0032072F">
        <w:rPr>
          <w:rFonts w:ascii="PT Astra Serif" w:hAnsi="PT Astra Serif"/>
          <w:sz w:val="24"/>
          <w:szCs w:val="24"/>
        </w:rPr>
        <w:t xml:space="preserve"> </w:t>
      </w:r>
      <w:r w:rsidRPr="0032072F">
        <w:rPr>
          <w:rFonts w:ascii="PT Astra Serif" w:hAnsi="PT Astra Serif"/>
          <w:sz w:val="24"/>
          <w:szCs w:val="24"/>
        </w:rPr>
        <w:t>в сети Интернет (торговая секция «Приватизация, аренда и продажа прав»).</w:t>
      </w:r>
    </w:p>
    <w:p w:rsidR="006C3994" w:rsidRPr="0032072F" w:rsidRDefault="006C3994" w:rsidP="0083587A">
      <w:pPr>
        <w:widowControl w:val="0"/>
        <w:ind w:firstLine="709"/>
        <w:jc w:val="both"/>
        <w:rPr>
          <w:rFonts w:ascii="PT Astra Serif" w:hAnsi="PT Astra Serif"/>
          <w:bCs/>
          <w:sz w:val="24"/>
          <w:szCs w:val="24"/>
        </w:rPr>
      </w:pPr>
      <w:r w:rsidRPr="0032072F">
        <w:rPr>
          <w:rFonts w:ascii="PT Astra Serif" w:hAnsi="PT Astra Serif"/>
          <w:bCs/>
          <w:sz w:val="24"/>
          <w:szCs w:val="24"/>
        </w:rPr>
        <w:t>Для обеспечения доступа к участию в электронном аукционе Претендентам необходимо пройти процедуру регистрации: на электронной площадке или на и</w:t>
      </w:r>
      <w:r w:rsidRPr="0032072F">
        <w:rPr>
          <w:rFonts w:ascii="PT Astra Serif" w:hAnsi="PT Astra Serif"/>
          <w:sz w:val="24"/>
          <w:szCs w:val="24"/>
        </w:rPr>
        <w:t>нформационном ресурсе государственной информационной системы «Официальный сайт Российской Федерации в информационно-телекоммуникационной сети «Интернет» www.torgi.gov.ru (далее – </w:t>
      </w:r>
      <w:r w:rsidRPr="0032072F">
        <w:rPr>
          <w:rFonts w:ascii="PT Astra Serif" w:hAnsi="PT Astra Serif"/>
          <w:bCs/>
          <w:sz w:val="24"/>
          <w:szCs w:val="24"/>
        </w:rPr>
        <w:t>ГИС Торги</w:t>
      </w:r>
      <w:r w:rsidRPr="0032072F">
        <w:rPr>
          <w:rFonts w:ascii="PT Astra Serif" w:hAnsi="PT Astra Serif"/>
          <w:sz w:val="24"/>
          <w:szCs w:val="24"/>
        </w:rPr>
        <w:t>)</w:t>
      </w:r>
      <w:r w:rsidRPr="0032072F">
        <w:rPr>
          <w:rFonts w:ascii="PT Astra Serif" w:hAnsi="PT Astra Serif"/>
          <w:bCs/>
          <w:sz w:val="24"/>
          <w:szCs w:val="24"/>
        </w:rPr>
        <w:t>.</w:t>
      </w:r>
    </w:p>
    <w:p w:rsidR="006C3994" w:rsidRPr="0032072F" w:rsidRDefault="006C3994" w:rsidP="0083587A">
      <w:pPr>
        <w:widowControl w:val="0"/>
        <w:ind w:firstLine="709"/>
        <w:jc w:val="both"/>
        <w:rPr>
          <w:rFonts w:ascii="PT Astra Serif" w:hAnsi="PT Astra Serif"/>
          <w:bCs/>
          <w:sz w:val="24"/>
          <w:szCs w:val="24"/>
        </w:rPr>
      </w:pPr>
      <w:r w:rsidRPr="0032072F">
        <w:rPr>
          <w:rFonts w:ascii="PT Astra Serif" w:hAnsi="PT Astra Serif"/>
          <w:b/>
          <w:bCs/>
          <w:sz w:val="24"/>
          <w:szCs w:val="24"/>
          <w:u w:val="single"/>
        </w:rPr>
        <w:t>Регистрация на электронной площадке</w:t>
      </w:r>
      <w:r w:rsidRPr="0032072F">
        <w:rPr>
          <w:rFonts w:ascii="PT Astra Serif" w:hAnsi="PT Astra Serif"/>
          <w:bCs/>
          <w:sz w:val="24"/>
          <w:szCs w:val="24"/>
        </w:rPr>
        <w:t xml:space="preserve"> проводится в соответствии с Регламентом электронной площадки (</w:t>
      </w:r>
      <w:hyperlink r:id="rId17" w:history="1">
        <w:r w:rsidR="00144E14" w:rsidRPr="0032072F">
          <w:rPr>
            <w:rStyle w:val="ad"/>
            <w:rFonts w:ascii="PT Astra Serif" w:hAnsi="PT Astra Serif"/>
            <w:bCs/>
            <w:color w:val="auto"/>
            <w:sz w:val="24"/>
            <w:szCs w:val="24"/>
          </w:rPr>
          <w:t>https://utp.sberbank-</w:t>
        </w:r>
        <w:r w:rsidR="00144E14" w:rsidRPr="0032072F">
          <w:rPr>
            <w:rStyle w:val="ad"/>
            <w:rFonts w:ascii="PT Astra Serif" w:hAnsi="PT Astra Serif"/>
            <w:bCs/>
            <w:color w:val="auto"/>
            <w:sz w:val="24"/>
            <w:szCs w:val="24"/>
            <w:lang w:val="en-US"/>
          </w:rPr>
          <w:t>a</w:t>
        </w:r>
        <w:r w:rsidR="00144E14" w:rsidRPr="0032072F">
          <w:rPr>
            <w:rStyle w:val="ad"/>
            <w:rFonts w:ascii="PT Astra Serif" w:hAnsi="PT Astra Serif"/>
            <w:bCs/>
            <w:color w:val="auto"/>
            <w:sz w:val="24"/>
            <w:szCs w:val="24"/>
          </w:rPr>
          <w:t>st.ru/Bankruptcy/ Notice/1086/</w:t>
        </w:r>
      </w:hyperlink>
      <w:r w:rsidRPr="0032072F">
        <w:rPr>
          <w:rStyle w:val="ad"/>
          <w:rFonts w:ascii="PT Astra Serif" w:hAnsi="PT Astra Serif"/>
          <w:color w:val="auto"/>
          <w:sz w:val="24"/>
          <w:szCs w:val="24"/>
        </w:rPr>
        <w:t>Instructions</w:t>
      </w:r>
      <w:r w:rsidRPr="0032072F">
        <w:rPr>
          <w:rFonts w:ascii="PT Astra Serif" w:hAnsi="PT Astra Serif"/>
          <w:bCs/>
          <w:sz w:val="24"/>
          <w:szCs w:val="24"/>
        </w:rPr>
        <w:t>).</w:t>
      </w:r>
    </w:p>
    <w:p w:rsidR="006C3994" w:rsidRPr="0032072F" w:rsidRDefault="006C3994" w:rsidP="0083587A">
      <w:pPr>
        <w:shd w:val="clear" w:color="auto" w:fill="FFFFFF"/>
        <w:ind w:firstLine="709"/>
        <w:jc w:val="both"/>
        <w:rPr>
          <w:rFonts w:ascii="PT Astra Serif" w:hAnsi="PT Astra Serif"/>
          <w:sz w:val="24"/>
          <w:szCs w:val="24"/>
        </w:rPr>
      </w:pPr>
      <w:r w:rsidRPr="0032072F">
        <w:rPr>
          <w:rFonts w:ascii="PT Astra Serif" w:hAnsi="PT Astra Serif"/>
          <w:sz w:val="24"/>
          <w:szCs w:val="24"/>
        </w:rPr>
        <w:t>Для получения регистрации на электронной площадке претенденты представляют оператору электронной площадки:</w:t>
      </w:r>
    </w:p>
    <w:p w:rsidR="006C3994" w:rsidRPr="0032072F" w:rsidRDefault="006C3994" w:rsidP="0083587A">
      <w:pPr>
        <w:shd w:val="clear" w:color="auto" w:fill="FFFFFF"/>
        <w:ind w:firstLine="709"/>
        <w:jc w:val="both"/>
        <w:rPr>
          <w:rFonts w:ascii="PT Astra Serif" w:hAnsi="PT Astra Serif"/>
          <w:sz w:val="24"/>
          <w:szCs w:val="24"/>
        </w:rPr>
      </w:pPr>
      <w:r w:rsidRPr="0032072F">
        <w:rPr>
          <w:rFonts w:ascii="PT Astra Serif" w:hAnsi="PT Astra Serif"/>
          <w:sz w:val="24"/>
          <w:szCs w:val="24"/>
        </w:rPr>
        <w:t>- заявление об их регистрации на электронной площадке по форме, установленной оператором электронной площадки (далее - заявление);</w:t>
      </w:r>
    </w:p>
    <w:p w:rsidR="006C3994" w:rsidRPr="0032072F" w:rsidRDefault="006C3994" w:rsidP="0083587A">
      <w:pPr>
        <w:shd w:val="clear" w:color="auto" w:fill="FFFFFF"/>
        <w:ind w:firstLine="709"/>
        <w:jc w:val="both"/>
        <w:rPr>
          <w:rFonts w:ascii="PT Astra Serif" w:hAnsi="PT Astra Serif"/>
          <w:sz w:val="24"/>
          <w:szCs w:val="24"/>
        </w:rPr>
      </w:pPr>
      <w:r w:rsidRPr="0032072F">
        <w:rPr>
          <w:rFonts w:ascii="PT Astra Serif" w:hAnsi="PT Astra Serif"/>
          <w:sz w:val="24"/>
          <w:szCs w:val="24"/>
        </w:rPr>
        <w:t>- адрес электронной почты этого претендента для направления оператором электронной площадки уведомлений и иной информации.</w:t>
      </w:r>
    </w:p>
    <w:p w:rsidR="006C3994" w:rsidRPr="0032072F" w:rsidRDefault="006C3994" w:rsidP="0083587A">
      <w:pPr>
        <w:shd w:val="clear" w:color="auto" w:fill="FFFFFF"/>
        <w:ind w:firstLine="709"/>
        <w:jc w:val="both"/>
        <w:rPr>
          <w:rFonts w:ascii="PT Astra Serif" w:hAnsi="PT Astra Serif"/>
          <w:sz w:val="24"/>
          <w:szCs w:val="24"/>
        </w:rPr>
      </w:pPr>
      <w:r w:rsidRPr="0032072F">
        <w:rPr>
          <w:rFonts w:ascii="PT Astra Serif" w:hAnsi="PT Astra Serif"/>
          <w:sz w:val="24"/>
          <w:szCs w:val="24"/>
        </w:rPr>
        <w:t>Оператор электронной площадки не должен требовать от претендента иные  документы и информацию.</w:t>
      </w:r>
    </w:p>
    <w:p w:rsidR="006C3994" w:rsidRPr="0032072F" w:rsidRDefault="006C3994" w:rsidP="0083587A">
      <w:pPr>
        <w:shd w:val="clear" w:color="auto" w:fill="FFFFFF"/>
        <w:ind w:firstLine="709"/>
        <w:jc w:val="both"/>
        <w:rPr>
          <w:rFonts w:ascii="PT Astra Serif" w:hAnsi="PT Astra Serif"/>
          <w:sz w:val="24"/>
          <w:szCs w:val="24"/>
        </w:rPr>
      </w:pPr>
      <w:r w:rsidRPr="0032072F">
        <w:rPr>
          <w:rFonts w:ascii="PT Astra Serif" w:hAnsi="PT Astra Serif"/>
          <w:sz w:val="24"/>
          <w:szCs w:val="24"/>
        </w:rPr>
        <w:t>В срок, не превышающий 3 рабочих дней со дня поступления заявления и информации, оператор электронной площадки осуществляет регистрацию претендента на электронной площадке или отказывает ему в регистрации, и не позднее 1 рабочего дня, следующего за днем регистрации (отказа в регистрации) претендента направляет ему уведомление о принятом решении.</w:t>
      </w:r>
    </w:p>
    <w:p w:rsidR="006C3994" w:rsidRPr="0032072F" w:rsidRDefault="006C3994" w:rsidP="0083587A">
      <w:pPr>
        <w:shd w:val="clear" w:color="auto" w:fill="FFFFFF"/>
        <w:ind w:firstLine="709"/>
        <w:jc w:val="both"/>
        <w:rPr>
          <w:rFonts w:ascii="PT Astra Serif" w:hAnsi="PT Astra Serif"/>
          <w:sz w:val="24"/>
          <w:szCs w:val="24"/>
        </w:rPr>
      </w:pPr>
      <w:r w:rsidRPr="0032072F">
        <w:rPr>
          <w:rFonts w:ascii="PT Astra Serif" w:hAnsi="PT Astra Serif"/>
          <w:sz w:val="24"/>
          <w:szCs w:val="24"/>
        </w:rPr>
        <w:t>Оператор электронной площадки отказывает претенденту в регистрации в случае непредставления заявления по форме, установленной оператором электронной площадки, или информации.</w:t>
      </w:r>
    </w:p>
    <w:p w:rsidR="006C3994" w:rsidRPr="0032072F" w:rsidRDefault="006C3994" w:rsidP="0083587A">
      <w:pPr>
        <w:shd w:val="clear" w:color="auto" w:fill="FFFFFF"/>
        <w:ind w:firstLine="709"/>
        <w:jc w:val="both"/>
        <w:rPr>
          <w:rFonts w:ascii="PT Astra Serif" w:hAnsi="PT Astra Serif"/>
          <w:sz w:val="24"/>
          <w:szCs w:val="24"/>
        </w:rPr>
      </w:pPr>
      <w:r w:rsidRPr="0032072F">
        <w:rPr>
          <w:rFonts w:ascii="PT Astra Serif" w:hAnsi="PT Astra Serif"/>
          <w:sz w:val="24"/>
          <w:szCs w:val="24"/>
        </w:rPr>
        <w:t>При принятии оператором электронной площадки решения об отказе в регистрации претендента уведомление должно содержать основания отказа. Этот претендент вправе вновь представить заявление и информацию, необходимые для получения регистрации на электронной площадке.</w:t>
      </w:r>
    </w:p>
    <w:p w:rsidR="006C3994" w:rsidRPr="0032072F" w:rsidRDefault="006C3994" w:rsidP="0083587A">
      <w:pPr>
        <w:shd w:val="clear" w:color="auto" w:fill="FFFFFF"/>
        <w:ind w:firstLine="709"/>
        <w:jc w:val="both"/>
        <w:rPr>
          <w:rFonts w:ascii="PT Astra Serif" w:hAnsi="PT Astra Serif"/>
          <w:sz w:val="24"/>
          <w:szCs w:val="24"/>
        </w:rPr>
      </w:pPr>
      <w:r w:rsidRPr="0032072F">
        <w:rPr>
          <w:rFonts w:ascii="PT Astra Serif" w:hAnsi="PT Astra Serif"/>
          <w:sz w:val="24"/>
          <w:szCs w:val="24"/>
        </w:rPr>
        <w:t>Регистрация претендента на электронной площадке осуществляется на срок, который не должен превышать 3 года со дня направления оператором электронной площадки этому претенденту уведомления о принятии решения о его регистрации на электронной площадке.</w:t>
      </w:r>
    </w:p>
    <w:p w:rsidR="006C3994" w:rsidRPr="0032072F" w:rsidRDefault="006C3994" w:rsidP="0083587A">
      <w:pPr>
        <w:shd w:val="clear" w:color="auto" w:fill="FFFFFF"/>
        <w:ind w:firstLine="709"/>
        <w:jc w:val="both"/>
        <w:rPr>
          <w:rFonts w:ascii="PT Astra Serif" w:hAnsi="PT Astra Serif"/>
          <w:bCs/>
          <w:sz w:val="24"/>
          <w:szCs w:val="24"/>
        </w:rPr>
      </w:pPr>
      <w:r w:rsidRPr="0032072F">
        <w:rPr>
          <w:rFonts w:ascii="PT Astra Serif" w:hAnsi="PT Astra Serif"/>
          <w:sz w:val="24"/>
          <w:szCs w:val="24"/>
        </w:rPr>
        <w:t>Претендент, получивший регистрацию на электронной площадке, вправе участвовать во всех продажах имущества в электронной форме, проводимых на этой электронной площадке.</w:t>
      </w:r>
    </w:p>
    <w:p w:rsidR="006C3994" w:rsidRPr="0032072F" w:rsidRDefault="006C3994" w:rsidP="0083587A">
      <w:pPr>
        <w:widowControl w:val="0"/>
        <w:ind w:firstLine="709"/>
        <w:jc w:val="both"/>
        <w:rPr>
          <w:rFonts w:ascii="PT Astra Serif" w:hAnsi="PT Astra Serif"/>
          <w:bCs/>
          <w:sz w:val="24"/>
          <w:szCs w:val="24"/>
        </w:rPr>
      </w:pPr>
      <w:r w:rsidRPr="0032072F">
        <w:rPr>
          <w:rFonts w:ascii="PT Astra Serif" w:hAnsi="PT Astra Serif"/>
          <w:bCs/>
          <w:sz w:val="24"/>
          <w:szCs w:val="24"/>
        </w:rPr>
        <w:t>Подача заявки на участие осуществляется только посредством интерфейса универсальной торговой платформы АО «Сбербанк-АСТ» торговой секции «</w:t>
      </w:r>
      <w:r w:rsidRPr="0032072F">
        <w:rPr>
          <w:rFonts w:ascii="PT Astra Serif" w:hAnsi="PT Astra Serif"/>
          <w:sz w:val="24"/>
          <w:szCs w:val="24"/>
        </w:rPr>
        <w:t>Приватизация, аренда и продажа прав</w:t>
      </w:r>
      <w:r w:rsidRPr="0032072F">
        <w:rPr>
          <w:rFonts w:ascii="PT Astra Serif" w:hAnsi="PT Astra Serif"/>
          <w:bCs/>
          <w:sz w:val="24"/>
          <w:szCs w:val="24"/>
        </w:rPr>
        <w:t xml:space="preserve">» из личного кабинета претендента </w:t>
      </w:r>
      <w:r w:rsidRPr="0032072F">
        <w:rPr>
          <w:rFonts w:ascii="PT Astra Serif" w:hAnsi="PT Astra Serif"/>
          <w:sz w:val="24"/>
          <w:szCs w:val="24"/>
        </w:rPr>
        <w:t>(образец заявки приведен в приложении 3 к настоящему информационному сообщению)</w:t>
      </w:r>
      <w:r w:rsidRPr="0032072F">
        <w:rPr>
          <w:rFonts w:ascii="PT Astra Serif" w:hAnsi="PT Astra Serif"/>
          <w:bCs/>
          <w:sz w:val="24"/>
          <w:szCs w:val="24"/>
        </w:rPr>
        <w:t>.</w:t>
      </w:r>
    </w:p>
    <w:p w:rsidR="006C3994" w:rsidRPr="0032072F" w:rsidRDefault="006C3994" w:rsidP="0083587A">
      <w:pPr>
        <w:widowControl w:val="0"/>
        <w:ind w:firstLine="709"/>
        <w:jc w:val="both"/>
        <w:rPr>
          <w:rFonts w:ascii="PT Astra Serif" w:hAnsi="PT Astra Serif"/>
          <w:bCs/>
          <w:sz w:val="24"/>
          <w:szCs w:val="24"/>
        </w:rPr>
      </w:pPr>
      <w:r w:rsidRPr="0032072F">
        <w:rPr>
          <w:rFonts w:ascii="PT Astra Serif" w:hAnsi="PT Astra Serif"/>
          <w:bCs/>
          <w:sz w:val="24"/>
          <w:szCs w:val="24"/>
        </w:rPr>
        <w:t xml:space="preserve">Инструкция для участника торгов по работе в торговой секции «Приватизация, аренда и продажа прав» универсальной торговой платформы АО «Сбербанк-АСТ» размещена по адресу: </w:t>
      </w:r>
      <w:hyperlink r:id="rId18" w:history="1">
        <w:r w:rsidRPr="0032072F">
          <w:rPr>
            <w:rFonts w:ascii="PT Astra Serif" w:hAnsi="PT Astra Serif"/>
            <w:bCs/>
            <w:sz w:val="24"/>
            <w:szCs w:val="24"/>
            <w:u w:val="single"/>
          </w:rPr>
          <w:t>https://utp.sberbank-ast.ru/Bankruptcy/Notice/1640/Instructions</w:t>
        </w:r>
      </w:hyperlink>
      <w:r w:rsidRPr="0032072F">
        <w:rPr>
          <w:rFonts w:ascii="PT Astra Serif" w:hAnsi="PT Astra Serif"/>
          <w:bCs/>
          <w:sz w:val="24"/>
          <w:szCs w:val="24"/>
          <w:u w:val="single"/>
        </w:rPr>
        <w:t>.</w:t>
      </w:r>
    </w:p>
    <w:p w:rsidR="006C3994" w:rsidRPr="0032072F" w:rsidRDefault="006C3994" w:rsidP="0083587A">
      <w:pPr>
        <w:widowControl w:val="0"/>
        <w:ind w:firstLine="709"/>
        <w:jc w:val="both"/>
        <w:rPr>
          <w:rFonts w:ascii="PT Astra Serif" w:hAnsi="PT Astra Serif"/>
          <w:bCs/>
          <w:sz w:val="24"/>
          <w:szCs w:val="24"/>
          <w:u w:val="single"/>
        </w:rPr>
      </w:pPr>
      <w:r w:rsidRPr="0032072F">
        <w:rPr>
          <w:rFonts w:ascii="PT Astra Serif" w:hAnsi="PT Astra Serif"/>
          <w:bCs/>
          <w:sz w:val="24"/>
          <w:szCs w:val="24"/>
        </w:rPr>
        <w:t xml:space="preserve">После заполнения формы подачи заявки заявку необходимо подписать электронной подписью. Получить сертификаты электронной подписи можно в Авторизованных удостоверяющих центрах. С полным списком авторизованных удостоверяющих центров можно ознакомиться на электронной площадке по адресу: </w:t>
      </w:r>
      <w:hyperlink r:id="rId19" w:history="1">
        <w:r w:rsidRPr="0032072F">
          <w:rPr>
            <w:rFonts w:ascii="PT Astra Serif" w:hAnsi="PT Astra Serif"/>
            <w:bCs/>
            <w:sz w:val="24"/>
            <w:szCs w:val="24"/>
            <w:u w:val="single"/>
          </w:rPr>
          <w:t>http</w:t>
        </w:r>
        <w:r w:rsidRPr="0032072F">
          <w:rPr>
            <w:rFonts w:ascii="PT Astra Serif" w:hAnsi="PT Astra Serif"/>
            <w:bCs/>
            <w:sz w:val="24"/>
            <w:szCs w:val="24"/>
            <w:u w:val="single"/>
            <w:lang w:val="en-US"/>
          </w:rPr>
          <w:t>s</w:t>
        </w:r>
        <w:r w:rsidRPr="0032072F">
          <w:rPr>
            <w:rFonts w:ascii="PT Astra Serif" w:hAnsi="PT Astra Serif"/>
            <w:bCs/>
            <w:sz w:val="24"/>
            <w:szCs w:val="24"/>
            <w:u w:val="single"/>
          </w:rPr>
          <w:t>://www.sberbank-ast.ru/CAList.aspx</w:t>
        </w:r>
      </w:hyperlink>
      <w:r w:rsidR="00301563" w:rsidRPr="0032072F">
        <w:rPr>
          <w:rFonts w:ascii="PT Astra Serif" w:hAnsi="PT Astra Serif"/>
          <w:bCs/>
          <w:sz w:val="24"/>
          <w:szCs w:val="24"/>
          <w:u w:val="single"/>
        </w:rPr>
        <w:t>.</w:t>
      </w:r>
    </w:p>
    <w:p w:rsidR="006C3994" w:rsidRPr="0032072F" w:rsidRDefault="006C3994" w:rsidP="0083587A">
      <w:pPr>
        <w:shd w:val="clear" w:color="auto" w:fill="FFFFFF"/>
        <w:ind w:firstLine="709"/>
        <w:jc w:val="both"/>
        <w:rPr>
          <w:rFonts w:ascii="PT Astra Serif" w:hAnsi="PT Astra Serif"/>
          <w:sz w:val="24"/>
          <w:szCs w:val="24"/>
        </w:rPr>
      </w:pPr>
      <w:r w:rsidRPr="0032072F">
        <w:rPr>
          <w:rFonts w:ascii="PT Astra Serif" w:hAnsi="PT Astra Serif"/>
          <w:b/>
          <w:bCs/>
          <w:sz w:val="24"/>
          <w:szCs w:val="24"/>
          <w:u w:val="single"/>
        </w:rPr>
        <w:t>Регистрация на и</w:t>
      </w:r>
      <w:r w:rsidRPr="0032072F">
        <w:rPr>
          <w:rFonts w:ascii="PT Astra Serif" w:hAnsi="PT Astra Serif"/>
          <w:b/>
          <w:sz w:val="24"/>
          <w:szCs w:val="24"/>
          <w:u w:val="single"/>
        </w:rPr>
        <w:t xml:space="preserve">нформационном ресурсе государственной информационной системы «Официальный сайт Российской Федерации в информационно-телекоммуникационной сети «Интернет» </w:t>
      </w:r>
      <w:hyperlink r:id="rId20" w:history="1">
        <w:r w:rsidRPr="0032072F">
          <w:rPr>
            <w:rFonts w:ascii="PT Astra Serif" w:hAnsi="PT Astra Serif"/>
            <w:b/>
            <w:sz w:val="24"/>
            <w:szCs w:val="24"/>
            <w:u w:val="single"/>
          </w:rPr>
          <w:t>www.torgi.gov.ru</w:t>
        </w:r>
      </w:hyperlink>
      <w:r w:rsidRPr="0032072F">
        <w:rPr>
          <w:rFonts w:ascii="PT Astra Serif" w:hAnsi="PT Astra Serif"/>
          <w:bCs/>
          <w:sz w:val="24"/>
          <w:szCs w:val="24"/>
        </w:rPr>
        <w:t xml:space="preserve">. </w:t>
      </w:r>
      <w:r w:rsidRPr="0032072F">
        <w:rPr>
          <w:rFonts w:ascii="PT Astra Serif" w:hAnsi="PT Astra Serif"/>
          <w:sz w:val="24"/>
          <w:szCs w:val="24"/>
        </w:rPr>
        <w:t>Для участия в торгах по реализации муниципального имущества проводится регистрация в ГИС Торги. Пройдя регистрацию в ГИС Торги, физическое лицо получает доступ к участию в торгах на электронных площадках, перечень операторов которых утвержден распоряжением Правительства РФ от 12.07.2018 № 1447-р*, без прохождения дополнительных проверок и направления документов.</w:t>
      </w:r>
    </w:p>
    <w:p w:rsidR="006C3994" w:rsidRPr="0032072F" w:rsidRDefault="006C3994" w:rsidP="0083587A">
      <w:pPr>
        <w:shd w:val="clear" w:color="auto" w:fill="FFFFFF"/>
        <w:ind w:firstLine="709"/>
        <w:jc w:val="both"/>
        <w:rPr>
          <w:rFonts w:ascii="PT Astra Serif" w:hAnsi="PT Astra Serif"/>
          <w:sz w:val="24"/>
          <w:szCs w:val="24"/>
        </w:rPr>
      </w:pPr>
      <w:r w:rsidRPr="0032072F">
        <w:rPr>
          <w:rFonts w:ascii="PT Astra Serif" w:hAnsi="PT Astra Serif"/>
          <w:sz w:val="24"/>
          <w:szCs w:val="24"/>
        </w:rPr>
        <w:t xml:space="preserve">Перед началом регистрации в ГИС Торги необходимо получить квалифицированную электронную подпись в удостоверяющем центре, аккредитованном Министерством цифрового развития, связи и массовых коммуникаций Российской Федерации. В случае если имеется действующая квалифицированная электронная подпись, повторное получение не требуется. </w:t>
      </w:r>
    </w:p>
    <w:p w:rsidR="006C3994" w:rsidRPr="0032072F" w:rsidRDefault="006C3994" w:rsidP="0083587A">
      <w:pPr>
        <w:shd w:val="clear" w:color="auto" w:fill="FFFFFF"/>
        <w:ind w:firstLine="709"/>
        <w:jc w:val="both"/>
        <w:rPr>
          <w:rFonts w:ascii="PT Astra Serif" w:hAnsi="PT Astra Serif"/>
          <w:sz w:val="24"/>
          <w:szCs w:val="24"/>
        </w:rPr>
      </w:pPr>
      <w:r w:rsidRPr="0032072F">
        <w:rPr>
          <w:rFonts w:ascii="PT Astra Serif" w:hAnsi="PT Astra Serif"/>
          <w:sz w:val="24"/>
          <w:szCs w:val="24"/>
        </w:rPr>
        <w:t>Пройти регистрацию на Госуслугах (ЕСИА). Если пользователь уже зарегистрирован на Госуслугах (ЕСИА), достаточно воспользоваться имеющейся подтвержденной учетной записью. Далее необходимо прейти на сайт</w:t>
      </w:r>
      <w:r w:rsidR="00EC471E" w:rsidRPr="0032072F">
        <w:rPr>
          <w:rFonts w:ascii="PT Astra Serif" w:hAnsi="PT Astra Serif"/>
          <w:sz w:val="24"/>
          <w:szCs w:val="24"/>
        </w:rPr>
        <w:t xml:space="preserve"> </w:t>
      </w:r>
      <w:hyperlink r:id="rId21" w:history="1">
        <w:r w:rsidR="001236C4" w:rsidRPr="0032072F">
          <w:rPr>
            <w:rFonts w:ascii="PT Astra Serif" w:hAnsi="PT Astra Serif"/>
            <w:sz w:val="24"/>
            <w:szCs w:val="24"/>
            <w:u w:val="single"/>
          </w:rPr>
          <w:t>www.torgi.gov.ru</w:t>
        </w:r>
      </w:hyperlink>
      <w:r w:rsidRPr="0032072F">
        <w:rPr>
          <w:rFonts w:ascii="PT Astra Serif" w:hAnsi="PT Astra Serif"/>
          <w:sz w:val="24"/>
          <w:szCs w:val="24"/>
        </w:rPr>
        <w:t>, нажать на главной странице кнопку «Войти» и выбрать личный кабинет участника. В открывшемся окне необходимо заполнить заявление на регистрацию участника (часть сведений заполняется автоматически на основании данных из государственных реестров), подписать заявление на регистрацию квалифицированной электронной подписью, нажав кнопку</w:t>
      </w:r>
      <w:r w:rsidR="00EF00DC" w:rsidRPr="0032072F">
        <w:rPr>
          <w:rFonts w:ascii="PT Astra Serif" w:hAnsi="PT Astra Serif"/>
          <w:sz w:val="24"/>
          <w:szCs w:val="24"/>
        </w:rPr>
        <w:t xml:space="preserve"> </w:t>
      </w:r>
      <w:r w:rsidRPr="0032072F">
        <w:rPr>
          <w:rFonts w:ascii="PT Astra Serif" w:hAnsi="PT Astra Serif"/>
          <w:bCs/>
          <w:sz w:val="24"/>
          <w:szCs w:val="24"/>
        </w:rPr>
        <w:t>«Подписать и отправить»</w:t>
      </w:r>
      <w:r w:rsidRPr="0032072F">
        <w:rPr>
          <w:rFonts w:ascii="PT Astra Serif" w:hAnsi="PT Astra Serif"/>
          <w:sz w:val="24"/>
          <w:szCs w:val="24"/>
        </w:rPr>
        <w:t>. После чего участник будет зарегистрирован в ГИС Торги.</w:t>
      </w:r>
    </w:p>
    <w:p w:rsidR="006C3994" w:rsidRPr="0032072F" w:rsidRDefault="006C3994" w:rsidP="0083587A">
      <w:pPr>
        <w:shd w:val="clear" w:color="auto" w:fill="FFFFFF"/>
        <w:ind w:firstLine="709"/>
        <w:jc w:val="both"/>
        <w:rPr>
          <w:rFonts w:ascii="PT Astra Serif" w:hAnsi="PT Astra Serif"/>
          <w:sz w:val="24"/>
          <w:szCs w:val="24"/>
        </w:rPr>
      </w:pPr>
      <w:r w:rsidRPr="0032072F">
        <w:rPr>
          <w:rFonts w:ascii="PT Astra Serif" w:hAnsi="PT Astra Serif"/>
          <w:sz w:val="24"/>
          <w:szCs w:val="24"/>
        </w:rPr>
        <w:t>После регистрации в ГИС Торги информация об участнике автоматически направляется на электронные площадки по защищенным каналам. Операторы электронных площадок регистрируют участника торгов на электронной площадке не позднее рабочего дня, следующего за днем его регистрации в ГИС Торги. В случае, если физическое лицо передает полномочия на участие в торгах иному физическому лицу по доверенности, то доверенному лицу также необходимо пройти регистрацию в ГИС Торги. При этом такому представителю необходимо представить скан-образ доверенности в составе заявки на электронной площадке.</w:t>
      </w:r>
    </w:p>
    <w:p w:rsidR="006C3994" w:rsidRPr="0032072F" w:rsidRDefault="006C3994" w:rsidP="0083587A">
      <w:pPr>
        <w:shd w:val="clear" w:color="auto" w:fill="FFFFFF"/>
        <w:ind w:firstLine="709"/>
        <w:jc w:val="both"/>
        <w:rPr>
          <w:rFonts w:ascii="PT Astra Serif" w:hAnsi="PT Astra Serif"/>
          <w:bCs/>
          <w:sz w:val="24"/>
          <w:szCs w:val="24"/>
        </w:rPr>
      </w:pPr>
      <w:r w:rsidRPr="0032072F">
        <w:rPr>
          <w:rFonts w:ascii="PT Astra Serif" w:hAnsi="PT Astra Serif"/>
          <w:bCs/>
          <w:sz w:val="24"/>
          <w:szCs w:val="24"/>
        </w:rPr>
        <w:t xml:space="preserve">По дополнительным вопросам по регистрации, необходимо перейти </w:t>
      </w:r>
      <w:r w:rsidR="00EF00DC" w:rsidRPr="0032072F">
        <w:rPr>
          <w:rFonts w:ascii="PT Astra Serif" w:hAnsi="PT Astra Serif"/>
          <w:bCs/>
          <w:sz w:val="24"/>
          <w:szCs w:val="24"/>
        </w:rPr>
        <w:br/>
      </w:r>
      <w:r w:rsidRPr="0032072F">
        <w:rPr>
          <w:rFonts w:ascii="PT Astra Serif" w:hAnsi="PT Astra Serif"/>
          <w:bCs/>
          <w:sz w:val="24"/>
          <w:szCs w:val="24"/>
        </w:rPr>
        <w:t>в</w:t>
      </w:r>
      <w:r w:rsidR="00EF00DC" w:rsidRPr="0032072F">
        <w:rPr>
          <w:rFonts w:ascii="PT Astra Serif" w:hAnsi="PT Astra Serif"/>
          <w:bCs/>
          <w:sz w:val="24"/>
          <w:szCs w:val="24"/>
        </w:rPr>
        <w:t xml:space="preserve"> </w:t>
      </w:r>
      <w:r w:rsidRPr="0032072F">
        <w:rPr>
          <w:rFonts w:ascii="PT Astra Serif" w:hAnsi="PT Astra Serif"/>
          <w:bCs/>
          <w:sz w:val="24"/>
          <w:szCs w:val="24"/>
        </w:rPr>
        <w:t>раздел «Служба поддержки» (</w:t>
      </w:r>
      <w:hyperlink r:id="rId22" w:history="1">
        <w:r w:rsidRPr="0032072F">
          <w:rPr>
            <w:rFonts w:ascii="PT Astra Serif" w:hAnsi="PT Astra Serif"/>
            <w:bCs/>
            <w:sz w:val="24"/>
            <w:szCs w:val="24"/>
            <w:u w:val="single"/>
          </w:rPr>
          <w:t>https://torgi.gov.ru/new/cabinet/support/center</w:t>
        </w:r>
      </w:hyperlink>
      <w:r w:rsidRPr="0032072F">
        <w:rPr>
          <w:rFonts w:ascii="PT Astra Serif" w:hAnsi="PT Astra Serif"/>
          <w:bCs/>
          <w:sz w:val="24"/>
          <w:szCs w:val="24"/>
        </w:rPr>
        <w:t xml:space="preserve">) </w:t>
      </w:r>
      <w:r w:rsidR="00EF00DC" w:rsidRPr="0032072F">
        <w:rPr>
          <w:rFonts w:ascii="PT Astra Serif" w:hAnsi="PT Astra Serif"/>
          <w:bCs/>
          <w:sz w:val="24"/>
          <w:szCs w:val="24"/>
        </w:rPr>
        <w:br/>
      </w:r>
      <w:r w:rsidRPr="0032072F">
        <w:rPr>
          <w:rFonts w:ascii="PT Astra Serif" w:hAnsi="PT Astra Serif"/>
          <w:bCs/>
          <w:sz w:val="24"/>
          <w:szCs w:val="24"/>
        </w:rPr>
        <w:t>для</w:t>
      </w:r>
      <w:r w:rsidR="00EF00DC" w:rsidRPr="0032072F">
        <w:rPr>
          <w:rFonts w:ascii="PT Astra Serif" w:hAnsi="PT Astra Serif"/>
          <w:bCs/>
          <w:sz w:val="24"/>
          <w:szCs w:val="24"/>
        </w:rPr>
        <w:t xml:space="preserve"> </w:t>
      </w:r>
      <w:r w:rsidRPr="0032072F">
        <w:rPr>
          <w:rFonts w:ascii="PT Astra Serif" w:hAnsi="PT Astra Serif"/>
          <w:bCs/>
          <w:sz w:val="24"/>
          <w:szCs w:val="24"/>
        </w:rPr>
        <w:t>ознакомления с </w:t>
      </w:r>
      <w:hyperlink r:id="rId23" w:tgtFrame="_blank" w:history="1">
        <w:r w:rsidRPr="0032072F">
          <w:rPr>
            <w:rFonts w:ascii="PT Astra Serif" w:hAnsi="PT Astra Serif"/>
            <w:bCs/>
            <w:sz w:val="24"/>
            <w:szCs w:val="24"/>
            <w:u w:val="single"/>
          </w:rPr>
          <w:t>Информационными материалами</w:t>
        </w:r>
      </w:hyperlink>
      <w:r w:rsidRPr="0032072F">
        <w:rPr>
          <w:rFonts w:ascii="PT Astra Serif" w:hAnsi="PT Astra Serif"/>
          <w:bCs/>
          <w:sz w:val="24"/>
          <w:szCs w:val="24"/>
        </w:rPr>
        <w:t>, либо направить обращение в Службу поддержки.</w:t>
      </w:r>
    </w:p>
    <w:p w:rsidR="006C3994" w:rsidRPr="0032072F" w:rsidRDefault="006C3994" w:rsidP="0083587A">
      <w:pPr>
        <w:widowControl w:val="0"/>
        <w:numPr>
          <w:ilvl w:val="0"/>
          <w:numId w:val="17"/>
        </w:numPr>
        <w:ind w:left="0" w:firstLine="709"/>
        <w:jc w:val="center"/>
        <w:rPr>
          <w:rFonts w:ascii="PT Astra Serif" w:hAnsi="PT Astra Serif"/>
          <w:bCs/>
          <w:sz w:val="24"/>
          <w:szCs w:val="24"/>
        </w:rPr>
      </w:pPr>
      <w:r w:rsidRPr="0032072F">
        <w:rPr>
          <w:rFonts w:ascii="PT Astra Serif" w:hAnsi="PT Astra Serif"/>
          <w:bCs/>
          <w:sz w:val="24"/>
          <w:szCs w:val="24"/>
          <w:u w:val="single"/>
        </w:rPr>
        <w:t>Исчерпывающий перечень, представляемых участниками</w:t>
      </w:r>
    </w:p>
    <w:p w:rsidR="006C3994" w:rsidRPr="0032072F" w:rsidRDefault="006C3994" w:rsidP="0083587A">
      <w:pPr>
        <w:widowControl w:val="0"/>
        <w:ind w:firstLine="709"/>
        <w:jc w:val="center"/>
        <w:rPr>
          <w:rFonts w:ascii="PT Astra Serif" w:hAnsi="PT Astra Serif"/>
          <w:bCs/>
          <w:sz w:val="24"/>
          <w:szCs w:val="24"/>
          <w:u w:val="single"/>
        </w:rPr>
      </w:pPr>
      <w:r w:rsidRPr="0032072F">
        <w:rPr>
          <w:rFonts w:ascii="PT Astra Serif" w:hAnsi="PT Astra Serif"/>
          <w:bCs/>
          <w:sz w:val="24"/>
          <w:szCs w:val="24"/>
          <w:u w:val="single"/>
        </w:rPr>
        <w:t>торгов документов, и требования к их оформлению</w:t>
      </w:r>
    </w:p>
    <w:p w:rsidR="006C3994" w:rsidRPr="0032072F" w:rsidRDefault="006C3994" w:rsidP="0083587A">
      <w:pPr>
        <w:widowControl w:val="0"/>
        <w:ind w:firstLine="709"/>
        <w:jc w:val="both"/>
        <w:rPr>
          <w:rFonts w:ascii="PT Astra Serif" w:hAnsi="PT Astra Serif"/>
          <w:bCs/>
          <w:sz w:val="24"/>
          <w:szCs w:val="24"/>
        </w:rPr>
      </w:pPr>
      <w:r w:rsidRPr="0032072F">
        <w:rPr>
          <w:rFonts w:ascii="PT Astra Serif" w:hAnsi="PT Astra Serif"/>
          <w:bCs/>
          <w:sz w:val="24"/>
          <w:szCs w:val="24"/>
        </w:rPr>
        <w:t>Заявка подается путем заполнения ее электронной формы, размещенной в открытой для доступа неограниченного круга лиц части электронной площадки, с приложением электронных образов необходимых документов (</w:t>
      </w:r>
      <w:r w:rsidRPr="0032072F">
        <w:rPr>
          <w:rFonts w:ascii="PT Astra Serif" w:hAnsi="PT Astra Serif"/>
          <w:b/>
          <w:bCs/>
          <w:sz w:val="24"/>
          <w:szCs w:val="24"/>
          <w:u w:val="single"/>
        </w:rPr>
        <w:t>заявка на участие в электронном аукционе по утвержденной Продавцом форме и приложения к ней на бумажном носителе</w:t>
      </w:r>
      <w:r w:rsidRPr="0032072F">
        <w:rPr>
          <w:rFonts w:ascii="PT Astra Serif" w:hAnsi="PT Astra Serif"/>
          <w:bCs/>
          <w:sz w:val="24"/>
          <w:szCs w:val="24"/>
          <w:u w:val="single"/>
        </w:rPr>
        <w:t>,</w:t>
      </w:r>
      <w:r w:rsidRPr="0032072F">
        <w:rPr>
          <w:rFonts w:ascii="PT Astra Serif" w:hAnsi="PT Astra Serif"/>
          <w:bCs/>
          <w:sz w:val="24"/>
          <w:szCs w:val="24"/>
        </w:rPr>
        <w:t xml:space="preserve"> </w:t>
      </w:r>
      <w:r w:rsidRPr="0032072F">
        <w:rPr>
          <w:rFonts w:ascii="PT Astra Serif" w:hAnsi="PT Astra Serif"/>
          <w:b/>
          <w:bCs/>
          <w:sz w:val="24"/>
          <w:szCs w:val="24"/>
          <w:u w:val="single"/>
        </w:rPr>
        <w:t>преобразованные в электронно-цифровую форму путем сканирования с сохранением их реквизитов</w:t>
      </w:r>
      <w:r w:rsidRPr="0032072F">
        <w:rPr>
          <w:rFonts w:ascii="PT Astra Serif" w:hAnsi="PT Astra Serif"/>
          <w:bCs/>
          <w:sz w:val="24"/>
          <w:szCs w:val="24"/>
        </w:rPr>
        <w:t xml:space="preserve">), заверенных электронной подписью </w:t>
      </w:r>
      <w:r w:rsidR="003140C6" w:rsidRPr="0032072F">
        <w:rPr>
          <w:rFonts w:ascii="PT Astra Serif" w:hAnsi="PT Astra Serif"/>
          <w:bCs/>
          <w:sz w:val="24"/>
          <w:szCs w:val="24"/>
        </w:rPr>
        <w:t>П</w:t>
      </w:r>
      <w:r w:rsidRPr="0032072F">
        <w:rPr>
          <w:rFonts w:ascii="PT Astra Serif" w:hAnsi="PT Astra Serif"/>
          <w:bCs/>
          <w:sz w:val="24"/>
          <w:szCs w:val="24"/>
        </w:rPr>
        <w:t xml:space="preserve">ретендента либо лица, имеющего право действовать от имени </w:t>
      </w:r>
      <w:r w:rsidR="003140C6" w:rsidRPr="0032072F">
        <w:rPr>
          <w:rFonts w:ascii="PT Astra Serif" w:hAnsi="PT Astra Serif"/>
          <w:bCs/>
          <w:sz w:val="24"/>
          <w:szCs w:val="24"/>
        </w:rPr>
        <w:t>П</w:t>
      </w:r>
      <w:r w:rsidRPr="0032072F">
        <w:rPr>
          <w:rFonts w:ascii="PT Astra Serif" w:hAnsi="PT Astra Serif"/>
          <w:bCs/>
          <w:sz w:val="24"/>
          <w:szCs w:val="24"/>
        </w:rPr>
        <w:t>ретендента:</w:t>
      </w:r>
    </w:p>
    <w:p w:rsidR="006C3994" w:rsidRPr="0032072F" w:rsidRDefault="006C3994" w:rsidP="0083587A">
      <w:pPr>
        <w:autoSpaceDE w:val="0"/>
        <w:autoSpaceDN w:val="0"/>
        <w:adjustRightInd w:val="0"/>
        <w:ind w:firstLine="709"/>
        <w:jc w:val="both"/>
        <w:rPr>
          <w:rFonts w:ascii="PT Astra Serif" w:eastAsia="Calibri" w:hAnsi="PT Astra Serif"/>
          <w:sz w:val="24"/>
          <w:szCs w:val="24"/>
        </w:rPr>
      </w:pPr>
      <w:r w:rsidRPr="0032072F">
        <w:rPr>
          <w:rFonts w:ascii="PT Astra Serif" w:eastAsia="Calibri" w:hAnsi="PT Astra Serif"/>
          <w:i/>
          <w:sz w:val="24"/>
          <w:szCs w:val="24"/>
        </w:rPr>
        <w:t>физические лица</w:t>
      </w:r>
      <w:r w:rsidRPr="0032072F">
        <w:rPr>
          <w:rFonts w:ascii="PT Astra Serif" w:eastAsia="Calibri" w:hAnsi="PT Astra Serif"/>
          <w:sz w:val="24"/>
          <w:szCs w:val="24"/>
        </w:rPr>
        <w:t>:</w:t>
      </w:r>
    </w:p>
    <w:p w:rsidR="006C3994" w:rsidRPr="0032072F" w:rsidRDefault="006C3994" w:rsidP="0083587A">
      <w:pPr>
        <w:autoSpaceDE w:val="0"/>
        <w:autoSpaceDN w:val="0"/>
        <w:adjustRightInd w:val="0"/>
        <w:ind w:firstLine="709"/>
        <w:jc w:val="both"/>
        <w:rPr>
          <w:rFonts w:ascii="PT Astra Serif" w:eastAsia="Calibri" w:hAnsi="PT Astra Serif"/>
          <w:sz w:val="24"/>
          <w:szCs w:val="24"/>
        </w:rPr>
      </w:pPr>
      <w:r w:rsidRPr="0032072F">
        <w:rPr>
          <w:rFonts w:ascii="PT Astra Serif" w:eastAsia="Calibri" w:hAnsi="PT Astra Serif"/>
          <w:sz w:val="24"/>
          <w:szCs w:val="24"/>
        </w:rPr>
        <w:t>- копию всех листов документа, удостоверяющего личность;</w:t>
      </w:r>
    </w:p>
    <w:p w:rsidR="006C3994" w:rsidRPr="0032072F" w:rsidRDefault="006C3994" w:rsidP="0083587A">
      <w:pPr>
        <w:ind w:firstLine="709"/>
        <w:jc w:val="both"/>
        <w:rPr>
          <w:rFonts w:ascii="PT Astra Serif" w:eastAsia="Calibri" w:hAnsi="PT Astra Serif"/>
          <w:bCs/>
          <w:i/>
          <w:sz w:val="24"/>
          <w:szCs w:val="24"/>
        </w:rPr>
      </w:pPr>
      <w:r w:rsidRPr="0032072F">
        <w:rPr>
          <w:rFonts w:ascii="PT Astra Serif" w:eastAsia="Calibri" w:hAnsi="PT Astra Serif"/>
          <w:bCs/>
          <w:i/>
          <w:sz w:val="24"/>
          <w:szCs w:val="24"/>
          <w:lang w:val="x-none"/>
        </w:rPr>
        <w:t>юридические лица</w:t>
      </w:r>
      <w:r w:rsidRPr="0032072F">
        <w:rPr>
          <w:rFonts w:ascii="PT Astra Serif" w:eastAsia="Calibri" w:hAnsi="PT Astra Serif"/>
          <w:bCs/>
          <w:i/>
          <w:sz w:val="24"/>
          <w:szCs w:val="24"/>
        </w:rPr>
        <w:t>:</w:t>
      </w:r>
    </w:p>
    <w:p w:rsidR="006C3994" w:rsidRPr="0032072F" w:rsidRDefault="006C3994" w:rsidP="0083587A">
      <w:pPr>
        <w:ind w:firstLine="709"/>
        <w:jc w:val="both"/>
        <w:rPr>
          <w:rFonts w:ascii="PT Astra Serif" w:eastAsia="Calibri" w:hAnsi="PT Astra Serif"/>
          <w:bCs/>
          <w:sz w:val="24"/>
          <w:szCs w:val="24"/>
        </w:rPr>
      </w:pPr>
      <w:r w:rsidRPr="0032072F">
        <w:rPr>
          <w:rFonts w:ascii="PT Astra Serif" w:eastAsia="Calibri" w:hAnsi="PT Astra Serif"/>
          <w:bCs/>
          <w:i/>
          <w:sz w:val="24"/>
          <w:szCs w:val="24"/>
        </w:rPr>
        <w:t>-</w:t>
      </w:r>
      <w:r w:rsidRPr="0032072F">
        <w:rPr>
          <w:rFonts w:ascii="PT Astra Serif" w:eastAsia="Calibri" w:hAnsi="PT Astra Serif"/>
          <w:bCs/>
          <w:sz w:val="24"/>
          <w:szCs w:val="24"/>
          <w:lang w:val="x-none"/>
        </w:rPr>
        <w:t xml:space="preserve"> копии учредительных документов;</w:t>
      </w:r>
      <w:r w:rsidRPr="0032072F">
        <w:rPr>
          <w:rFonts w:ascii="PT Astra Serif" w:eastAsia="Calibri" w:hAnsi="PT Astra Serif"/>
          <w:bCs/>
          <w:sz w:val="24"/>
          <w:szCs w:val="24"/>
        </w:rPr>
        <w:t xml:space="preserve"> </w:t>
      </w:r>
    </w:p>
    <w:p w:rsidR="006C3994" w:rsidRPr="0032072F" w:rsidRDefault="006C3994" w:rsidP="0083587A">
      <w:pPr>
        <w:ind w:firstLine="709"/>
        <w:jc w:val="both"/>
        <w:rPr>
          <w:rFonts w:ascii="PT Astra Serif" w:eastAsia="Calibri" w:hAnsi="PT Astra Serif"/>
          <w:bCs/>
          <w:sz w:val="24"/>
          <w:szCs w:val="24"/>
        </w:rPr>
      </w:pPr>
      <w:r w:rsidRPr="0032072F">
        <w:rPr>
          <w:rFonts w:ascii="PT Astra Serif" w:eastAsia="Calibri" w:hAnsi="PT Astra Serif"/>
          <w:bCs/>
          <w:sz w:val="24"/>
          <w:szCs w:val="24"/>
        </w:rPr>
        <w:t xml:space="preserve">- </w:t>
      </w:r>
      <w:r w:rsidRPr="0032072F">
        <w:rPr>
          <w:rFonts w:ascii="PT Astra Serif" w:eastAsia="Calibri" w:hAnsi="PT Astra Serif"/>
          <w:bCs/>
          <w:sz w:val="24"/>
          <w:szCs w:val="24"/>
          <w:lang w:val="x-none"/>
        </w:rPr>
        <w:t xml:space="preserve">документ, </w:t>
      </w:r>
      <w:r w:rsidRPr="0032072F">
        <w:rPr>
          <w:rFonts w:ascii="PT Astra Serif" w:eastAsia="Calibri" w:hAnsi="PT Astra Serif"/>
          <w:bCs/>
          <w:sz w:val="24"/>
          <w:szCs w:val="24"/>
        </w:rPr>
        <w:t>содержащий сведения о доле Российской Федерации,</w:t>
      </w:r>
      <w:r w:rsidRPr="0032072F">
        <w:rPr>
          <w:rFonts w:ascii="PT Astra Serif" w:eastAsia="Calibri" w:hAnsi="PT Astra Serif"/>
          <w:bCs/>
          <w:sz w:val="24"/>
          <w:szCs w:val="24"/>
          <w:lang w:val="x-none"/>
        </w:rPr>
        <w:t xml:space="preserve"> субъекта Российской Федерации или муниципального образования (реестр владельцев акций либо выписка из него или заверенное печатью </w:t>
      </w:r>
      <w:r w:rsidRPr="0032072F">
        <w:rPr>
          <w:rFonts w:ascii="PT Astra Serif" w:eastAsia="Calibri" w:hAnsi="PT Astra Serif"/>
          <w:bCs/>
          <w:sz w:val="24"/>
          <w:szCs w:val="24"/>
        </w:rPr>
        <w:t xml:space="preserve">(в случае наличия) </w:t>
      </w:r>
      <w:r w:rsidRPr="0032072F">
        <w:rPr>
          <w:rFonts w:ascii="PT Astra Serif" w:eastAsia="Calibri" w:hAnsi="PT Astra Serif"/>
          <w:bCs/>
          <w:sz w:val="24"/>
          <w:szCs w:val="24"/>
          <w:lang w:val="x-none"/>
        </w:rPr>
        <w:t>юридического лица и подписанное его руководителем письмо);</w:t>
      </w:r>
      <w:r w:rsidRPr="0032072F">
        <w:rPr>
          <w:rFonts w:ascii="PT Astra Serif" w:eastAsia="Calibri" w:hAnsi="PT Astra Serif"/>
          <w:bCs/>
          <w:sz w:val="24"/>
          <w:szCs w:val="24"/>
        </w:rPr>
        <w:t xml:space="preserve"> </w:t>
      </w:r>
    </w:p>
    <w:p w:rsidR="006C3994" w:rsidRPr="0032072F" w:rsidRDefault="006C3994" w:rsidP="0083587A">
      <w:pPr>
        <w:ind w:firstLine="709"/>
        <w:jc w:val="both"/>
        <w:rPr>
          <w:rFonts w:ascii="PT Astra Serif" w:eastAsia="Calibri" w:hAnsi="PT Astra Serif"/>
          <w:bCs/>
          <w:sz w:val="24"/>
          <w:szCs w:val="24"/>
        </w:rPr>
      </w:pPr>
      <w:r w:rsidRPr="0032072F">
        <w:rPr>
          <w:rFonts w:ascii="PT Astra Serif" w:eastAsia="Calibri" w:hAnsi="PT Astra Serif"/>
          <w:bCs/>
          <w:sz w:val="24"/>
          <w:szCs w:val="24"/>
        </w:rPr>
        <w:t xml:space="preserve">- </w:t>
      </w:r>
      <w:r w:rsidRPr="0032072F">
        <w:rPr>
          <w:rFonts w:ascii="PT Astra Serif" w:eastAsia="Calibri" w:hAnsi="PT Astra Serif"/>
          <w:bCs/>
          <w:sz w:val="24"/>
          <w:szCs w:val="24"/>
          <w:lang w:val="x-none"/>
        </w:rPr>
        <w:t xml:space="preserve">документ, который подтверждает полномочия руководителя юридического лица на осуществление действий от имени юридического лица (заверенная печатью </w:t>
      </w:r>
      <w:r w:rsidRPr="0032072F">
        <w:rPr>
          <w:rFonts w:ascii="PT Astra Serif" w:eastAsia="Calibri" w:hAnsi="PT Astra Serif"/>
          <w:bCs/>
          <w:sz w:val="24"/>
          <w:szCs w:val="24"/>
        </w:rPr>
        <w:t xml:space="preserve">(в случае наличия) </w:t>
      </w:r>
      <w:r w:rsidRPr="0032072F">
        <w:rPr>
          <w:rFonts w:ascii="PT Astra Serif" w:eastAsia="Calibri" w:hAnsi="PT Astra Serif"/>
          <w:bCs/>
          <w:sz w:val="24"/>
          <w:szCs w:val="24"/>
          <w:lang w:val="x-none"/>
        </w:rPr>
        <w:t>организации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r w:rsidRPr="0032072F">
        <w:rPr>
          <w:rFonts w:ascii="PT Astra Serif" w:eastAsia="Calibri" w:hAnsi="PT Astra Serif"/>
          <w:bCs/>
          <w:sz w:val="24"/>
          <w:szCs w:val="24"/>
        </w:rPr>
        <w:t>.</w:t>
      </w:r>
    </w:p>
    <w:p w:rsidR="006C3994" w:rsidRPr="0032072F" w:rsidRDefault="006C3994" w:rsidP="0083587A">
      <w:pPr>
        <w:autoSpaceDE w:val="0"/>
        <w:autoSpaceDN w:val="0"/>
        <w:adjustRightInd w:val="0"/>
        <w:ind w:firstLine="709"/>
        <w:jc w:val="both"/>
        <w:rPr>
          <w:rFonts w:ascii="PT Astra Serif" w:hAnsi="PT Astra Serif"/>
          <w:sz w:val="24"/>
          <w:szCs w:val="24"/>
        </w:rPr>
      </w:pPr>
      <w:r w:rsidRPr="0032072F">
        <w:rPr>
          <w:rFonts w:ascii="PT Astra Serif" w:hAnsi="PT Astra Serif"/>
          <w:sz w:val="24"/>
          <w:szCs w:val="24"/>
        </w:rPr>
        <w:t xml:space="preserve">В случае, если от имени </w:t>
      </w:r>
      <w:r w:rsidR="003140C6" w:rsidRPr="0032072F">
        <w:rPr>
          <w:rFonts w:ascii="PT Astra Serif" w:hAnsi="PT Astra Serif"/>
          <w:sz w:val="24"/>
          <w:szCs w:val="24"/>
        </w:rPr>
        <w:t>П</w:t>
      </w:r>
      <w:r w:rsidRPr="0032072F">
        <w:rPr>
          <w:rFonts w:ascii="PT Astra Serif" w:hAnsi="PT Astra Serif"/>
          <w:sz w:val="24"/>
          <w:szCs w:val="24"/>
        </w:rPr>
        <w:t xml:space="preserve">ретендента действует его представитель по доверенности, к заявке должна быть приложена доверенность на осуществление действий от имени </w:t>
      </w:r>
      <w:r w:rsidR="003140C6" w:rsidRPr="0032072F">
        <w:rPr>
          <w:rFonts w:ascii="PT Astra Serif" w:hAnsi="PT Astra Serif"/>
          <w:sz w:val="24"/>
          <w:szCs w:val="24"/>
        </w:rPr>
        <w:t>П</w:t>
      </w:r>
      <w:r w:rsidRPr="0032072F">
        <w:rPr>
          <w:rFonts w:ascii="PT Astra Serif" w:hAnsi="PT Astra Serif"/>
          <w:sz w:val="24"/>
          <w:szCs w:val="24"/>
        </w:rPr>
        <w:t xml:space="preserve">ретендента, оформленная в установленном </w:t>
      </w:r>
      <w:hyperlink r:id="rId24" w:history="1">
        <w:r w:rsidRPr="0032072F">
          <w:rPr>
            <w:rFonts w:ascii="PT Astra Serif" w:hAnsi="PT Astra Serif"/>
            <w:sz w:val="24"/>
            <w:szCs w:val="24"/>
          </w:rPr>
          <w:t>порядке</w:t>
        </w:r>
      </w:hyperlink>
      <w:r w:rsidRPr="0032072F">
        <w:rPr>
          <w:rFonts w:ascii="PT Astra Serif" w:hAnsi="PT Astra Serif"/>
          <w:sz w:val="24"/>
          <w:szCs w:val="24"/>
        </w:rPr>
        <w:t>,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6C3994" w:rsidRPr="0032072F" w:rsidRDefault="006C3994" w:rsidP="0083587A">
      <w:pPr>
        <w:ind w:firstLine="709"/>
        <w:jc w:val="both"/>
        <w:rPr>
          <w:rFonts w:ascii="PT Astra Serif" w:hAnsi="PT Astra Serif"/>
          <w:sz w:val="24"/>
          <w:szCs w:val="24"/>
        </w:rPr>
      </w:pPr>
      <w:r w:rsidRPr="0032072F">
        <w:rPr>
          <w:rFonts w:ascii="PT Astra Serif" w:hAnsi="PT Astra Serif"/>
          <w:sz w:val="24"/>
          <w:szCs w:val="24"/>
        </w:rPr>
        <w:t>Все листы документов, представляемых одновременно с заявкой, должны быть пронумерованы. К данным документам прилагается опись (приложение к информационному сообщению).</w:t>
      </w:r>
    </w:p>
    <w:p w:rsidR="006C3994" w:rsidRPr="0032072F" w:rsidRDefault="006C3994" w:rsidP="0083587A">
      <w:pPr>
        <w:ind w:firstLine="709"/>
        <w:jc w:val="both"/>
        <w:rPr>
          <w:rFonts w:ascii="PT Astra Serif" w:hAnsi="PT Astra Serif"/>
          <w:bCs/>
          <w:sz w:val="24"/>
          <w:szCs w:val="24"/>
          <w:lang w:eastAsia="en-US"/>
        </w:rPr>
      </w:pPr>
      <w:r w:rsidRPr="0032072F">
        <w:rPr>
          <w:rFonts w:ascii="PT Astra Serif" w:hAnsi="PT Astra Serif"/>
          <w:bCs/>
          <w:sz w:val="24"/>
          <w:szCs w:val="24"/>
          <w:lang w:eastAsia="en-US"/>
        </w:rPr>
        <w:t>Одно лицо имеет право подать только одну заявку на один объект приватизации.</w:t>
      </w:r>
    </w:p>
    <w:p w:rsidR="006C3994" w:rsidRPr="0032072F" w:rsidRDefault="006C3994" w:rsidP="0083587A">
      <w:pPr>
        <w:autoSpaceDE w:val="0"/>
        <w:autoSpaceDN w:val="0"/>
        <w:adjustRightInd w:val="0"/>
        <w:ind w:firstLine="709"/>
        <w:jc w:val="both"/>
        <w:rPr>
          <w:rFonts w:ascii="PT Astra Serif" w:hAnsi="PT Astra Serif"/>
          <w:sz w:val="24"/>
          <w:szCs w:val="24"/>
          <w:lang w:eastAsia="en-US"/>
        </w:rPr>
      </w:pPr>
      <w:r w:rsidRPr="0032072F">
        <w:rPr>
          <w:rFonts w:ascii="PT Astra Serif" w:hAnsi="PT Astra Serif"/>
          <w:sz w:val="24"/>
          <w:szCs w:val="24"/>
          <w:lang w:eastAsia="en-US"/>
        </w:rPr>
        <w:t>Заявки подаются на электронную площадку, начиная со времени и даты начала приема заявок до времени и даты окончания приема заявок, указанных в информационном сообщении.</w:t>
      </w:r>
    </w:p>
    <w:p w:rsidR="006C3994" w:rsidRPr="0032072F" w:rsidRDefault="006C3994" w:rsidP="0083587A">
      <w:pPr>
        <w:tabs>
          <w:tab w:val="left" w:pos="540"/>
        </w:tabs>
        <w:ind w:firstLine="709"/>
        <w:jc w:val="both"/>
        <w:rPr>
          <w:rFonts w:ascii="PT Astra Serif" w:hAnsi="PT Astra Serif"/>
          <w:sz w:val="24"/>
          <w:szCs w:val="24"/>
          <w:lang w:eastAsia="en-US"/>
        </w:rPr>
      </w:pPr>
      <w:r w:rsidRPr="0032072F">
        <w:rPr>
          <w:rFonts w:ascii="PT Astra Serif" w:hAnsi="PT Astra Serif"/>
          <w:sz w:val="24"/>
          <w:szCs w:val="24"/>
          <w:lang w:eastAsia="en-US"/>
        </w:rPr>
        <w:t>Заявки с прилагаемыми к ним документами, поданные с нарушением установленного срока, а также заявки с незаполненными полями, на электронной площадке не регистрируются программными средствами.</w:t>
      </w:r>
    </w:p>
    <w:p w:rsidR="006C3994" w:rsidRPr="0032072F" w:rsidRDefault="006C3994" w:rsidP="0083587A">
      <w:pPr>
        <w:tabs>
          <w:tab w:val="left" w:pos="540"/>
        </w:tabs>
        <w:ind w:firstLine="709"/>
        <w:jc w:val="both"/>
        <w:rPr>
          <w:rFonts w:ascii="PT Astra Serif" w:eastAsia="Calibri" w:hAnsi="PT Astra Serif"/>
          <w:sz w:val="24"/>
          <w:szCs w:val="24"/>
          <w:lang w:val="x-none"/>
        </w:rPr>
      </w:pPr>
      <w:r w:rsidRPr="0032072F">
        <w:rPr>
          <w:rFonts w:ascii="PT Astra Serif" w:eastAsia="Calibri" w:hAnsi="PT Astra Serif"/>
          <w:sz w:val="24"/>
          <w:szCs w:val="24"/>
          <w:lang w:val="x-none"/>
        </w:rPr>
        <w:t xml:space="preserve">При приеме заявок от Претендентов Оператор электронной площадки обеспечивает конфиденциальность данных о </w:t>
      </w:r>
      <w:r w:rsidRPr="0032072F">
        <w:rPr>
          <w:rFonts w:ascii="PT Astra Serif" w:eastAsia="Calibri" w:hAnsi="PT Astra Serif"/>
          <w:sz w:val="24"/>
          <w:szCs w:val="24"/>
        </w:rPr>
        <w:t>П</w:t>
      </w:r>
      <w:r w:rsidRPr="0032072F">
        <w:rPr>
          <w:rFonts w:ascii="PT Astra Serif" w:eastAsia="Calibri" w:hAnsi="PT Astra Serif"/>
          <w:sz w:val="24"/>
          <w:szCs w:val="24"/>
          <w:lang w:val="x-none"/>
        </w:rPr>
        <w:t xml:space="preserve">ретендентах и </w:t>
      </w:r>
      <w:r w:rsidRPr="0032072F">
        <w:rPr>
          <w:rFonts w:ascii="PT Astra Serif" w:eastAsia="Calibri" w:hAnsi="PT Astra Serif"/>
          <w:sz w:val="24"/>
          <w:szCs w:val="24"/>
        </w:rPr>
        <w:t>у</w:t>
      </w:r>
      <w:r w:rsidRPr="0032072F">
        <w:rPr>
          <w:rFonts w:ascii="PT Astra Serif" w:eastAsia="Calibri" w:hAnsi="PT Astra Serif"/>
          <w:sz w:val="24"/>
          <w:szCs w:val="24"/>
          <w:lang w:val="x-none"/>
        </w:rPr>
        <w:t xml:space="preserve">частниках. </w:t>
      </w:r>
    </w:p>
    <w:p w:rsidR="006C3994" w:rsidRPr="0032072F" w:rsidRDefault="006C3994" w:rsidP="0083587A">
      <w:pPr>
        <w:tabs>
          <w:tab w:val="left" w:pos="540"/>
        </w:tabs>
        <w:ind w:firstLine="709"/>
        <w:jc w:val="both"/>
        <w:rPr>
          <w:rFonts w:ascii="PT Astra Serif" w:hAnsi="PT Astra Serif"/>
          <w:sz w:val="24"/>
          <w:szCs w:val="24"/>
          <w:lang w:eastAsia="en-US"/>
        </w:rPr>
      </w:pPr>
      <w:r w:rsidRPr="0032072F">
        <w:rPr>
          <w:rFonts w:ascii="PT Astra Serif" w:hAnsi="PT Astra Serif"/>
          <w:sz w:val="24"/>
          <w:szCs w:val="24"/>
          <w:lang w:eastAsia="en-US"/>
        </w:rPr>
        <w:t xml:space="preserve">В течение одного часа со времени поступления заявки </w:t>
      </w:r>
      <w:r w:rsidRPr="0032072F">
        <w:rPr>
          <w:rFonts w:ascii="PT Astra Serif" w:eastAsia="Calibri" w:hAnsi="PT Astra Serif"/>
          <w:sz w:val="24"/>
          <w:szCs w:val="24"/>
          <w:lang w:val="x-none"/>
        </w:rPr>
        <w:t>Оператор электронной площадки</w:t>
      </w:r>
      <w:r w:rsidRPr="0032072F">
        <w:rPr>
          <w:rFonts w:ascii="PT Astra Serif" w:hAnsi="PT Astra Serif"/>
          <w:sz w:val="24"/>
          <w:szCs w:val="24"/>
          <w:lang w:eastAsia="en-US"/>
        </w:rPr>
        <w:t xml:space="preserve">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6C3994" w:rsidRPr="0032072F" w:rsidRDefault="006C3994" w:rsidP="0083587A">
      <w:pPr>
        <w:autoSpaceDE w:val="0"/>
        <w:autoSpaceDN w:val="0"/>
        <w:adjustRightInd w:val="0"/>
        <w:ind w:firstLine="709"/>
        <w:jc w:val="both"/>
        <w:rPr>
          <w:rFonts w:ascii="PT Astra Serif" w:hAnsi="PT Astra Serif"/>
          <w:sz w:val="24"/>
          <w:szCs w:val="24"/>
        </w:rPr>
      </w:pPr>
      <w:r w:rsidRPr="0032072F">
        <w:rPr>
          <w:rFonts w:ascii="PT Astra Serif" w:hAnsi="PT Astra Serif"/>
          <w:sz w:val="24"/>
          <w:szCs w:val="24"/>
        </w:rPr>
        <w:t xml:space="preserve">До признания </w:t>
      </w:r>
      <w:r w:rsidR="009359D7" w:rsidRPr="0032072F">
        <w:rPr>
          <w:rFonts w:ascii="PT Astra Serif" w:hAnsi="PT Astra Serif"/>
          <w:sz w:val="24"/>
          <w:szCs w:val="24"/>
        </w:rPr>
        <w:t>П</w:t>
      </w:r>
      <w:r w:rsidRPr="0032072F">
        <w:rPr>
          <w:rFonts w:ascii="PT Astra Serif" w:hAnsi="PT Astra Serif"/>
          <w:sz w:val="24"/>
          <w:szCs w:val="24"/>
        </w:rPr>
        <w:t xml:space="preserve">ретендента участником аукциона он имеет право отозвать зарегистрированную заявку. В случае отзыва </w:t>
      </w:r>
      <w:r w:rsidR="009359D7" w:rsidRPr="0032072F">
        <w:rPr>
          <w:rFonts w:ascii="PT Astra Serif" w:hAnsi="PT Astra Serif"/>
          <w:sz w:val="24"/>
          <w:szCs w:val="24"/>
        </w:rPr>
        <w:t>П</w:t>
      </w:r>
      <w:r w:rsidRPr="0032072F">
        <w:rPr>
          <w:rFonts w:ascii="PT Astra Serif" w:hAnsi="PT Astra Serif"/>
          <w:sz w:val="24"/>
          <w:szCs w:val="24"/>
        </w:rPr>
        <w:t xml:space="preserve">ретендентом в установленном порядке заявки до даты окончания приема заявок поступивший от </w:t>
      </w:r>
      <w:r w:rsidR="009359D7" w:rsidRPr="0032072F">
        <w:rPr>
          <w:rFonts w:ascii="PT Astra Serif" w:hAnsi="PT Astra Serif"/>
          <w:sz w:val="24"/>
          <w:szCs w:val="24"/>
        </w:rPr>
        <w:t>П</w:t>
      </w:r>
      <w:r w:rsidRPr="0032072F">
        <w:rPr>
          <w:rFonts w:ascii="PT Astra Serif" w:hAnsi="PT Astra Serif"/>
          <w:sz w:val="24"/>
          <w:szCs w:val="24"/>
        </w:rPr>
        <w:t xml:space="preserve">ретендента задаток подлежит возврату в срок не позднее чем пять дней со дня поступления уведомления об отзыве заявки. В случае отзыва </w:t>
      </w:r>
      <w:r w:rsidR="009359D7" w:rsidRPr="0032072F">
        <w:rPr>
          <w:rFonts w:ascii="PT Astra Serif" w:hAnsi="PT Astra Serif"/>
          <w:sz w:val="24"/>
          <w:szCs w:val="24"/>
        </w:rPr>
        <w:t>П</w:t>
      </w:r>
      <w:r w:rsidRPr="0032072F">
        <w:rPr>
          <w:rFonts w:ascii="PT Astra Serif" w:hAnsi="PT Astra Serif"/>
          <w:sz w:val="24"/>
          <w:szCs w:val="24"/>
        </w:rPr>
        <w:t>ретендентом заявки позднее даты окончания приема заявок задаток возвращается в порядке, установленном для участников аукциона.</w:t>
      </w:r>
    </w:p>
    <w:p w:rsidR="006C3994" w:rsidRPr="0032072F" w:rsidRDefault="006C3994" w:rsidP="0083587A">
      <w:pPr>
        <w:tabs>
          <w:tab w:val="left" w:pos="540"/>
        </w:tabs>
        <w:ind w:firstLine="709"/>
        <w:jc w:val="both"/>
        <w:rPr>
          <w:rFonts w:ascii="PT Astra Serif" w:eastAsia="Calibri" w:hAnsi="PT Astra Serif"/>
          <w:sz w:val="24"/>
          <w:szCs w:val="24"/>
        </w:rPr>
      </w:pPr>
      <w:r w:rsidRPr="0032072F">
        <w:rPr>
          <w:rFonts w:ascii="PT Astra Serif" w:eastAsia="Calibri" w:hAnsi="PT Astra Serif"/>
          <w:sz w:val="24"/>
          <w:szCs w:val="24"/>
        </w:rPr>
        <w:t>Изменение заявки допускается только путем подачи Претендентом новой заявки в установленные в информационном сообщении сроки о проведении аукциона, при этом первоначальная заявка должна быть отозвана.</w:t>
      </w:r>
    </w:p>
    <w:p w:rsidR="006C3994" w:rsidRPr="0032072F" w:rsidRDefault="006C3994" w:rsidP="0083587A">
      <w:pPr>
        <w:tabs>
          <w:tab w:val="left" w:pos="540"/>
        </w:tabs>
        <w:ind w:firstLine="709"/>
        <w:jc w:val="both"/>
        <w:rPr>
          <w:rFonts w:ascii="PT Astra Serif" w:eastAsia="Calibri" w:hAnsi="PT Astra Serif"/>
          <w:sz w:val="24"/>
          <w:szCs w:val="24"/>
        </w:rPr>
      </w:pPr>
      <w:r w:rsidRPr="0032072F">
        <w:rPr>
          <w:rFonts w:ascii="PT Astra Serif" w:eastAsia="Calibri" w:hAnsi="PT Astra Serif"/>
          <w:sz w:val="24"/>
          <w:szCs w:val="24"/>
        </w:rPr>
        <w:t xml:space="preserve">Соблюдение </w:t>
      </w:r>
      <w:r w:rsidR="009359D7" w:rsidRPr="0032072F">
        <w:rPr>
          <w:rFonts w:ascii="PT Astra Serif" w:eastAsia="Calibri" w:hAnsi="PT Astra Serif"/>
          <w:sz w:val="24"/>
          <w:szCs w:val="24"/>
        </w:rPr>
        <w:t>П</w:t>
      </w:r>
      <w:r w:rsidRPr="0032072F">
        <w:rPr>
          <w:rFonts w:ascii="PT Astra Serif" w:eastAsia="Calibri" w:hAnsi="PT Astra Serif"/>
          <w:sz w:val="24"/>
          <w:szCs w:val="24"/>
        </w:rPr>
        <w:t xml:space="preserve">ретендентом указанных требований означает, что заявка и документы, представляемые одновременно с заявкой, поданы от имени </w:t>
      </w:r>
      <w:r w:rsidR="009359D7" w:rsidRPr="0032072F">
        <w:rPr>
          <w:rFonts w:ascii="PT Astra Serif" w:eastAsia="Calibri" w:hAnsi="PT Astra Serif"/>
          <w:sz w:val="24"/>
          <w:szCs w:val="24"/>
        </w:rPr>
        <w:t>П</w:t>
      </w:r>
      <w:r w:rsidRPr="0032072F">
        <w:rPr>
          <w:rFonts w:ascii="PT Astra Serif" w:eastAsia="Calibri" w:hAnsi="PT Astra Serif"/>
          <w:sz w:val="24"/>
          <w:szCs w:val="24"/>
        </w:rPr>
        <w:t>ретендента.</w:t>
      </w:r>
    </w:p>
    <w:p w:rsidR="006C3994" w:rsidRPr="0032072F" w:rsidRDefault="006C3994" w:rsidP="0083587A">
      <w:pPr>
        <w:widowControl w:val="0"/>
        <w:autoSpaceDE w:val="0"/>
        <w:autoSpaceDN w:val="0"/>
        <w:adjustRightInd w:val="0"/>
        <w:ind w:firstLine="709"/>
        <w:jc w:val="both"/>
        <w:rPr>
          <w:rFonts w:ascii="PT Astra Serif" w:hAnsi="PT Astra Serif"/>
          <w:sz w:val="24"/>
          <w:szCs w:val="24"/>
          <w:u w:val="single"/>
        </w:rPr>
      </w:pPr>
      <w:r w:rsidRPr="0032072F">
        <w:rPr>
          <w:rFonts w:ascii="PT Astra Serif" w:hAnsi="PT Astra Serif"/>
          <w:sz w:val="24"/>
          <w:szCs w:val="24"/>
          <w:u w:val="single"/>
        </w:rPr>
        <w:t>Претендент не допускается к участию в аукционе по следующим основаниям:</w:t>
      </w:r>
    </w:p>
    <w:p w:rsidR="006C3994" w:rsidRPr="0032072F" w:rsidRDefault="006C3994" w:rsidP="0083587A">
      <w:pPr>
        <w:widowControl w:val="0"/>
        <w:autoSpaceDE w:val="0"/>
        <w:autoSpaceDN w:val="0"/>
        <w:adjustRightInd w:val="0"/>
        <w:ind w:firstLine="709"/>
        <w:jc w:val="both"/>
        <w:rPr>
          <w:rFonts w:ascii="PT Astra Serif" w:hAnsi="PT Astra Serif"/>
          <w:sz w:val="24"/>
          <w:szCs w:val="24"/>
        </w:rPr>
      </w:pPr>
      <w:r w:rsidRPr="0032072F">
        <w:rPr>
          <w:rFonts w:ascii="PT Astra Serif" w:hAnsi="PT Astra Serif"/>
          <w:sz w:val="24"/>
          <w:szCs w:val="24"/>
        </w:rPr>
        <w:t xml:space="preserve">- представленные документы не подтверждают право претендента быть покупателем в соответствии с </w:t>
      </w:r>
      <w:hyperlink r:id="rId25" w:history="1">
        <w:r w:rsidRPr="0032072F">
          <w:rPr>
            <w:rFonts w:ascii="PT Astra Serif" w:hAnsi="PT Astra Serif"/>
            <w:sz w:val="24"/>
            <w:szCs w:val="24"/>
          </w:rPr>
          <w:t>законодательством</w:t>
        </w:r>
      </w:hyperlink>
      <w:r w:rsidRPr="0032072F">
        <w:rPr>
          <w:rFonts w:ascii="PT Astra Serif" w:hAnsi="PT Astra Serif"/>
          <w:sz w:val="24"/>
          <w:szCs w:val="24"/>
        </w:rPr>
        <w:t xml:space="preserve"> Российской Федерации;</w:t>
      </w:r>
    </w:p>
    <w:p w:rsidR="006C3994" w:rsidRPr="0032072F" w:rsidRDefault="006C3994" w:rsidP="0083587A">
      <w:pPr>
        <w:widowControl w:val="0"/>
        <w:autoSpaceDE w:val="0"/>
        <w:autoSpaceDN w:val="0"/>
        <w:adjustRightInd w:val="0"/>
        <w:ind w:firstLine="709"/>
        <w:jc w:val="both"/>
        <w:rPr>
          <w:rFonts w:ascii="PT Astra Serif" w:hAnsi="PT Astra Serif"/>
          <w:sz w:val="24"/>
          <w:szCs w:val="24"/>
        </w:rPr>
      </w:pPr>
      <w:r w:rsidRPr="0032072F">
        <w:rPr>
          <w:rFonts w:ascii="PT Astra Serif" w:hAnsi="PT Astra Serif"/>
          <w:sz w:val="24"/>
          <w:szCs w:val="24"/>
        </w:rPr>
        <w:t>- представлены не все документы в соответствии с перечнем, указанным в информационном сообщении (за исключением предложений о цене муниципального имущества на аукционе), или оформление указанных документов не соответствует законодательству Российской Федерации;</w:t>
      </w:r>
    </w:p>
    <w:p w:rsidR="006C3994" w:rsidRPr="0032072F" w:rsidRDefault="006C3994" w:rsidP="0083587A">
      <w:pPr>
        <w:widowControl w:val="0"/>
        <w:autoSpaceDE w:val="0"/>
        <w:autoSpaceDN w:val="0"/>
        <w:adjustRightInd w:val="0"/>
        <w:ind w:firstLine="709"/>
        <w:jc w:val="both"/>
        <w:rPr>
          <w:rFonts w:ascii="PT Astra Serif" w:hAnsi="PT Astra Serif"/>
          <w:sz w:val="24"/>
          <w:szCs w:val="24"/>
        </w:rPr>
      </w:pPr>
      <w:r w:rsidRPr="0032072F">
        <w:rPr>
          <w:rFonts w:ascii="PT Astra Serif" w:hAnsi="PT Astra Serif"/>
          <w:sz w:val="24"/>
          <w:szCs w:val="24"/>
        </w:rPr>
        <w:t>- заявка подана лицом, не уполномоченным претендентом на осуществление таких действий;</w:t>
      </w:r>
    </w:p>
    <w:p w:rsidR="006C3994" w:rsidRPr="0032072F" w:rsidRDefault="006C3994" w:rsidP="0083587A">
      <w:pPr>
        <w:widowControl w:val="0"/>
        <w:autoSpaceDE w:val="0"/>
        <w:autoSpaceDN w:val="0"/>
        <w:adjustRightInd w:val="0"/>
        <w:ind w:firstLine="709"/>
        <w:jc w:val="both"/>
        <w:rPr>
          <w:rFonts w:ascii="PT Astra Serif" w:hAnsi="PT Astra Serif"/>
          <w:sz w:val="24"/>
          <w:szCs w:val="24"/>
        </w:rPr>
      </w:pPr>
      <w:r w:rsidRPr="0032072F">
        <w:rPr>
          <w:rFonts w:ascii="PT Astra Serif" w:hAnsi="PT Astra Serif"/>
          <w:sz w:val="24"/>
          <w:szCs w:val="24"/>
        </w:rPr>
        <w:t>- не подтверждено поступление в установленный срок задатка на счет, указанные в информационном сообщении.</w:t>
      </w:r>
    </w:p>
    <w:p w:rsidR="006C3994" w:rsidRPr="0032072F" w:rsidRDefault="006C3994" w:rsidP="0083587A">
      <w:pPr>
        <w:tabs>
          <w:tab w:val="left" w:pos="540"/>
        </w:tabs>
        <w:ind w:firstLine="709"/>
        <w:jc w:val="both"/>
        <w:rPr>
          <w:rFonts w:ascii="PT Astra Serif" w:eastAsia="Calibri" w:hAnsi="PT Astra Serif"/>
          <w:sz w:val="24"/>
          <w:szCs w:val="24"/>
        </w:rPr>
      </w:pPr>
      <w:r w:rsidRPr="0032072F">
        <w:rPr>
          <w:rFonts w:ascii="PT Astra Serif" w:eastAsia="Calibri" w:hAnsi="PT Astra Serif"/>
          <w:sz w:val="24"/>
          <w:szCs w:val="24"/>
        </w:rPr>
        <w:t>Продавец в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
    <w:p w:rsidR="006C3994" w:rsidRPr="0032072F" w:rsidRDefault="006C3994" w:rsidP="0083587A">
      <w:pPr>
        <w:tabs>
          <w:tab w:val="left" w:pos="540"/>
        </w:tabs>
        <w:ind w:firstLine="709"/>
        <w:jc w:val="both"/>
        <w:rPr>
          <w:rFonts w:ascii="PT Astra Serif" w:eastAsia="Calibri" w:hAnsi="PT Astra Serif"/>
          <w:sz w:val="24"/>
          <w:szCs w:val="24"/>
        </w:rPr>
      </w:pPr>
      <w:r w:rsidRPr="0032072F">
        <w:rPr>
          <w:rFonts w:ascii="PT Astra Serif" w:eastAsia="Calibri" w:hAnsi="PT Astra Serif"/>
          <w:sz w:val="24"/>
          <w:szCs w:val="24"/>
        </w:rPr>
        <w:t>Претендент приобретает статус участника аукциона с момента подписания Продавцом протокола о признании Претендентов участниками аукциона.</w:t>
      </w:r>
    </w:p>
    <w:p w:rsidR="006C3994" w:rsidRPr="0032072F" w:rsidRDefault="006C3994" w:rsidP="0083587A">
      <w:pPr>
        <w:tabs>
          <w:tab w:val="left" w:pos="540"/>
        </w:tabs>
        <w:ind w:firstLine="709"/>
        <w:jc w:val="both"/>
        <w:rPr>
          <w:rFonts w:ascii="PT Astra Serif" w:eastAsia="Calibri" w:hAnsi="PT Astra Serif"/>
          <w:sz w:val="24"/>
          <w:szCs w:val="24"/>
        </w:rPr>
      </w:pPr>
      <w:r w:rsidRPr="0032072F">
        <w:rPr>
          <w:rFonts w:ascii="PT Astra Serif" w:eastAsia="Calibri" w:hAnsi="PT Astra Serif"/>
          <w:sz w:val="24"/>
          <w:szCs w:val="24"/>
        </w:rPr>
        <w:t xml:space="preserve">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6C3994" w:rsidRPr="0032072F" w:rsidRDefault="006C3994" w:rsidP="0083587A">
      <w:pPr>
        <w:autoSpaceDE w:val="0"/>
        <w:autoSpaceDN w:val="0"/>
        <w:adjustRightInd w:val="0"/>
        <w:ind w:firstLine="709"/>
        <w:jc w:val="both"/>
        <w:rPr>
          <w:rFonts w:ascii="PT Astra Serif" w:eastAsia="Calibri" w:hAnsi="PT Astra Serif"/>
          <w:sz w:val="24"/>
          <w:szCs w:val="24"/>
          <w:u w:val="single"/>
        </w:rPr>
      </w:pPr>
      <w:r w:rsidRPr="0032072F">
        <w:rPr>
          <w:rFonts w:ascii="PT Astra Serif" w:eastAsia="Calibri" w:hAnsi="PT Astra Serif"/>
          <w:sz w:val="24"/>
          <w:szCs w:val="24"/>
        </w:rPr>
        <w:t xml:space="preserve">Информация о Претендентах, не допущенных к участию в аукционе, размещается в открытой части </w:t>
      </w:r>
      <w:r w:rsidRPr="0032072F">
        <w:rPr>
          <w:rFonts w:ascii="PT Astra Serif" w:hAnsi="PT Astra Serif"/>
          <w:sz w:val="24"/>
          <w:szCs w:val="24"/>
        </w:rPr>
        <w:t xml:space="preserve">электронной площадки, </w:t>
      </w:r>
      <w:r w:rsidRPr="0032072F">
        <w:rPr>
          <w:rFonts w:ascii="PT Astra Serif" w:eastAsia="Calibri" w:hAnsi="PT Astra Serif"/>
          <w:sz w:val="24"/>
          <w:szCs w:val="24"/>
        </w:rPr>
        <w:t>в</w:t>
      </w:r>
      <w:r w:rsidRPr="0032072F">
        <w:rPr>
          <w:rFonts w:ascii="PT Astra Serif" w:eastAsia="Calibri" w:hAnsi="PT Astra Serif"/>
          <w:sz w:val="24"/>
          <w:szCs w:val="24"/>
          <w:lang w:val="x-none"/>
        </w:rPr>
        <w:t xml:space="preserve"> </w:t>
      </w:r>
      <w:r w:rsidRPr="0032072F">
        <w:rPr>
          <w:rFonts w:ascii="PT Astra Serif" w:hAnsi="PT Astra Serif"/>
          <w:sz w:val="24"/>
          <w:szCs w:val="24"/>
        </w:rPr>
        <w:t>государственной информационной системе «Официальный сайт Российской Федерации в информационно-телекоммуникационной сети «Интернет» www.torgi.gov.ru (далее – </w:t>
      </w:r>
      <w:r w:rsidRPr="0032072F">
        <w:rPr>
          <w:rFonts w:ascii="PT Astra Serif" w:hAnsi="PT Astra Serif"/>
          <w:bCs/>
          <w:sz w:val="24"/>
          <w:szCs w:val="24"/>
        </w:rPr>
        <w:t>ГИС Торги</w:t>
      </w:r>
      <w:r w:rsidRPr="0032072F">
        <w:rPr>
          <w:rFonts w:ascii="PT Astra Serif" w:hAnsi="PT Astra Serif"/>
          <w:sz w:val="24"/>
          <w:szCs w:val="24"/>
        </w:rPr>
        <w:t>)</w:t>
      </w:r>
      <w:r w:rsidRPr="0032072F">
        <w:rPr>
          <w:rFonts w:ascii="PT Astra Serif" w:eastAsia="Calibri" w:hAnsi="PT Astra Serif"/>
          <w:sz w:val="24"/>
          <w:szCs w:val="24"/>
        </w:rPr>
        <w:t xml:space="preserve"> и на официальном сайте Продавца </w:t>
      </w:r>
      <w:hyperlink r:id="rId26" w:history="1">
        <w:r w:rsidRPr="0032072F">
          <w:rPr>
            <w:rFonts w:ascii="PT Astra Serif" w:eastAsia="Calibri" w:hAnsi="PT Astra Serif"/>
            <w:sz w:val="24"/>
            <w:szCs w:val="24"/>
            <w:u w:val="single"/>
            <w:lang w:val="en-US"/>
          </w:rPr>
          <w:t>https</w:t>
        </w:r>
        <w:r w:rsidRPr="0032072F">
          <w:rPr>
            <w:rFonts w:ascii="PT Astra Serif" w:eastAsia="Calibri" w:hAnsi="PT Astra Serif"/>
            <w:sz w:val="24"/>
            <w:szCs w:val="24"/>
            <w:u w:val="single"/>
          </w:rPr>
          <w:t>://</w:t>
        </w:r>
        <w:r w:rsidRPr="0032072F">
          <w:rPr>
            <w:rFonts w:ascii="PT Astra Serif" w:eastAsia="Calibri" w:hAnsi="PT Astra Serif"/>
            <w:sz w:val="24"/>
            <w:szCs w:val="24"/>
            <w:u w:val="single"/>
            <w:lang w:val="en-US"/>
          </w:rPr>
          <w:t>tulacity</w:t>
        </w:r>
        <w:r w:rsidRPr="0032072F">
          <w:rPr>
            <w:rFonts w:ascii="PT Astra Serif" w:eastAsia="Calibri" w:hAnsi="PT Astra Serif"/>
            <w:sz w:val="24"/>
            <w:szCs w:val="24"/>
            <w:u w:val="single"/>
          </w:rPr>
          <w:t>.</w:t>
        </w:r>
        <w:r w:rsidRPr="0032072F">
          <w:rPr>
            <w:rFonts w:ascii="PT Astra Serif" w:eastAsia="Calibri" w:hAnsi="PT Astra Serif"/>
            <w:sz w:val="24"/>
            <w:szCs w:val="24"/>
            <w:u w:val="single"/>
            <w:lang w:val="en-US"/>
          </w:rPr>
          <w:t>gosuslugi</w:t>
        </w:r>
        <w:r w:rsidRPr="0032072F">
          <w:rPr>
            <w:rFonts w:ascii="PT Astra Serif" w:eastAsia="Calibri" w:hAnsi="PT Astra Serif"/>
            <w:sz w:val="24"/>
            <w:szCs w:val="24"/>
            <w:u w:val="single"/>
          </w:rPr>
          <w:t>.</w:t>
        </w:r>
        <w:r w:rsidRPr="0032072F">
          <w:rPr>
            <w:rFonts w:ascii="PT Astra Serif" w:eastAsia="Calibri" w:hAnsi="PT Astra Serif"/>
            <w:sz w:val="24"/>
            <w:szCs w:val="24"/>
            <w:u w:val="single"/>
            <w:lang w:val="en-US"/>
          </w:rPr>
          <w:t>ru</w:t>
        </w:r>
        <w:r w:rsidRPr="0032072F">
          <w:rPr>
            <w:rFonts w:ascii="PT Astra Serif" w:eastAsia="Calibri" w:hAnsi="PT Astra Serif"/>
            <w:sz w:val="24"/>
            <w:szCs w:val="24"/>
            <w:u w:val="single"/>
          </w:rPr>
          <w:t>/</w:t>
        </w:r>
      </w:hyperlink>
      <w:r w:rsidRPr="0032072F">
        <w:rPr>
          <w:rFonts w:ascii="PT Astra Serif" w:eastAsia="Calibri" w:hAnsi="PT Astra Serif"/>
          <w:sz w:val="24"/>
          <w:szCs w:val="24"/>
          <w:u w:val="single"/>
        </w:rPr>
        <w:t>.</w:t>
      </w:r>
    </w:p>
    <w:p w:rsidR="006C3994" w:rsidRPr="0032072F" w:rsidRDefault="006C3994" w:rsidP="0083587A">
      <w:pPr>
        <w:autoSpaceDE w:val="0"/>
        <w:autoSpaceDN w:val="0"/>
        <w:adjustRightInd w:val="0"/>
        <w:ind w:firstLine="709"/>
        <w:jc w:val="both"/>
        <w:rPr>
          <w:rFonts w:ascii="PT Astra Serif" w:eastAsia="Calibri" w:hAnsi="PT Astra Serif"/>
          <w:sz w:val="24"/>
          <w:szCs w:val="24"/>
        </w:rPr>
      </w:pPr>
      <w:r w:rsidRPr="0032072F">
        <w:rPr>
          <w:rFonts w:ascii="PT Astra Serif" w:eastAsia="Calibri" w:hAnsi="PT Astra Serif"/>
          <w:sz w:val="24"/>
          <w:szCs w:val="24"/>
        </w:rPr>
        <w:t>В случае, если заявку на участие в аукционе подало только одно лицо, признанное единственным участником аукциона, договор заключается с таким лицом по начальной цене продажи муниципального имущества.</w:t>
      </w:r>
    </w:p>
    <w:p w:rsidR="006C3994" w:rsidRPr="0032072F" w:rsidRDefault="006C3994" w:rsidP="0083587A">
      <w:pPr>
        <w:tabs>
          <w:tab w:val="left" w:pos="540"/>
        </w:tabs>
        <w:ind w:firstLine="709"/>
        <w:jc w:val="both"/>
        <w:rPr>
          <w:rFonts w:ascii="PT Astra Serif" w:eastAsia="Calibri" w:hAnsi="PT Astra Serif"/>
          <w:sz w:val="24"/>
          <w:szCs w:val="24"/>
        </w:rPr>
      </w:pPr>
    </w:p>
    <w:p w:rsidR="006C3994" w:rsidRPr="0032072F" w:rsidRDefault="006C3994" w:rsidP="0083587A">
      <w:pPr>
        <w:widowControl w:val="0"/>
        <w:numPr>
          <w:ilvl w:val="0"/>
          <w:numId w:val="17"/>
        </w:numPr>
        <w:ind w:left="0" w:firstLine="709"/>
        <w:jc w:val="center"/>
        <w:rPr>
          <w:rFonts w:ascii="PT Astra Serif" w:hAnsi="PT Astra Serif"/>
          <w:sz w:val="24"/>
          <w:szCs w:val="24"/>
          <w:u w:val="single"/>
        </w:rPr>
      </w:pPr>
      <w:r w:rsidRPr="0032072F">
        <w:rPr>
          <w:rFonts w:ascii="PT Astra Serif" w:hAnsi="PT Astra Serif"/>
          <w:sz w:val="24"/>
          <w:szCs w:val="24"/>
          <w:u w:val="single"/>
        </w:rPr>
        <w:t>Срок заключения договора купли-продажи</w:t>
      </w:r>
    </w:p>
    <w:p w:rsidR="006C3994" w:rsidRPr="0032072F" w:rsidRDefault="006C3994" w:rsidP="0083587A">
      <w:pPr>
        <w:autoSpaceDE w:val="0"/>
        <w:autoSpaceDN w:val="0"/>
        <w:adjustRightInd w:val="0"/>
        <w:ind w:firstLine="709"/>
        <w:jc w:val="both"/>
        <w:rPr>
          <w:rFonts w:ascii="PT Astra Serif" w:eastAsia="Calibri" w:hAnsi="PT Astra Serif"/>
          <w:sz w:val="24"/>
          <w:szCs w:val="24"/>
        </w:rPr>
      </w:pPr>
      <w:r w:rsidRPr="0032072F">
        <w:rPr>
          <w:rFonts w:ascii="PT Astra Serif" w:hAnsi="PT Astra Serif"/>
          <w:sz w:val="24"/>
          <w:szCs w:val="24"/>
          <w:lang w:eastAsia="en-US"/>
        </w:rPr>
        <w:t xml:space="preserve">Договор купли-продажи имущества, заключается между Продавцом и победителем аукциона </w:t>
      </w:r>
      <w:r w:rsidRPr="0032072F">
        <w:rPr>
          <w:rFonts w:ascii="PT Astra Serif" w:hAnsi="PT Astra Serif"/>
          <w:sz w:val="24"/>
          <w:szCs w:val="24"/>
        </w:rPr>
        <w:t xml:space="preserve">либо лицом, признанным единственным участником аукциона, в случае установленном в абзаце втором пункта 3 статьи 18 Закона о приватизации, </w:t>
      </w:r>
      <w:r w:rsidRPr="0032072F">
        <w:rPr>
          <w:rFonts w:ascii="PT Astra Serif" w:hAnsi="PT Astra Serif"/>
          <w:sz w:val="24"/>
          <w:szCs w:val="24"/>
          <w:lang w:eastAsia="en-US"/>
        </w:rPr>
        <w:t xml:space="preserve">в соответствии с Гражданским кодексом Российской Федерации, Законом о приватизации </w:t>
      </w:r>
      <w:r w:rsidRPr="0032072F">
        <w:rPr>
          <w:rFonts w:ascii="PT Astra Serif" w:hAnsi="PT Astra Serif"/>
          <w:sz w:val="24"/>
          <w:szCs w:val="24"/>
        </w:rPr>
        <w:t>в течение 5 рабочих дней со дня подведения итогов аукциона</w:t>
      </w:r>
      <w:r w:rsidRPr="0032072F">
        <w:rPr>
          <w:rFonts w:ascii="PT Astra Serif" w:eastAsia="Calibri" w:hAnsi="PT Astra Serif"/>
          <w:sz w:val="24"/>
          <w:szCs w:val="24"/>
        </w:rPr>
        <w:t>.</w:t>
      </w:r>
    </w:p>
    <w:p w:rsidR="006C3994" w:rsidRPr="0032072F" w:rsidRDefault="006C3994" w:rsidP="0083587A">
      <w:pPr>
        <w:autoSpaceDE w:val="0"/>
        <w:autoSpaceDN w:val="0"/>
        <w:adjustRightInd w:val="0"/>
        <w:ind w:firstLine="709"/>
        <w:jc w:val="both"/>
        <w:rPr>
          <w:rFonts w:ascii="PT Astra Serif" w:hAnsi="PT Astra Serif"/>
          <w:sz w:val="24"/>
          <w:szCs w:val="24"/>
        </w:rPr>
      </w:pPr>
      <w:r w:rsidRPr="0032072F">
        <w:rPr>
          <w:rFonts w:ascii="PT Astra Serif" w:hAnsi="PT Astra Serif"/>
          <w:sz w:val="24"/>
          <w:szCs w:val="24"/>
          <w:lang w:eastAsia="en-US"/>
        </w:rPr>
        <w:t>Договор купли-продажи имущества з</w:t>
      </w:r>
      <w:r w:rsidRPr="0032072F">
        <w:rPr>
          <w:rFonts w:ascii="PT Astra Serif" w:hAnsi="PT Astra Serif"/>
          <w:sz w:val="24"/>
          <w:szCs w:val="24"/>
        </w:rPr>
        <w:t xml:space="preserve">аключается в форме электронного документа на электронной площадке – универсальная торговая платформа АО «Сбербанк-АСТ», размещенная на сайте </w:t>
      </w:r>
      <w:hyperlink r:id="rId27" w:history="1">
        <w:r w:rsidRPr="0032072F">
          <w:rPr>
            <w:rFonts w:ascii="PT Astra Serif" w:hAnsi="PT Astra Serif"/>
            <w:sz w:val="24"/>
            <w:szCs w:val="24"/>
            <w:u w:val="single"/>
          </w:rPr>
          <w:t>http</w:t>
        </w:r>
        <w:r w:rsidRPr="0032072F">
          <w:rPr>
            <w:rFonts w:ascii="PT Astra Serif" w:hAnsi="PT Astra Serif"/>
            <w:sz w:val="24"/>
            <w:szCs w:val="24"/>
            <w:u w:val="single"/>
            <w:lang w:val="en-US"/>
          </w:rPr>
          <w:t>s</w:t>
        </w:r>
        <w:r w:rsidRPr="0032072F">
          <w:rPr>
            <w:rFonts w:ascii="PT Astra Serif" w:hAnsi="PT Astra Serif"/>
            <w:sz w:val="24"/>
            <w:szCs w:val="24"/>
            <w:u w:val="single"/>
          </w:rPr>
          <w:t>://utp.sberbank-ast.ru</w:t>
        </w:r>
      </w:hyperlink>
      <w:r w:rsidRPr="0032072F">
        <w:rPr>
          <w:rFonts w:ascii="PT Astra Serif" w:hAnsi="PT Astra Serif"/>
          <w:sz w:val="24"/>
          <w:szCs w:val="24"/>
        </w:rPr>
        <w:t xml:space="preserve"> в сети Интернет (торговая секция «Приватизация, аренда и продажа прав»).</w:t>
      </w:r>
    </w:p>
    <w:p w:rsidR="006C3994" w:rsidRPr="0032072F" w:rsidRDefault="006C3994" w:rsidP="0083587A">
      <w:pPr>
        <w:autoSpaceDE w:val="0"/>
        <w:autoSpaceDN w:val="0"/>
        <w:adjustRightInd w:val="0"/>
        <w:ind w:firstLine="709"/>
        <w:jc w:val="both"/>
        <w:rPr>
          <w:rFonts w:ascii="PT Astra Serif" w:hAnsi="PT Astra Serif"/>
          <w:sz w:val="24"/>
          <w:szCs w:val="24"/>
        </w:rPr>
      </w:pPr>
      <w:r w:rsidRPr="0032072F">
        <w:rPr>
          <w:rFonts w:ascii="PT Astra Serif" w:hAnsi="PT Astra Serif"/>
          <w:sz w:val="24"/>
          <w:szCs w:val="24"/>
        </w:rPr>
        <w:t>В случае, если заявку на участие в аукционе подало только одно лицо признанное единственным участником аукциона, договор заключается с таким лицом по начальной цене продажи муниципального имущества.</w:t>
      </w:r>
    </w:p>
    <w:p w:rsidR="006C3994" w:rsidRPr="0032072F" w:rsidRDefault="006C3994" w:rsidP="0083587A">
      <w:pPr>
        <w:autoSpaceDE w:val="0"/>
        <w:autoSpaceDN w:val="0"/>
        <w:adjustRightInd w:val="0"/>
        <w:ind w:firstLine="709"/>
        <w:jc w:val="both"/>
        <w:rPr>
          <w:rFonts w:ascii="PT Astra Serif" w:hAnsi="PT Astra Serif"/>
          <w:sz w:val="24"/>
          <w:szCs w:val="24"/>
          <w:lang w:eastAsia="en-US"/>
        </w:rPr>
      </w:pPr>
      <w:r w:rsidRPr="0032072F">
        <w:rPr>
          <w:rFonts w:ascii="PT Astra Serif" w:hAnsi="PT Astra Serif"/>
          <w:sz w:val="24"/>
          <w:szCs w:val="24"/>
          <w:lang w:eastAsia="en-US"/>
        </w:rPr>
        <w:t xml:space="preserve">При уклонении или отказе победителя аукциона либо лица, признанного единственным участником аукциона, в случае, установленном в абзаце втором пункта 3 статьи 18 </w:t>
      </w:r>
      <w:r w:rsidRPr="0032072F">
        <w:rPr>
          <w:rFonts w:ascii="PT Astra Serif" w:hAnsi="PT Astra Serif"/>
          <w:sz w:val="24"/>
          <w:szCs w:val="24"/>
        </w:rPr>
        <w:t>Закона о приватизации,</w:t>
      </w:r>
      <w:r w:rsidRPr="0032072F">
        <w:rPr>
          <w:rFonts w:ascii="PT Astra Serif" w:hAnsi="PT Astra Serif"/>
          <w:sz w:val="24"/>
          <w:szCs w:val="24"/>
          <w:lang w:eastAsia="en-US"/>
        </w:rPr>
        <w:t xml:space="preserve"> заключения в установленный срок договора купли-продажи имуществ задаток ему не возвращается и он утрачивает право на заключение указанного договора.</w:t>
      </w:r>
    </w:p>
    <w:p w:rsidR="006C3994" w:rsidRPr="0032072F" w:rsidRDefault="006C3994" w:rsidP="0083587A">
      <w:pPr>
        <w:autoSpaceDE w:val="0"/>
        <w:autoSpaceDN w:val="0"/>
        <w:adjustRightInd w:val="0"/>
        <w:ind w:firstLine="709"/>
        <w:jc w:val="both"/>
        <w:rPr>
          <w:rFonts w:ascii="PT Astra Serif" w:hAnsi="PT Astra Serif"/>
          <w:sz w:val="24"/>
          <w:szCs w:val="24"/>
          <w:lang w:eastAsia="en-US"/>
        </w:rPr>
      </w:pPr>
      <w:r w:rsidRPr="0032072F">
        <w:rPr>
          <w:rFonts w:ascii="PT Astra Serif" w:hAnsi="PT Astra Serif"/>
          <w:sz w:val="24"/>
          <w:szCs w:val="24"/>
          <w:lang w:eastAsia="en-US"/>
        </w:rPr>
        <w:t xml:space="preserve">В случае отказа лица, признанного единственным участником аукциона, от заключения договора аукцион признается несостоявшимся. </w:t>
      </w:r>
    </w:p>
    <w:p w:rsidR="006C3994" w:rsidRPr="0032072F" w:rsidRDefault="006C3994" w:rsidP="0083587A">
      <w:pPr>
        <w:autoSpaceDE w:val="0"/>
        <w:autoSpaceDN w:val="0"/>
        <w:adjustRightInd w:val="0"/>
        <w:ind w:firstLine="709"/>
        <w:jc w:val="both"/>
        <w:rPr>
          <w:rFonts w:ascii="PT Astra Serif" w:hAnsi="PT Astra Serif"/>
          <w:sz w:val="24"/>
          <w:szCs w:val="24"/>
          <w:lang w:eastAsia="en-US"/>
        </w:rPr>
      </w:pPr>
      <w:r w:rsidRPr="0032072F">
        <w:rPr>
          <w:rFonts w:ascii="PT Astra Serif" w:hAnsi="PT Astra Serif"/>
          <w:sz w:val="24"/>
          <w:szCs w:val="24"/>
          <w:lang w:eastAsia="en-US"/>
        </w:rPr>
        <w:t>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имущества не позднее чем через 30 (тридцать) календарных дней после дня оплаты имущества.</w:t>
      </w:r>
    </w:p>
    <w:p w:rsidR="006C3994" w:rsidRPr="0032072F" w:rsidRDefault="006C3994" w:rsidP="0083587A">
      <w:pPr>
        <w:widowControl w:val="0"/>
        <w:ind w:firstLine="709"/>
        <w:jc w:val="both"/>
        <w:rPr>
          <w:rFonts w:ascii="PT Astra Serif" w:hAnsi="PT Astra Serif"/>
          <w:sz w:val="24"/>
          <w:szCs w:val="24"/>
        </w:rPr>
      </w:pPr>
    </w:p>
    <w:p w:rsidR="006C3994" w:rsidRPr="0032072F" w:rsidRDefault="006C3994" w:rsidP="0083587A">
      <w:pPr>
        <w:widowControl w:val="0"/>
        <w:numPr>
          <w:ilvl w:val="0"/>
          <w:numId w:val="17"/>
        </w:numPr>
        <w:ind w:left="0" w:firstLine="709"/>
        <w:jc w:val="center"/>
        <w:rPr>
          <w:rFonts w:ascii="PT Astra Serif" w:eastAsia="Calibri" w:hAnsi="PT Astra Serif"/>
          <w:sz w:val="24"/>
          <w:szCs w:val="24"/>
          <w:u w:val="single"/>
        </w:rPr>
      </w:pPr>
      <w:r w:rsidRPr="0032072F">
        <w:rPr>
          <w:rFonts w:ascii="PT Astra Serif" w:eastAsia="Calibri" w:hAnsi="PT Astra Serif"/>
          <w:sz w:val="24"/>
          <w:szCs w:val="24"/>
          <w:u w:val="single"/>
        </w:rPr>
        <w:t>Порядок ознакомления с документацией и информацией</w:t>
      </w:r>
    </w:p>
    <w:p w:rsidR="006C3994" w:rsidRPr="0032072F" w:rsidRDefault="006C3994" w:rsidP="0083587A">
      <w:pPr>
        <w:widowControl w:val="0"/>
        <w:ind w:firstLine="709"/>
        <w:jc w:val="center"/>
        <w:rPr>
          <w:rFonts w:ascii="PT Astra Serif" w:eastAsia="Calibri" w:hAnsi="PT Astra Serif"/>
          <w:sz w:val="24"/>
          <w:szCs w:val="24"/>
          <w:u w:val="single"/>
        </w:rPr>
      </w:pPr>
      <w:r w:rsidRPr="0032072F">
        <w:rPr>
          <w:rFonts w:ascii="PT Astra Serif" w:eastAsia="Calibri" w:hAnsi="PT Astra Serif"/>
          <w:sz w:val="24"/>
          <w:szCs w:val="24"/>
          <w:u w:val="single"/>
        </w:rPr>
        <w:t>об имуществе, условиями договора купли-продажи имущества</w:t>
      </w:r>
    </w:p>
    <w:p w:rsidR="006C3994" w:rsidRPr="0032072F" w:rsidRDefault="006C3994" w:rsidP="0083587A">
      <w:pPr>
        <w:widowControl w:val="0"/>
        <w:ind w:firstLine="709"/>
        <w:jc w:val="both"/>
        <w:rPr>
          <w:rFonts w:ascii="PT Astra Serif" w:eastAsia="Calibri" w:hAnsi="PT Astra Serif"/>
          <w:sz w:val="24"/>
          <w:szCs w:val="24"/>
        </w:rPr>
      </w:pPr>
      <w:r w:rsidRPr="0032072F">
        <w:rPr>
          <w:rFonts w:ascii="PT Astra Serif" w:eastAsia="Calibri" w:hAnsi="PT Astra Serif"/>
          <w:bCs/>
          <w:sz w:val="24"/>
          <w:szCs w:val="24"/>
        </w:rPr>
        <w:t xml:space="preserve">Информационное сообщение о проведении электронного аукциона, а также образец договора </w:t>
      </w:r>
      <w:r w:rsidRPr="0032072F">
        <w:rPr>
          <w:rFonts w:ascii="PT Astra Serif" w:eastAsia="Calibri" w:hAnsi="PT Astra Serif"/>
          <w:sz w:val="24"/>
          <w:szCs w:val="24"/>
        </w:rPr>
        <w:t>купли-продажи имущества</w:t>
      </w:r>
      <w:r w:rsidRPr="0032072F">
        <w:rPr>
          <w:rFonts w:ascii="PT Astra Serif" w:eastAsia="Calibri" w:hAnsi="PT Astra Serif"/>
          <w:bCs/>
          <w:sz w:val="24"/>
          <w:szCs w:val="24"/>
        </w:rPr>
        <w:t xml:space="preserve"> </w:t>
      </w:r>
      <w:r w:rsidRPr="0032072F">
        <w:rPr>
          <w:rFonts w:ascii="PT Astra Serif" w:eastAsia="Calibri" w:hAnsi="PT Astra Serif"/>
          <w:sz w:val="24"/>
          <w:szCs w:val="24"/>
          <w:lang w:val="x-none"/>
        </w:rPr>
        <w:t>размещается</w:t>
      </w:r>
      <w:r w:rsidRPr="0032072F">
        <w:rPr>
          <w:rFonts w:ascii="PT Astra Serif" w:eastAsia="Calibri" w:hAnsi="PT Astra Serif"/>
          <w:sz w:val="24"/>
          <w:szCs w:val="24"/>
        </w:rPr>
        <w:t xml:space="preserve"> в</w:t>
      </w:r>
      <w:r w:rsidRPr="0032072F">
        <w:rPr>
          <w:rFonts w:ascii="PT Astra Serif" w:eastAsia="Calibri" w:hAnsi="PT Astra Serif"/>
          <w:sz w:val="24"/>
          <w:szCs w:val="24"/>
          <w:lang w:val="x-none"/>
        </w:rPr>
        <w:t xml:space="preserve"> </w:t>
      </w:r>
      <w:r w:rsidRPr="0032072F">
        <w:rPr>
          <w:rFonts w:ascii="PT Astra Serif" w:hAnsi="PT Astra Serif"/>
          <w:sz w:val="24"/>
          <w:szCs w:val="24"/>
        </w:rPr>
        <w:t>государственной информационной системе «Официальный сайт Российской Федерации в информационно-телекоммуникационной сети «Интернет» www.torgi.gov.ru (далее – </w:t>
      </w:r>
      <w:r w:rsidRPr="0032072F">
        <w:rPr>
          <w:rFonts w:ascii="PT Astra Serif" w:hAnsi="PT Astra Serif"/>
          <w:bCs/>
          <w:sz w:val="24"/>
          <w:szCs w:val="24"/>
        </w:rPr>
        <w:t>ГИС Торги</w:t>
      </w:r>
      <w:r w:rsidRPr="0032072F">
        <w:rPr>
          <w:rFonts w:ascii="PT Astra Serif" w:hAnsi="PT Astra Serif"/>
          <w:sz w:val="24"/>
          <w:szCs w:val="24"/>
        </w:rPr>
        <w:t>)</w:t>
      </w:r>
      <w:r w:rsidRPr="0032072F">
        <w:rPr>
          <w:rFonts w:ascii="PT Astra Serif" w:eastAsia="Calibri" w:hAnsi="PT Astra Serif"/>
          <w:sz w:val="24"/>
          <w:szCs w:val="24"/>
        </w:rPr>
        <w:t xml:space="preserve">, </w:t>
      </w:r>
      <w:r w:rsidRPr="0032072F">
        <w:rPr>
          <w:rFonts w:ascii="PT Astra Serif" w:hAnsi="PT Astra Serif"/>
          <w:sz w:val="24"/>
          <w:szCs w:val="24"/>
        </w:rPr>
        <w:t>в официальном сетевом издании муниципального образования город Тула «Сборник правовых актов и иной официальной информации муниципального образования город Тула» в информационно-телекоммуникационной сети Интернет (</w:t>
      </w:r>
      <w:hyperlink r:id="rId28" w:history="1">
        <w:r w:rsidRPr="0032072F">
          <w:rPr>
            <w:rFonts w:ascii="PT Astra Serif" w:hAnsi="PT Astra Serif"/>
            <w:sz w:val="24"/>
            <w:szCs w:val="24"/>
            <w:u w:val="single"/>
            <w:lang w:val="en-US"/>
          </w:rPr>
          <w:t>www</w:t>
        </w:r>
        <w:r w:rsidRPr="0032072F">
          <w:rPr>
            <w:rFonts w:ascii="PT Astra Serif" w:hAnsi="PT Astra Serif"/>
            <w:sz w:val="24"/>
            <w:szCs w:val="24"/>
            <w:u w:val="single"/>
          </w:rPr>
          <w:t>.</w:t>
        </w:r>
        <w:r w:rsidRPr="0032072F">
          <w:rPr>
            <w:rFonts w:ascii="PT Astra Serif" w:hAnsi="PT Astra Serif"/>
            <w:sz w:val="24"/>
            <w:szCs w:val="24"/>
            <w:u w:val="single"/>
            <w:lang w:val="en-US"/>
          </w:rPr>
          <w:t>npatula</w:t>
        </w:r>
        <w:r w:rsidRPr="0032072F">
          <w:rPr>
            <w:rFonts w:ascii="PT Astra Serif" w:hAnsi="PT Astra Serif"/>
            <w:sz w:val="24"/>
            <w:szCs w:val="24"/>
            <w:u w:val="single"/>
          </w:rPr>
          <w:t>-</w:t>
        </w:r>
        <w:r w:rsidRPr="0032072F">
          <w:rPr>
            <w:rFonts w:ascii="PT Astra Serif" w:hAnsi="PT Astra Serif"/>
            <w:sz w:val="24"/>
            <w:szCs w:val="24"/>
            <w:u w:val="single"/>
            <w:lang w:val="en-US"/>
          </w:rPr>
          <w:t>city</w:t>
        </w:r>
        <w:r w:rsidRPr="0032072F">
          <w:rPr>
            <w:rFonts w:ascii="PT Astra Serif" w:hAnsi="PT Astra Serif"/>
            <w:sz w:val="24"/>
            <w:szCs w:val="24"/>
            <w:u w:val="single"/>
          </w:rPr>
          <w:t>.</w:t>
        </w:r>
        <w:r w:rsidRPr="0032072F">
          <w:rPr>
            <w:rFonts w:ascii="PT Astra Serif" w:hAnsi="PT Astra Serif"/>
            <w:sz w:val="24"/>
            <w:szCs w:val="24"/>
            <w:u w:val="single"/>
            <w:lang w:val="en-US"/>
          </w:rPr>
          <w:t>ru</w:t>
        </w:r>
      </w:hyperlink>
      <w:r w:rsidRPr="0032072F">
        <w:rPr>
          <w:rFonts w:ascii="PT Astra Serif" w:hAnsi="PT Astra Serif"/>
          <w:sz w:val="24"/>
          <w:szCs w:val="24"/>
        </w:rPr>
        <w:t xml:space="preserve">), </w:t>
      </w:r>
      <w:r w:rsidRPr="0032072F">
        <w:rPr>
          <w:rFonts w:ascii="PT Astra Serif" w:eastAsia="Calibri" w:hAnsi="PT Astra Serif"/>
          <w:sz w:val="24"/>
          <w:szCs w:val="24"/>
        </w:rPr>
        <w:t xml:space="preserve">на официальном сайте Продавца </w:t>
      </w:r>
      <w:hyperlink r:id="rId29" w:history="1">
        <w:r w:rsidRPr="0032072F">
          <w:rPr>
            <w:rFonts w:ascii="PT Astra Serif" w:eastAsia="Calibri" w:hAnsi="PT Astra Serif"/>
            <w:sz w:val="24"/>
            <w:szCs w:val="24"/>
            <w:u w:val="single"/>
            <w:lang w:val="en-US"/>
          </w:rPr>
          <w:t>https</w:t>
        </w:r>
        <w:r w:rsidRPr="0032072F">
          <w:rPr>
            <w:rFonts w:ascii="PT Astra Serif" w:eastAsia="Calibri" w:hAnsi="PT Astra Serif"/>
            <w:sz w:val="24"/>
            <w:szCs w:val="24"/>
            <w:u w:val="single"/>
          </w:rPr>
          <w:t>://</w:t>
        </w:r>
        <w:r w:rsidRPr="0032072F">
          <w:rPr>
            <w:rFonts w:ascii="PT Astra Serif" w:eastAsia="Calibri" w:hAnsi="PT Astra Serif"/>
            <w:sz w:val="24"/>
            <w:szCs w:val="24"/>
            <w:u w:val="single"/>
            <w:lang w:val="en-US"/>
          </w:rPr>
          <w:t>tulacity</w:t>
        </w:r>
        <w:r w:rsidRPr="0032072F">
          <w:rPr>
            <w:rFonts w:ascii="PT Astra Serif" w:eastAsia="Calibri" w:hAnsi="PT Astra Serif"/>
            <w:sz w:val="24"/>
            <w:szCs w:val="24"/>
            <w:u w:val="single"/>
          </w:rPr>
          <w:t>.</w:t>
        </w:r>
        <w:r w:rsidRPr="0032072F">
          <w:rPr>
            <w:rFonts w:ascii="PT Astra Serif" w:eastAsia="Calibri" w:hAnsi="PT Astra Serif"/>
            <w:sz w:val="24"/>
            <w:szCs w:val="24"/>
            <w:u w:val="single"/>
            <w:lang w:val="en-US"/>
          </w:rPr>
          <w:t>gosuslugi</w:t>
        </w:r>
        <w:r w:rsidRPr="0032072F">
          <w:rPr>
            <w:rFonts w:ascii="PT Astra Serif" w:eastAsia="Calibri" w:hAnsi="PT Astra Serif"/>
            <w:sz w:val="24"/>
            <w:szCs w:val="24"/>
            <w:u w:val="single"/>
          </w:rPr>
          <w:t>.</w:t>
        </w:r>
        <w:r w:rsidRPr="0032072F">
          <w:rPr>
            <w:rFonts w:ascii="PT Astra Serif" w:eastAsia="Calibri" w:hAnsi="PT Astra Serif"/>
            <w:sz w:val="24"/>
            <w:szCs w:val="24"/>
            <w:u w:val="single"/>
            <w:lang w:val="en-US"/>
          </w:rPr>
          <w:t>ru</w:t>
        </w:r>
        <w:r w:rsidRPr="0032072F">
          <w:rPr>
            <w:rFonts w:ascii="PT Astra Serif" w:eastAsia="Calibri" w:hAnsi="PT Astra Serif"/>
            <w:sz w:val="24"/>
            <w:szCs w:val="24"/>
            <w:u w:val="single"/>
          </w:rPr>
          <w:t>/</w:t>
        </w:r>
      </w:hyperlink>
      <w:r w:rsidRPr="0032072F">
        <w:rPr>
          <w:rFonts w:ascii="PT Astra Serif" w:hAnsi="PT Astra Serif"/>
          <w:sz w:val="24"/>
          <w:szCs w:val="24"/>
        </w:rPr>
        <w:t xml:space="preserve"> и</w:t>
      </w:r>
      <w:r w:rsidRPr="0032072F">
        <w:rPr>
          <w:rFonts w:ascii="PT Astra Serif" w:eastAsia="Calibri" w:hAnsi="PT Astra Serif"/>
          <w:sz w:val="24"/>
          <w:szCs w:val="24"/>
        </w:rPr>
        <w:t xml:space="preserve"> </w:t>
      </w:r>
      <w:r w:rsidRPr="0032072F">
        <w:rPr>
          <w:rFonts w:ascii="PT Astra Serif" w:hAnsi="PT Astra Serif"/>
          <w:bCs/>
          <w:sz w:val="24"/>
          <w:szCs w:val="24"/>
          <w:lang w:eastAsia="en-US"/>
        </w:rPr>
        <w:t xml:space="preserve">в открытой для доступа неограниченного круга лиц части электронной площадки </w:t>
      </w:r>
      <w:r w:rsidRPr="0032072F">
        <w:rPr>
          <w:rFonts w:ascii="PT Astra Serif" w:hAnsi="PT Astra Serif"/>
          <w:sz w:val="24"/>
          <w:szCs w:val="24"/>
        </w:rPr>
        <w:t xml:space="preserve">на сайте </w:t>
      </w:r>
      <w:hyperlink r:id="rId30" w:history="1">
        <w:r w:rsidRPr="0032072F">
          <w:rPr>
            <w:rFonts w:ascii="PT Astra Serif" w:hAnsi="PT Astra Serif"/>
            <w:sz w:val="24"/>
            <w:szCs w:val="24"/>
            <w:u w:val="single"/>
          </w:rPr>
          <w:t>http</w:t>
        </w:r>
        <w:r w:rsidRPr="0032072F">
          <w:rPr>
            <w:rFonts w:ascii="PT Astra Serif" w:hAnsi="PT Astra Serif"/>
            <w:sz w:val="24"/>
            <w:szCs w:val="24"/>
            <w:u w:val="single"/>
            <w:lang w:val="en-US"/>
          </w:rPr>
          <w:t>s</w:t>
        </w:r>
        <w:r w:rsidRPr="0032072F">
          <w:rPr>
            <w:rFonts w:ascii="PT Astra Serif" w:hAnsi="PT Astra Serif"/>
            <w:sz w:val="24"/>
            <w:szCs w:val="24"/>
            <w:u w:val="single"/>
          </w:rPr>
          <w:t>://utp.sberbank-ast.ru</w:t>
        </w:r>
      </w:hyperlink>
      <w:r w:rsidRPr="0032072F">
        <w:rPr>
          <w:rFonts w:ascii="PT Astra Serif" w:hAnsi="PT Astra Serif"/>
          <w:sz w:val="24"/>
          <w:szCs w:val="24"/>
        </w:rPr>
        <w:t>.</w:t>
      </w:r>
    </w:p>
    <w:p w:rsidR="006C3994" w:rsidRPr="0032072F" w:rsidRDefault="006C3994" w:rsidP="0083587A">
      <w:pPr>
        <w:autoSpaceDE w:val="0"/>
        <w:autoSpaceDN w:val="0"/>
        <w:adjustRightInd w:val="0"/>
        <w:ind w:firstLine="709"/>
        <w:jc w:val="both"/>
        <w:rPr>
          <w:rFonts w:ascii="PT Astra Serif" w:hAnsi="PT Astra Serif"/>
          <w:sz w:val="24"/>
          <w:szCs w:val="24"/>
          <w:lang w:eastAsia="en-US"/>
        </w:rPr>
      </w:pPr>
      <w:r w:rsidRPr="0032072F">
        <w:rPr>
          <w:rFonts w:ascii="PT Astra Serif" w:hAnsi="PT Astra Serif"/>
          <w:sz w:val="24"/>
          <w:szCs w:val="24"/>
          <w:lang w:eastAsia="en-US"/>
        </w:rPr>
        <w:t xml:space="preserve">Любое лицо независимо от регистрации на электронной площадке со дня начала приема заявок вправе направить на электронный адрес </w:t>
      </w:r>
      <w:r w:rsidRPr="0032072F">
        <w:rPr>
          <w:rFonts w:ascii="PT Astra Serif" w:eastAsia="Calibri" w:hAnsi="PT Astra Serif"/>
          <w:sz w:val="24"/>
          <w:szCs w:val="24"/>
          <w:lang w:val="x-none"/>
        </w:rPr>
        <w:t>Оператор</w:t>
      </w:r>
      <w:r w:rsidRPr="0032072F">
        <w:rPr>
          <w:rFonts w:ascii="PT Astra Serif" w:eastAsia="Calibri" w:hAnsi="PT Astra Serif"/>
          <w:sz w:val="24"/>
          <w:szCs w:val="24"/>
        </w:rPr>
        <w:t>а</w:t>
      </w:r>
      <w:r w:rsidRPr="0032072F">
        <w:rPr>
          <w:rFonts w:ascii="PT Astra Serif" w:eastAsia="Calibri" w:hAnsi="PT Astra Serif"/>
          <w:sz w:val="24"/>
          <w:szCs w:val="24"/>
          <w:lang w:val="x-none"/>
        </w:rPr>
        <w:t xml:space="preserve"> электронной площадки</w:t>
      </w:r>
      <w:r w:rsidRPr="0032072F">
        <w:rPr>
          <w:rFonts w:ascii="PT Astra Serif" w:hAnsi="PT Astra Serif"/>
          <w:sz w:val="24"/>
          <w:szCs w:val="24"/>
          <w:lang w:eastAsia="en-US"/>
        </w:rPr>
        <w:t xml:space="preserve"> запрос о разъяснении размещенной информации.</w:t>
      </w:r>
    </w:p>
    <w:p w:rsidR="006C3994" w:rsidRPr="0032072F" w:rsidRDefault="006C3994" w:rsidP="0083587A">
      <w:pPr>
        <w:ind w:firstLine="709"/>
        <w:jc w:val="both"/>
        <w:rPr>
          <w:rFonts w:ascii="PT Astra Serif" w:eastAsia="Calibri" w:hAnsi="PT Astra Serif"/>
          <w:sz w:val="24"/>
          <w:szCs w:val="24"/>
        </w:rPr>
      </w:pPr>
      <w:r w:rsidRPr="0032072F">
        <w:rPr>
          <w:rFonts w:ascii="PT Astra Serif" w:eastAsia="Calibri" w:hAnsi="PT Astra Serif"/>
          <w:sz w:val="24"/>
          <w:szCs w:val="24"/>
        </w:rPr>
        <w:t>Такой запрос в режиме реального времени направляется в «личный кабинет» Продавца для рассмотрения при условии, что запрос поступил Продавцу торгов не позднее 5 (пяти) рабочих дней до даты окончания подачи заявок.</w:t>
      </w:r>
    </w:p>
    <w:p w:rsidR="006C3994" w:rsidRPr="0032072F" w:rsidRDefault="006C3994" w:rsidP="0083587A">
      <w:pPr>
        <w:ind w:firstLine="709"/>
        <w:jc w:val="both"/>
        <w:rPr>
          <w:rFonts w:ascii="PT Astra Serif" w:eastAsia="Calibri" w:hAnsi="PT Astra Serif"/>
          <w:sz w:val="24"/>
          <w:szCs w:val="24"/>
        </w:rPr>
      </w:pPr>
      <w:r w:rsidRPr="0032072F">
        <w:rPr>
          <w:rFonts w:ascii="PT Astra Serif" w:eastAsia="Calibri" w:hAnsi="PT Astra Serif"/>
          <w:sz w:val="24"/>
          <w:szCs w:val="24"/>
        </w:rPr>
        <w:t xml:space="preserve">В течение 2 (двух) рабочих дней со дня поступления запроса Продавец предоставляет </w:t>
      </w:r>
      <w:r w:rsidRPr="0032072F">
        <w:rPr>
          <w:rFonts w:ascii="PT Astra Serif" w:eastAsia="Calibri" w:hAnsi="PT Astra Serif"/>
          <w:sz w:val="24"/>
          <w:szCs w:val="24"/>
          <w:lang w:val="x-none"/>
        </w:rPr>
        <w:t>Оператор</w:t>
      </w:r>
      <w:r w:rsidRPr="0032072F">
        <w:rPr>
          <w:rFonts w:ascii="PT Astra Serif" w:eastAsia="Calibri" w:hAnsi="PT Astra Serif"/>
          <w:sz w:val="24"/>
          <w:szCs w:val="24"/>
        </w:rPr>
        <w:t>у</w:t>
      </w:r>
      <w:r w:rsidRPr="0032072F">
        <w:rPr>
          <w:rFonts w:ascii="PT Astra Serif" w:eastAsia="Calibri" w:hAnsi="PT Astra Serif"/>
          <w:sz w:val="24"/>
          <w:szCs w:val="24"/>
          <w:lang w:val="x-none"/>
        </w:rPr>
        <w:t xml:space="preserve"> электронной площадки</w:t>
      </w:r>
      <w:r w:rsidRPr="0032072F">
        <w:rPr>
          <w:rFonts w:ascii="PT Astra Serif" w:eastAsia="Calibri" w:hAnsi="PT Astra Serif"/>
          <w:sz w:val="24"/>
          <w:szCs w:val="24"/>
        </w:rPr>
        <w:t xml:space="preserve"> для размещения в открытом доступе разъяснение с указанием предмета запроса, но без указания лица, от которого поступил запрос.</w:t>
      </w:r>
    </w:p>
    <w:p w:rsidR="006C3994" w:rsidRPr="0032072F" w:rsidRDefault="006C3994" w:rsidP="0083587A">
      <w:pPr>
        <w:ind w:firstLine="709"/>
        <w:jc w:val="both"/>
        <w:rPr>
          <w:rFonts w:ascii="PT Astra Serif" w:eastAsia="Calibri" w:hAnsi="PT Astra Serif"/>
          <w:sz w:val="24"/>
          <w:szCs w:val="24"/>
          <w:lang w:val="x-none"/>
        </w:rPr>
      </w:pPr>
      <w:r w:rsidRPr="0032072F">
        <w:rPr>
          <w:rFonts w:ascii="PT Astra Serif" w:eastAsia="Calibri" w:hAnsi="PT Astra Serif"/>
          <w:sz w:val="24"/>
          <w:szCs w:val="24"/>
          <w:lang w:val="x-none"/>
        </w:rPr>
        <w:t xml:space="preserve">Любое заинтересованное лицо независимо от регистрации на электронной площадке со дня начала приема </w:t>
      </w:r>
      <w:r w:rsidRPr="0032072F">
        <w:rPr>
          <w:rFonts w:ascii="PT Astra Serif" w:eastAsia="Calibri" w:hAnsi="PT Astra Serif"/>
          <w:sz w:val="24"/>
          <w:szCs w:val="24"/>
        </w:rPr>
        <w:t>заявок вправе</w:t>
      </w:r>
      <w:r w:rsidRPr="0032072F">
        <w:rPr>
          <w:rFonts w:ascii="PT Astra Serif" w:eastAsia="Calibri" w:hAnsi="PT Astra Serif"/>
          <w:sz w:val="24"/>
          <w:szCs w:val="24"/>
          <w:lang w:val="x-none"/>
        </w:rPr>
        <w:t xml:space="preserve"> осмотреть выставленн</w:t>
      </w:r>
      <w:r w:rsidRPr="0032072F">
        <w:rPr>
          <w:rFonts w:ascii="PT Astra Serif" w:eastAsia="Calibri" w:hAnsi="PT Astra Serif"/>
          <w:sz w:val="24"/>
          <w:szCs w:val="24"/>
        </w:rPr>
        <w:t>ые</w:t>
      </w:r>
      <w:r w:rsidRPr="0032072F">
        <w:rPr>
          <w:rFonts w:ascii="PT Astra Serif" w:eastAsia="Calibri" w:hAnsi="PT Astra Serif"/>
          <w:sz w:val="24"/>
          <w:szCs w:val="24"/>
          <w:lang w:val="x-none"/>
        </w:rPr>
        <w:t xml:space="preserve"> на </w:t>
      </w:r>
      <w:r w:rsidRPr="0032072F">
        <w:rPr>
          <w:rFonts w:ascii="PT Astra Serif" w:eastAsia="Calibri" w:hAnsi="PT Astra Serif"/>
          <w:sz w:val="24"/>
          <w:szCs w:val="24"/>
        </w:rPr>
        <w:t>продажу объекты недвижимости.</w:t>
      </w:r>
      <w:r w:rsidRPr="0032072F">
        <w:rPr>
          <w:rFonts w:ascii="PT Astra Serif" w:hAnsi="PT Astra Serif"/>
          <w:sz w:val="24"/>
          <w:szCs w:val="24"/>
          <w:lang w:eastAsia="en-US"/>
        </w:rPr>
        <w:t xml:space="preserve"> </w:t>
      </w:r>
    </w:p>
    <w:p w:rsidR="006C3994" w:rsidRPr="0032072F" w:rsidRDefault="006C3994" w:rsidP="0083587A">
      <w:pPr>
        <w:ind w:firstLine="709"/>
        <w:jc w:val="both"/>
        <w:rPr>
          <w:rFonts w:ascii="PT Astra Serif" w:hAnsi="PT Astra Serif"/>
          <w:sz w:val="24"/>
          <w:szCs w:val="24"/>
          <w:lang w:eastAsia="en-US"/>
        </w:rPr>
      </w:pPr>
      <w:r w:rsidRPr="0032072F">
        <w:rPr>
          <w:rFonts w:ascii="PT Astra Serif" w:hAnsi="PT Astra Serif"/>
          <w:sz w:val="24"/>
          <w:szCs w:val="24"/>
          <w:lang w:eastAsia="en-US"/>
        </w:rPr>
        <w:t>Проведение показа осуществляется Продавцом один раз в пять рабочих дней (по пятницам по предварительной записи) с даты размещения информационного сообщения на официальном сайте торгов, но не позднее, чем за 2 (два) рабочих дня до даты окончания подачи заявок на участие в аукционе.</w:t>
      </w:r>
    </w:p>
    <w:p w:rsidR="006C3994" w:rsidRPr="0032072F" w:rsidRDefault="006C3994" w:rsidP="0083587A">
      <w:pPr>
        <w:autoSpaceDE w:val="0"/>
        <w:autoSpaceDN w:val="0"/>
        <w:adjustRightInd w:val="0"/>
        <w:ind w:firstLine="709"/>
        <w:jc w:val="both"/>
        <w:rPr>
          <w:rFonts w:ascii="PT Astra Serif" w:hAnsi="PT Astra Serif"/>
          <w:sz w:val="24"/>
          <w:szCs w:val="24"/>
          <w:lang w:eastAsia="en-US"/>
        </w:rPr>
      </w:pPr>
      <w:r w:rsidRPr="0032072F">
        <w:rPr>
          <w:rFonts w:ascii="PT Astra Serif" w:hAnsi="PT Astra Serif"/>
          <w:sz w:val="24"/>
          <w:szCs w:val="24"/>
          <w:lang w:eastAsia="en-US"/>
        </w:rPr>
        <w:t>С документацией по продаваемым объектам, условиями договора купли-продажи имущества можно ознакомиться в комитете имущественных и земельных отношений администрации города Тулы по адресу: г. Тула, ул. Гоголевская, 73, каб. 308 в рабочие дни: понедельник - четверг - с 9-00 час. до 18.00 час.; пятница – с 9-00 час. до 17.00 час., обеденный перерыв с 12.30 час. до 13.18 час. (время московское), тел. 52-07-00 доб. 735, 738.</w:t>
      </w:r>
    </w:p>
    <w:p w:rsidR="006C3994" w:rsidRPr="0032072F" w:rsidRDefault="006C3994" w:rsidP="0083587A">
      <w:pPr>
        <w:widowControl w:val="0"/>
        <w:tabs>
          <w:tab w:val="num" w:pos="0"/>
        </w:tabs>
        <w:ind w:firstLine="709"/>
        <w:jc w:val="both"/>
        <w:rPr>
          <w:rFonts w:ascii="PT Astra Serif" w:hAnsi="PT Astra Serif"/>
          <w:sz w:val="24"/>
          <w:szCs w:val="24"/>
        </w:rPr>
      </w:pPr>
      <w:r w:rsidRPr="0032072F">
        <w:rPr>
          <w:rFonts w:ascii="PT Astra Serif" w:hAnsi="PT Astra Serif"/>
          <w:sz w:val="24"/>
          <w:szCs w:val="24"/>
        </w:rPr>
        <w:t>Победитель торгов, не реализовавший свое право на осмотр объекта и изучение его технической документации, лишается права предъявлять претензии к Продавцу по поводу юридического, физического и финансового состояния объекта.</w:t>
      </w:r>
    </w:p>
    <w:p w:rsidR="004E297B" w:rsidRPr="0032072F" w:rsidRDefault="004E297B" w:rsidP="0083587A">
      <w:pPr>
        <w:widowControl w:val="0"/>
        <w:tabs>
          <w:tab w:val="num" w:pos="0"/>
        </w:tabs>
        <w:ind w:firstLine="709"/>
        <w:jc w:val="both"/>
        <w:rPr>
          <w:rFonts w:ascii="PT Astra Serif" w:hAnsi="PT Astra Serif"/>
          <w:sz w:val="24"/>
          <w:szCs w:val="24"/>
        </w:rPr>
      </w:pPr>
    </w:p>
    <w:p w:rsidR="006C3994" w:rsidRPr="0032072F" w:rsidRDefault="006C3994" w:rsidP="0083587A">
      <w:pPr>
        <w:widowControl w:val="0"/>
        <w:numPr>
          <w:ilvl w:val="0"/>
          <w:numId w:val="17"/>
        </w:numPr>
        <w:autoSpaceDE w:val="0"/>
        <w:autoSpaceDN w:val="0"/>
        <w:adjustRightInd w:val="0"/>
        <w:ind w:left="0" w:firstLine="709"/>
        <w:jc w:val="center"/>
        <w:rPr>
          <w:rFonts w:ascii="PT Astra Serif" w:hAnsi="PT Astra Serif"/>
          <w:sz w:val="24"/>
          <w:szCs w:val="24"/>
          <w:u w:val="single"/>
        </w:rPr>
      </w:pPr>
      <w:r w:rsidRPr="0032072F">
        <w:rPr>
          <w:rFonts w:ascii="PT Astra Serif" w:hAnsi="PT Astra Serif"/>
          <w:sz w:val="24"/>
          <w:szCs w:val="24"/>
          <w:u w:val="single"/>
        </w:rPr>
        <w:t>Ограничения участия отдельных категорий физических лиц</w:t>
      </w:r>
    </w:p>
    <w:p w:rsidR="006C3994" w:rsidRPr="0032072F" w:rsidRDefault="006C3994" w:rsidP="0083587A">
      <w:pPr>
        <w:widowControl w:val="0"/>
        <w:autoSpaceDE w:val="0"/>
        <w:autoSpaceDN w:val="0"/>
        <w:adjustRightInd w:val="0"/>
        <w:ind w:firstLine="709"/>
        <w:jc w:val="center"/>
        <w:rPr>
          <w:rFonts w:ascii="PT Astra Serif" w:hAnsi="PT Astra Serif"/>
          <w:sz w:val="24"/>
          <w:szCs w:val="24"/>
          <w:u w:val="single"/>
        </w:rPr>
      </w:pPr>
      <w:r w:rsidRPr="0032072F">
        <w:rPr>
          <w:rFonts w:ascii="PT Astra Serif" w:hAnsi="PT Astra Serif"/>
          <w:sz w:val="24"/>
          <w:szCs w:val="24"/>
          <w:u w:val="single"/>
        </w:rPr>
        <w:t>и юридических лиц в приватизации муниципального имущества</w:t>
      </w:r>
    </w:p>
    <w:p w:rsidR="006C3994" w:rsidRPr="0032072F" w:rsidRDefault="006C3994" w:rsidP="0083587A">
      <w:pPr>
        <w:widowControl w:val="0"/>
        <w:autoSpaceDE w:val="0"/>
        <w:autoSpaceDN w:val="0"/>
        <w:adjustRightInd w:val="0"/>
        <w:ind w:firstLine="709"/>
        <w:jc w:val="both"/>
        <w:rPr>
          <w:rFonts w:ascii="PT Astra Serif" w:hAnsi="PT Astra Serif"/>
          <w:sz w:val="24"/>
          <w:szCs w:val="24"/>
        </w:rPr>
      </w:pPr>
      <w:r w:rsidRPr="0032072F">
        <w:rPr>
          <w:rFonts w:ascii="PT Astra Serif" w:hAnsi="PT Astra Serif"/>
          <w:sz w:val="24"/>
          <w:szCs w:val="24"/>
        </w:rPr>
        <w:t>Покупателями муниципального имущества могут быть любые физические и юридические лица, за исключением:</w:t>
      </w:r>
    </w:p>
    <w:p w:rsidR="006C3994" w:rsidRPr="0032072F" w:rsidRDefault="006C3994" w:rsidP="0083587A">
      <w:pPr>
        <w:widowControl w:val="0"/>
        <w:autoSpaceDE w:val="0"/>
        <w:autoSpaceDN w:val="0"/>
        <w:adjustRightInd w:val="0"/>
        <w:ind w:firstLine="709"/>
        <w:jc w:val="both"/>
        <w:rPr>
          <w:rFonts w:ascii="PT Astra Serif" w:hAnsi="PT Astra Serif"/>
          <w:sz w:val="24"/>
          <w:szCs w:val="24"/>
        </w:rPr>
      </w:pPr>
      <w:r w:rsidRPr="0032072F">
        <w:rPr>
          <w:rFonts w:ascii="PT Astra Serif" w:hAnsi="PT Astra Serif"/>
          <w:sz w:val="24"/>
          <w:szCs w:val="24"/>
        </w:rPr>
        <w:t>муниципальных унитарных предприятий, муниципальных учреждений;</w:t>
      </w:r>
    </w:p>
    <w:p w:rsidR="006C3994" w:rsidRPr="0032072F" w:rsidRDefault="006C3994" w:rsidP="0083587A">
      <w:pPr>
        <w:widowControl w:val="0"/>
        <w:autoSpaceDE w:val="0"/>
        <w:autoSpaceDN w:val="0"/>
        <w:adjustRightInd w:val="0"/>
        <w:ind w:firstLine="709"/>
        <w:jc w:val="both"/>
        <w:rPr>
          <w:rFonts w:ascii="PT Astra Serif" w:hAnsi="PT Astra Serif"/>
          <w:sz w:val="24"/>
          <w:szCs w:val="24"/>
        </w:rPr>
      </w:pPr>
      <w:r w:rsidRPr="0032072F">
        <w:rPr>
          <w:rFonts w:ascii="PT Astra Serif" w:hAnsi="PT Astra Serif"/>
          <w:sz w:val="24"/>
          <w:szCs w:val="24"/>
        </w:rPr>
        <w:t xml:space="preserve">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w:t>
      </w:r>
      <w:hyperlink r:id="rId31" w:history="1">
        <w:r w:rsidRPr="0032072F">
          <w:rPr>
            <w:rFonts w:ascii="PT Astra Serif" w:hAnsi="PT Astra Serif"/>
            <w:sz w:val="24"/>
            <w:szCs w:val="24"/>
          </w:rPr>
          <w:t>статьей 25</w:t>
        </w:r>
      </w:hyperlink>
      <w:r w:rsidRPr="0032072F">
        <w:rPr>
          <w:rFonts w:ascii="PT Astra Serif" w:hAnsi="PT Astra Serif"/>
          <w:sz w:val="24"/>
          <w:szCs w:val="24"/>
        </w:rPr>
        <w:t xml:space="preserve"> </w:t>
      </w:r>
      <w:r w:rsidRPr="0032072F">
        <w:rPr>
          <w:rFonts w:ascii="PT Astra Serif" w:hAnsi="PT Astra Serif" w:cs="Arial"/>
          <w:sz w:val="24"/>
          <w:szCs w:val="24"/>
        </w:rPr>
        <w:t>Закона о приватизации</w:t>
      </w:r>
      <w:r w:rsidRPr="0032072F">
        <w:rPr>
          <w:rFonts w:ascii="PT Astra Serif" w:hAnsi="PT Astra Serif"/>
          <w:sz w:val="24"/>
          <w:szCs w:val="24"/>
        </w:rPr>
        <w:t>;</w:t>
      </w:r>
    </w:p>
    <w:p w:rsidR="006C3994" w:rsidRPr="0032072F" w:rsidRDefault="006C3994" w:rsidP="0083587A">
      <w:pPr>
        <w:widowControl w:val="0"/>
        <w:autoSpaceDE w:val="0"/>
        <w:autoSpaceDN w:val="0"/>
        <w:adjustRightInd w:val="0"/>
        <w:ind w:firstLine="709"/>
        <w:jc w:val="both"/>
        <w:rPr>
          <w:rFonts w:ascii="PT Astra Serif" w:hAnsi="PT Astra Serif"/>
          <w:sz w:val="24"/>
          <w:szCs w:val="24"/>
        </w:rPr>
      </w:pPr>
      <w:r w:rsidRPr="0032072F">
        <w:rPr>
          <w:rFonts w:ascii="PT Astra Serif" w:hAnsi="PT Astra Serif"/>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w:t>
      </w:r>
      <w:hyperlink r:id="rId32" w:history="1">
        <w:r w:rsidRPr="0032072F">
          <w:rPr>
            <w:rFonts w:ascii="PT Astra Serif" w:hAnsi="PT Astra Serif"/>
            <w:sz w:val="24"/>
            <w:szCs w:val="24"/>
            <w:u w:val="single"/>
          </w:rPr>
          <w:t>перечень</w:t>
        </w:r>
      </w:hyperlink>
      <w:r w:rsidRPr="0032072F">
        <w:rPr>
          <w:rFonts w:ascii="PT Astra Serif" w:hAnsi="PT Astra Serif"/>
          <w:sz w:val="24"/>
          <w:szCs w:val="24"/>
        </w:rP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бенефициарных владельцах и контролирующих лицах в порядке, установленном Правительством Российской Федерации;</w:t>
      </w:r>
    </w:p>
    <w:p w:rsidR="006C3994" w:rsidRPr="0032072F" w:rsidRDefault="006C3994" w:rsidP="0083587A">
      <w:pPr>
        <w:widowControl w:val="0"/>
        <w:autoSpaceDE w:val="0"/>
        <w:autoSpaceDN w:val="0"/>
        <w:adjustRightInd w:val="0"/>
        <w:ind w:firstLine="709"/>
        <w:jc w:val="both"/>
        <w:rPr>
          <w:rFonts w:ascii="PT Astra Serif" w:hAnsi="PT Astra Serif"/>
          <w:sz w:val="24"/>
          <w:szCs w:val="24"/>
        </w:rPr>
      </w:pPr>
      <w:r w:rsidRPr="0032072F">
        <w:rPr>
          <w:rFonts w:ascii="PT Astra Serif" w:hAnsi="PT Astra Serif"/>
          <w:sz w:val="24"/>
          <w:szCs w:val="24"/>
        </w:rPr>
        <w:t xml:space="preserve">Понятие «контролирующее лицо» используется в том же значении, что и в </w:t>
      </w:r>
      <w:hyperlink r:id="rId33" w:history="1">
        <w:r w:rsidRPr="0032072F">
          <w:rPr>
            <w:rFonts w:ascii="PT Astra Serif" w:hAnsi="PT Astra Serif"/>
            <w:sz w:val="24"/>
            <w:szCs w:val="24"/>
            <w:u w:val="single"/>
          </w:rPr>
          <w:t>статье 5</w:t>
        </w:r>
      </w:hyperlink>
      <w:r w:rsidRPr="0032072F">
        <w:rPr>
          <w:rFonts w:ascii="PT Astra Serif" w:hAnsi="PT Astra Serif"/>
          <w:sz w:val="24"/>
          <w:szCs w:val="24"/>
        </w:rPr>
        <w:t xml:space="preserve"> Федерального закона от 29 апреля 2008 года №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«бенефициарный владелец» используются в значениях, указанных в </w:t>
      </w:r>
      <w:hyperlink r:id="rId34" w:history="1">
        <w:r w:rsidRPr="0032072F">
          <w:rPr>
            <w:rFonts w:ascii="PT Astra Serif" w:hAnsi="PT Astra Serif"/>
            <w:sz w:val="24"/>
            <w:szCs w:val="24"/>
            <w:u w:val="single"/>
          </w:rPr>
          <w:t>статье 3</w:t>
        </w:r>
      </w:hyperlink>
      <w:r w:rsidRPr="0032072F">
        <w:rPr>
          <w:rFonts w:ascii="PT Astra Serif" w:hAnsi="PT Astra Serif"/>
          <w:sz w:val="24"/>
          <w:szCs w:val="24"/>
        </w:rPr>
        <w:t xml:space="preserve"> Федерального закона</w:t>
      </w:r>
      <w:r w:rsidR="002665A0" w:rsidRPr="0032072F">
        <w:rPr>
          <w:rFonts w:ascii="PT Astra Serif" w:hAnsi="PT Astra Serif"/>
          <w:sz w:val="24"/>
          <w:szCs w:val="24"/>
        </w:rPr>
        <w:t xml:space="preserve"> </w:t>
      </w:r>
      <w:r w:rsidRPr="0032072F">
        <w:rPr>
          <w:rFonts w:ascii="PT Astra Serif" w:hAnsi="PT Astra Serif"/>
          <w:sz w:val="24"/>
          <w:szCs w:val="24"/>
        </w:rPr>
        <w:t xml:space="preserve">от </w:t>
      </w:r>
      <w:r w:rsidR="00197FE5" w:rsidRPr="0032072F">
        <w:rPr>
          <w:rFonts w:ascii="PT Astra Serif" w:hAnsi="PT Astra Serif"/>
          <w:sz w:val="24"/>
          <w:szCs w:val="24"/>
        </w:rPr>
        <w:t>0</w:t>
      </w:r>
      <w:r w:rsidRPr="0032072F">
        <w:rPr>
          <w:rFonts w:ascii="PT Astra Serif" w:hAnsi="PT Astra Serif"/>
          <w:sz w:val="24"/>
          <w:szCs w:val="24"/>
        </w:rPr>
        <w:t>7</w:t>
      </w:r>
      <w:r w:rsidR="00197FE5" w:rsidRPr="0032072F">
        <w:rPr>
          <w:rFonts w:ascii="PT Astra Serif" w:hAnsi="PT Astra Serif"/>
          <w:sz w:val="24"/>
          <w:szCs w:val="24"/>
        </w:rPr>
        <w:t>.08.</w:t>
      </w:r>
      <w:r w:rsidRPr="0032072F">
        <w:rPr>
          <w:rFonts w:ascii="PT Astra Serif" w:hAnsi="PT Astra Serif"/>
          <w:sz w:val="24"/>
          <w:szCs w:val="24"/>
        </w:rPr>
        <w:t xml:space="preserve"> 2001 года № 115-ФЗ «О противодействии легализации (отмыванию) доходов, полученных преступным путем, и финансированию терроризма».</w:t>
      </w:r>
    </w:p>
    <w:p w:rsidR="006C3994" w:rsidRPr="0032072F" w:rsidRDefault="006C3994" w:rsidP="0083587A">
      <w:pPr>
        <w:widowControl w:val="0"/>
        <w:autoSpaceDE w:val="0"/>
        <w:autoSpaceDN w:val="0"/>
        <w:adjustRightInd w:val="0"/>
        <w:ind w:firstLine="709"/>
        <w:jc w:val="both"/>
        <w:rPr>
          <w:rFonts w:ascii="PT Astra Serif" w:hAnsi="PT Astra Serif"/>
          <w:sz w:val="24"/>
          <w:szCs w:val="24"/>
        </w:rPr>
      </w:pPr>
      <w:r w:rsidRPr="0032072F">
        <w:rPr>
          <w:rFonts w:ascii="PT Astra Serif" w:hAnsi="PT Astra Serif"/>
          <w:sz w:val="24"/>
          <w:szCs w:val="24"/>
        </w:rPr>
        <w:t>Указанные ограничения, не распространяются на собственников объектов недвижимости, не являющихся самовольными постройками и расположенных на относящихся к муниципальной собственности земельных участках, при приобретении указанными собственниками этих земельных участков.</w:t>
      </w:r>
    </w:p>
    <w:p w:rsidR="006C3994" w:rsidRPr="0032072F" w:rsidRDefault="006C3994" w:rsidP="0083587A">
      <w:pPr>
        <w:widowControl w:val="0"/>
        <w:autoSpaceDE w:val="0"/>
        <w:autoSpaceDN w:val="0"/>
        <w:adjustRightInd w:val="0"/>
        <w:ind w:firstLine="709"/>
        <w:jc w:val="both"/>
        <w:rPr>
          <w:rFonts w:ascii="PT Astra Serif" w:hAnsi="PT Astra Serif"/>
          <w:sz w:val="24"/>
          <w:szCs w:val="24"/>
        </w:rPr>
      </w:pPr>
      <w:r w:rsidRPr="0032072F">
        <w:rPr>
          <w:rFonts w:ascii="PT Astra Serif" w:hAnsi="PT Astra Serif"/>
          <w:sz w:val="24"/>
          <w:szCs w:val="24"/>
        </w:rPr>
        <w:t>Установленные федеральными законами ограничения участия в гражданских отношениях отдельных категорий физических и юридических лиц в целях защиты основ конституционного строя, нравственности, здоровья, прав и законных интересов других лиц, обеспечения обороноспособности и безопасности государства обязательны при приватизации муниципального имущества.</w:t>
      </w:r>
    </w:p>
    <w:p w:rsidR="006C3994" w:rsidRPr="0032072F" w:rsidRDefault="006C3994" w:rsidP="0083587A">
      <w:pPr>
        <w:autoSpaceDE w:val="0"/>
        <w:autoSpaceDN w:val="0"/>
        <w:adjustRightInd w:val="0"/>
        <w:ind w:firstLine="709"/>
        <w:jc w:val="both"/>
        <w:rPr>
          <w:rFonts w:ascii="PT Astra Serif" w:hAnsi="PT Astra Serif"/>
          <w:sz w:val="24"/>
          <w:szCs w:val="24"/>
        </w:rPr>
      </w:pPr>
      <w:r w:rsidRPr="0032072F">
        <w:rPr>
          <w:rFonts w:ascii="PT Astra Serif" w:hAnsi="PT Astra Serif"/>
          <w:sz w:val="24"/>
          <w:szCs w:val="24"/>
        </w:rPr>
        <w:t>В случае, если впоследствии будет установлено, что покупатель муниципального имущества не имел законное право на его приобретение, соответствующая сделка является ничтожной.</w:t>
      </w:r>
    </w:p>
    <w:p w:rsidR="006C3994" w:rsidRPr="0032072F" w:rsidRDefault="006C3994" w:rsidP="0083587A">
      <w:pPr>
        <w:autoSpaceDE w:val="0"/>
        <w:autoSpaceDN w:val="0"/>
        <w:adjustRightInd w:val="0"/>
        <w:ind w:firstLine="709"/>
        <w:jc w:val="both"/>
        <w:rPr>
          <w:rFonts w:ascii="PT Astra Serif" w:hAnsi="PT Astra Serif"/>
          <w:sz w:val="24"/>
          <w:szCs w:val="24"/>
        </w:rPr>
      </w:pPr>
    </w:p>
    <w:p w:rsidR="006C3994" w:rsidRPr="0032072F" w:rsidRDefault="006C3994" w:rsidP="004E297B">
      <w:pPr>
        <w:numPr>
          <w:ilvl w:val="0"/>
          <w:numId w:val="17"/>
        </w:numPr>
        <w:autoSpaceDE w:val="0"/>
        <w:autoSpaceDN w:val="0"/>
        <w:adjustRightInd w:val="0"/>
        <w:ind w:left="0" w:firstLine="0"/>
        <w:jc w:val="center"/>
        <w:rPr>
          <w:rFonts w:ascii="PT Astra Serif" w:hAnsi="PT Astra Serif"/>
          <w:sz w:val="24"/>
          <w:szCs w:val="24"/>
          <w:u w:val="single"/>
        </w:rPr>
      </w:pPr>
      <w:r w:rsidRPr="0032072F">
        <w:rPr>
          <w:rFonts w:ascii="PT Astra Serif" w:hAnsi="PT Astra Serif"/>
          <w:sz w:val="24"/>
          <w:szCs w:val="24"/>
          <w:u w:val="single"/>
        </w:rPr>
        <w:t>Размер и порядок выплаты вознаграждения юридическому лицу,</w:t>
      </w:r>
      <w:r w:rsidR="00DD170C" w:rsidRPr="0032072F">
        <w:rPr>
          <w:rFonts w:ascii="PT Astra Serif" w:hAnsi="PT Astra Serif"/>
          <w:sz w:val="24"/>
          <w:szCs w:val="24"/>
          <w:u w:val="single"/>
        </w:rPr>
        <w:br/>
      </w:r>
      <w:r w:rsidRPr="0032072F">
        <w:rPr>
          <w:rFonts w:ascii="PT Astra Serif" w:hAnsi="PT Astra Serif"/>
          <w:sz w:val="24"/>
          <w:szCs w:val="24"/>
          <w:u w:val="single"/>
        </w:rPr>
        <w:t xml:space="preserve">которое осуществляет функции продавца муниципального имущества </w:t>
      </w:r>
      <w:r w:rsidR="00DD170C" w:rsidRPr="0032072F">
        <w:rPr>
          <w:rFonts w:ascii="PT Astra Serif" w:hAnsi="PT Astra Serif"/>
          <w:sz w:val="24"/>
          <w:szCs w:val="24"/>
          <w:u w:val="single"/>
        </w:rPr>
        <w:br/>
      </w:r>
      <w:r w:rsidRPr="0032072F">
        <w:rPr>
          <w:rFonts w:ascii="PT Astra Serif" w:hAnsi="PT Astra Serif"/>
          <w:sz w:val="24"/>
          <w:szCs w:val="24"/>
          <w:u w:val="single"/>
        </w:rPr>
        <w:t>и (или) которому решениями органа местного самоуправления поручено организовать от имени собственника продажу муниципального имущества</w:t>
      </w:r>
    </w:p>
    <w:p w:rsidR="006C3994" w:rsidRPr="0032072F" w:rsidRDefault="006C3994" w:rsidP="0083587A">
      <w:pPr>
        <w:widowControl w:val="0"/>
        <w:ind w:firstLine="709"/>
        <w:jc w:val="both"/>
        <w:rPr>
          <w:rFonts w:ascii="PT Astra Serif" w:hAnsi="PT Astra Serif"/>
          <w:sz w:val="24"/>
          <w:szCs w:val="24"/>
        </w:rPr>
      </w:pPr>
      <w:r w:rsidRPr="0032072F">
        <w:rPr>
          <w:rFonts w:ascii="PT Astra Serif" w:hAnsi="PT Astra Serif"/>
          <w:sz w:val="24"/>
          <w:szCs w:val="24"/>
        </w:rPr>
        <w:t>Не устанавливается.</w:t>
      </w:r>
    </w:p>
    <w:p w:rsidR="006C3994" w:rsidRPr="0032072F" w:rsidRDefault="006C3994" w:rsidP="0083587A">
      <w:pPr>
        <w:widowControl w:val="0"/>
        <w:ind w:firstLine="709"/>
        <w:jc w:val="both"/>
        <w:rPr>
          <w:rFonts w:ascii="PT Astra Serif" w:hAnsi="PT Astra Serif"/>
          <w:sz w:val="24"/>
          <w:szCs w:val="24"/>
        </w:rPr>
      </w:pPr>
    </w:p>
    <w:p w:rsidR="006C3994" w:rsidRPr="0032072F" w:rsidRDefault="006C3994" w:rsidP="0083587A">
      <w:pPr>
        <w:widowControl w:val="0"/>
        <w:numPr>
          <w:ilvl w:val="0"/>
          <w:numId w:val="17"/>
        </w:numPr>
        <w:ind w:left="0" w:firstLine="709"/>
        <w:jc w:val="center"/>
        <w:rPr>
          <w:rFonts w:ascii="PT Astra Serif" w:hAnsi="PT Astra Serif"/>
          <w:sz w:val="24"/>
          <w:szCs w:val="24"/>
          <w:u w:val="single"/>
        </w:rPr>
      </w:pPr>
      <w:r w:rsidRPr="0032072F">
        <w:rPr>
          <w:rFonts w:ascii="PT Astra Serif" w:hAnsi="PT Astra Serif"/>
          <w:sz w:val="24"/>
          <w:szCs w:val="24"/>
          <w:u w:val="single"/>
        </w:rPr>
        <w:t>Порядок проведения электронного аукциона, определения его победителей и место подведения итогов продажи муниципального имущества</w:t>
      </w:r>
    </w:p>
    <w:p w:rsidR="006C3994" w:rsidRPr="0032072F" w:rsidRDefault="006C3994" w:rsidP="0083587A">
      <w:pPr>
        <w:ind w:firstLine="709"/>
        <w:jc w:val="both"/>
        <w:rPr>
          <w:rFonts w:ascii="PT Astra Serif" w:eastAsia="Calibri" w:hAnsi="PT Astra Serif"/>
          <w:sz w:val="24"/>
          <w:szCs w:val="24"/>
          <w:lang w:eastAsia="en-US"/>
        </w:rPr>
      </w:pPr>
      <w:r w:rsidRPr="0032072F">
        <w:rPr>
          <w:rFonts w:ascii="PT Astra Serif" w:hAnsi="PT Astra Serif"/>
          <w:sz w:val="24"/>
          <w:szCs w:val="24"/>
          <w:lang w:eastAsia="en-US"/>
        </w:rPr>
        <w:t xml:space="preserve">Электронный аукцион проводится в указанные в информационном сообщении день и час </w:t>
      </w:r>
      <w:r w:rsidRPr="0032072F">
        <w:rPr>
          <w:rFonts w:ascii="PT Astra Serif" w:eastAsia="Calibri" w:hAnsi="PT Astra Serif"/>
          <w:sz w:val="24"/>
          <w:szCs w:val="24"/>
          <w:lang w:eastAsia="en-US"/>
        </w:rPr>
        <w:t>путем последовательного повышения участниками начальной цены продажи на величину, равную либо кратную величине «шага аукциона».</w:t>
      </w:r>
    </w:p>
    <w:p w:rsidR="006C3994" w:rsidRPr="0032072F" w:rsidRDefault="006C3994" w:rsidP="0083587A">
      <w:pPr>
        <w:ind w:firstLine="709"/>
        <w:jc w:val="both"/>
        <w:rPr>
          <w:rFonts w:ascii="PT Astra Serif" w:eastAsia="Calibri" w:hAnsi="PT Astra Serif"/>
          <w:sz w:val="24"/>
          <w:szCs w:val="24"/>
          <w:lang w:eastAsia="en-US"/>
        </w:rPr>
      </w:pPr>
      <w:r w:rsidRPr="0032072F">
        <w:rPr>
          <w:rFonts w:ascii="PT Astra Serif" w:eastAsia="Calibri" w:hAnsi="PT Astra Serif"/>
          <w:sz w:val="24"/>
          <w:szCs w:val="24"/>
          <w:lang w:eastAsia="en-US"/>
        </w:rPr>
        <w:t xml:space="preserve">«Шаг аукциона» устанавливается Продавцом в фиксированной сумме и указан по каждому лоту отдельно в таблице </w:t>
      </w:r>
      <w:r w:rsidRPr="0032072F">
        <w:rPr>
          <w:rFonts w:ascii="PT Astra Serif" w:hAnsi="PT Astra Serif"/>
          <w:sz w:val="24"/>
          <w:szCs w:val="24"/>
        </w:rPr>
        <w:t xml:space="preserve">«Перечень выставляемых на электронный аукцион объектов муниципального имущества». </w:t>
      </w:r>
      <w:r w:rsidRPr="0032072F">
        <w:rPr>
          <w:rFonts w:ascii="PT Astra Serif" w:eastAsia="Calibri" w:hAnsi="PT Astra Serif"/>
          <w:sz w:val="24"/>
          <w:szCs w:val="24"/>
          <w:lang w:eastAsia="en-US"/>
        </w:rPr>
        <w:t>«Шаг аукциона» не изменяется в течение всего аукциона.</w:t>
      </w:r>
    </w:p>
    <w:p w:rsidR="006C3994" w:rsidRPr="0032072F" w:rsidRDefault="006C3994" w:rsidP="0083587A">
      <w:pPr>
        <w:autoSpaceDE w:val="0"/>
        <w:autoSpaceDN w:val="0"/>
        <w:adjustRightInd w:val="0"/>
        <w:ind w:firstLine="709"/>
        <w:contextualSpacing/>
        <w:jc w:val="both"/>
        <w:rPr>
          <w:rFonts w:ascii="PT Astra Serif" w:eastAsia="Calibri" w:hAnsi="PT Astra Serif"/>
          <w:sz w:val="24"/>
          <w:szCs w:val="24"/>
          <w:lang w:eastAsia="en-US"/>
        </w:rPr>
      </w:pPr>
      <w:r w:rsidRPr="0032072F">
        <w:rPr>
          <w:rFonts w:ascii="PT Astra Serif" w:eastAsia="Calibri" w:hAnsi="PT Astra Serif"/>
          <w:sz w:val="24"/>
          <w:szCs w:val="24"/>
          <w:lang w:eastAsia="en-US"/>
        </w:rPr>
        <w:t xml:space="preserve">Во время проведения процедуры аукциона </w:t>
      </w:r>
      <w:r w:rsidRPr="0032072F">
        <w:rPr>
          <w:rFonts w:ascii="PT Astra Serif" w:eastAsia="Calibri" w:hAnsi="PT Astra Serif"/>
          <w:sz w:val="24"/>
          <w:szCs w:val="24"/>
          <w:lang w:val="x-none"/>
        </w:rPr>
        <w:t>Оператор электронной площадки</w:t>
      </w:r>
      <w:r w:rsidRPr="0032072F">
        <w:rPr>
          <w:rFonts w:ascii="PT Astra Serif" w:eastAsia="Calibri" w:hAnsi="PT Astra Serif"/>
          <w:sz w:val="24"/>
          <w:szCs w:val="24"/>
          <w:lang w:eastAsia="en-US"/>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rsidR="006C3994" w:rsidRPr="0032072F" w:rsidRDefault="006C3994" w:rsidP="0083587A">
      <w:pPr>
        <w:autoSpaceDE w:val="0"/>
        <w:autoSpaceDN w:val="0"/>
        <w:adjustRightInd w:val="0"/>
        <w:ind w:firstLine="709"/>
        <w:contextualSpacing/>
        <w:jc w:val="both"/>
        <w:rPr>
          <w:rFonts w:ascii="PT Astra Serif" w:eastAsia="Calibri" w:hAnsi="PT Astra Serif"/>
          <w:sz w:val="24"/>
          <w:szCs w:val="24"/>
          <w:lang w:eastAsia="en-US"/>
        </w:rPr>
      </w:pPr>
      <w:r w:rsidRPr="0032072F">
        <w:rPr>
          <w:rFonts w:ascii="PT Astra Serif" w:eastAsia="Calibri" w:hAnsi="PT Astra Serif"/>
          <w:sz w:val="24"/>
          <w:szCs w:val="24"/>
          <w:lang w:eastAsia="en-US"/>
        </w:rPr>
        <w:t>Предложением о цене признается подписанное электронной подписью Участника предложение участника, увеличенное на величину, равную или кратную «шагу аукциона» от начальной цены продажи имущества или от лучшего предложения о цене, или предложение, равное начальное цене в установленных Регламентом электронной площадки случаях.</w:t>
      </w:r>
    </w:p>
    <w:p w:rsidR="006C3994" w:rsidRPr="0032072F" w:rsidRDefault="006C3994" w:rsidP="0083587A">
      <w:pPr>
        <w:ind w:firstLine="709"/>
        <w:jc w:val="both"/>
        <w:rPr>
          <w:rFonts w:ascii="PT Astra Serif" w:eastAsia="Calibri" w:hAnsi="PT Astra Serif"/>
          <w:sz w:val="24"/>
          <w:szCs w:val="24"/>
          <w:lang w:eastAsia="en-US"/>
        </w:rPr>
      </w:pPr>
      <w:r w:rsidRPr="0032072F">
        <w:rPr>
          <w:rFonts w:ascii="PT Astra Serif" w:eastAsia="Calibri" w:hAnsi="PT Astra Serif"/>
          <w:sz w:val="24"/>
          <w:szCs w:val="24"/>
          <w:lang w:eastAsia="en-US"/>
        </w:rPr>
        <w:t xml:space="preserve">Со времени начала проведения процедуры аукциона </w:t>
      </w:r>
      <w:r w:rsidRPr="0032072F">
        <w:rPr>
          <w:rFonts w:ascii="PT Astra Serif" w:eastAsia="Calibri" w:hAnsi="PT Astra Serif"/>
          <w:sz w:val="24"/>
          <w:szCs w:val="24"/>
          <w:lang w:val="x-none"/>
        </w:rPr>
        <w:t>Оператор</w:t>
      </w:r>
      <w:r w:rsidRPr="0032072F">
        <w:rPr>
          <w:rFonts w:ascii="PT Astra Serif" w:eastAsia="Calibri" w:hAnsi="PT Astra Serif"/>
          <w:sz w:val="24"/>
          <w:szCs w:val="24"/>
        </w:rPr>
        <w:t>ом</w:t>
      </w:r>
      <w:r w:rsidRPr="0032072F">
        <w:rPr>
          <w:rFonts w:ascii="PT Astra Serif" w:eastAsia="Calibri" w:hAnsi="PT Astra Serif"/>
          <w:sz w:val="24"/>
          <w:szCs w:val="24"/>
          <w:lang w:val="x-none"/>
        </w:rPr>
        <w:t xml:space="preserve"> электронной площадки</w:t>
      </w:r>
      <w:r w:rsidRPr="0032072F">
        <w:rPr>
          <w:rFonts w:ascii="PT Astra Serif" w:eastAsia="Calibri" w:hAnsi="PT Astra Serif"/>
          <w:sz w:val="24"/>
          <w:szCs w:val="24"/>
          <w:lang w:eastAsia="en-US"/>
        </w:rPr>
        <w:t xml:space="preserve"> размещается:</w:t>
      </w:r>
    </w:p>
    <w:p w:rsidR="006C3994" w:rsidRPr="0032072F" w:rsidRDefault="006C3994" w:rsidP="0083587A">
      <w:pPr>
        <w:ind w:firstLine="709"/>
        <w:jc w:val="both"/>
        <w:rPr>
          <w:rFonts w:ascii="PT Astra Serif" w:eastAsia="Calibri" w:hAnsi="PT Astra Serif"/>
          <w:sz w:val="24"/>
          <w:szCs w:val="24"/>
          <w:lang w:eastAsia="en-US"/>
        </w:rPr>
      </w:pPr>
      <w:r w:rsidRPr="0032072F">
        <w:rPr>
          <w:rFonts w:ascii="PT Astra Serif" w:eastAsia="Calibri" w:hAnsi="PT Astra Serif"/>
          <w:sz w:val="24"/>
          <w:szCs w:val="24"/>
          <w:lang w:eastAsia="en-US"/>
        </w:rP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6C3994" w:rsidRPr="0032072F" w:rsidRDefault="006C3994" w:rsidP="0083587A">
      <w:pPr>
        <w:ind w:firstLine="709"/>
        <w:jc w:val="both"/>
        <w:rPr>
          <w:rFonts w:ascii="PT Astra Serif" w:eastAsia="Calibri" w:hAnsi="PT Astra Serif"/>
          <w:sz w:val="24"/>
          <w:szCs w:val="24"/>
          <w:lang w:eastAsia="en-US"/>
        </w:rPr>
      </w:pPr>
      <w:r w:rsidRPr="0032072F">
        <w:rPr>
          <w:rFonts w:ascii="PT Astra Serif" w:eastAsia="Calibri" w:hAnsi="PT Astra Serif"/>
          <w:sz w:val="24"/>
          <w:szCs w:val="24"/>
          <w:lang w:eastAsia="en-US"/>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6C3994" w:rsidRPr="0032072F" w:rsidRDefault="006C3994" w:rsidP="0083587A">
      <w:pPr>
        <w:ind w:firstLine="709"/>
        <w:jc w:val="both"/>
        <w:rPr>
          <w:rFonts w:ascii="PT Astra Serif" w:eastAsia="Calibri" w:hAnsi="PT Astra Serif"/>
          <w:sz w:val="24"/>
          <w:szCs w:val="24"/>
          <w:lang w:eastAsia="en-US"/>
        </w:rPr>
      </w:pPr>
      <w:r w:rsidRPr="0032072F">
        <w:rPr>
          <w:rFonts w:ascii="PT Astra Serif" w:eastAsia="Calibri" w:hAnsi="PT Astra Serif"/>
          <w:sz w:val="24"/>
          <w:szCs w:val="24"/>
          <w:lang w:eastAsia="en-US"/>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rsidR="006C3994" w:rsidRPr="0032072F" w:rsidRDefault="006C3994" w:rsidP="0083587A">
      <w:pPr>
        <w:ind w:firstLine="709"/>
        <w:jc w:val="both"/>
        <w:rPr>
          <w:rFonts w:ascii="PT Astra Serif" w:eastAsia="Calibri" w:hAnsi="PT Astra Serif"/>
          <w:sz w:val="24"/>
          <w:szCs w:val="24"/>
          <w:lang w:eastAsia="en-US"/>
        </w:rPr>
      </w:pPr>
      <w:r w:rsidRPr="0032072F">
        <w:rPr>
          <w:rFonts w:ascii="PT Astra Serif" w:eastAsia="Calibri" w:hAnsi="PT Astra Serif"/>
          <w:sz w:val="24"/>
          <w:szCs w:val="24"/>
          <w:lang w:eastAsia="en-US"/>
        </w:rPr>
        <w:t>-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10 (десять) минут со времени представления каждого следующего предложения. Если в течение 10 (десяти)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6C3994" w:rsidRPr="0032072F" w:rsidRDefault="006C3994" w:rsidP="0083587A">
      <w:pPr>
        <w:ind w:firstLine="709"/>
        <w:jc w:val="both"/>
        <w:rPr>
          <w:rFonts w:ascii="PT Astra Serif" w:eastAsia="Calibri" w:hAnsi="PT Astra Serif"/>
          <w:sz w:val="24"/>
          <w:szCs w:val="24"/>
          <w:lang w:eastAsia="en-US"/>
        </w:rPr>
      </w:pPr>
      <w:r w:rsidRPr="0032072F">
        <w:rPr>
          <w:rFonts w:ascii="PT Astra Serif" w:eastAsia="Calibri" w:hAnsi="PT Astra Serif"/>
          <w:sz w:val="24"/>
          <w:szCs w:val="24"/>
          <w:lang w:eastAsia="en-US"/>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6C3994" w:rsidRPr="0032072F" w:rsidRDefault="006C3994" w:rsidP="0083587A">
      <w:pPr>
        <w:ind w:firstLine="709"/>
        <w:jc w:val="both"/>
        <w:rPr>
          <w:rFonts w:ascii="PT Astra Serif" w:eastAsia="Calibri" w:hAnsi="PT Astra Serif"/>
          <w:sz w:val="24"/>
          <w:szCs w:val="24"/>
          <w:lang w:eastAsia="en-US"/>
        </w:rPr>
      </w:pPr>
      <w:r w:rsidRPr="0032072F">
        <w:rPr>
          <w:rFonts w:ascii="PT Astra Serif" w:eastAsia="Calibri" w:hAnsi="PT Astra Serif"/>
          <w:sz w:val="24"/>
          <w:szCs w:val="24"/>
          <w:lang w:eastAsia="en-US"/>
        </w:rPr>
        <w:t xml:space="preserve">В ходе проведения подачи предложений о цене имущества </w:t>
      </w:r>
      <w:r w:rsidRPr="0032072F">
        <w:rPr>
          <w:rFonts w:ascii="PT Astra Serif" w:eastAsia="Calibri" w:hAnsi="PT Astra Serif"/>
          <w:sz w:val="24"/>
          <w:szCs w:val="24"/>
          <w:lang w:val="x-none"/>
        </w:rPr>
        <w:t>Оператор электронной площадки</w:t>
      </w:r>
      <w:r w:rsidRPr="0032072F">
        <w:rPr>
          <w:rFonts w:ascii="PT Astra Serif" w:eastAsia="Calibri" w:hAnsi="PT Astra Serif"/>
          <w:sz w:val="24"/>
          <w:szCs w:val="24"/>
          <w:lang w:eastAsia="en-US"/>
        </w:rPr>
        <w:t xml:space="preserve"> программными средствами электронной площадки обеспечивает отклонение предложения о цене в момент его поступления и соответствующее уведомление Участника, в случае если:</w:t>
      </w:r>
    </w:p>
    <w:p w:rsidR="006C3994" w:rsidRPr="0032072F" w:rsidRDefault="006C3994" w:rsidP="0083587A">
      <w:pPr>
        <w:ind w:firstLine="709"/>
        <w:jc w:val="both"/>
        <w:rPr>
          <w:rFonts w:ascii="PT Astra Serif" w:eastAsia="Calibri" w:hAnsi="PT Astra Serif"/>
          <w:sz w:val="24"/>
          <w:szCs w:val="24"/>
          <w:lang w:eastAsia="en-US"/>
        </w:rPr>
      </w:pPr>
      <w:r w:rsidRPr="0032072F">
        <w:rPr>
          <w:rFonts w:ascii="PT Astra Serif" w:eastAsia="Calibri" w:hAnsi="PT Astra Serif"/>
          <w:sz w:val="24"/>
          <w:szCs w:val="24"/>
          <w:lang w:eastAsia="en-US"/>
        </w:rPr>
        <w:t>- предложение о цене предоставлено до начала или по истечении установленного времени для подачи предложений о цене;</w:t>
      </w:r>
    </w:p>
    <w:p w:rsidR="006C3994" w:rsidRPr="0032072F" w:rsidRDefault="006C3994" w:rsidP="0083587A">
      <w:pPr>
        <w:ind w:firstLine="709"/>
        <w:jc w:val="both"/>
        <w:rPr>
          <w:rFonts w:ascii="PT Astra Serif" w:eastAsia="Calibri" w:hAnsi="PT Astra Serif"/>
          <w:sz w:val="24"/>
          <w:szCs w:val="24"/>
          <w:lang w:eastAsia="en-US"/>
        </w:rPr>
      </w:pPr>
      <w:r w:rsidRPr="0032072F">
        <w:rPr>
          <w:rFonts w:ascii="PT Astra Serif" w:eastAsia="Calibri" w:hAnsi="PT Astra Serif"/>
          <w:sz w:val="24"/>
          <w:szCs w:val="24"/>
          <w:lang w:eastAsia="en-US"/>
        </w:rPr>
        <w:t>- представленное предложение о цене ниже начальной цены продажи;</w:t>
      </w:r>
    </w:p>
    <w:p w:rsidR="006C3994" w:rsidRPr="0032072F" w:rsidRDefault="006C3994" w:rsidP="0083587A">
      <w:pPr>
        <w:ind w:firstLine="709"/>
        <w:jc w:val="both"/>
        <w:rPr>
          <w:rFonts w:ascii="PT Astra Serif" w:eastAsia="Calibri" w:hAnsi="PT Astra Serif"/>
          <w:sz w:val="24"/>
          <w:szCs w:val="24"/>
          <w:lang w:eastAsia="en-US"/>
        </w:rPr>
      </w:pPr>
      <w:r w:rsidRPr="0032072F">
        <w:rPr>
          <w:rFonts w:ascii="PT Astra Serif" w:eastAsia="Calibri" w:hAnsi="PT Astra Serif"/>
          <w:sz w:val="24"/>
          <w:szCs w:val="24"/>
          <w:lang w:eastAsia="en-US"/>
        </w:rPr>
        <w:t>- представленное предложение о цене равно нулю;</w:t>
      </w:r>
    </w:p>
    <w:p w:rsidR="006C3994" w:rsidRPr="0032072F" w:rsidRDefault="006C3994" w:rsidP="0083587A">
      <w:pPr>
        <w:ind w:firstLine="709"/>
        <w:jc w:val="both"/>
        <w:rPr>
          <w:rFonts w:ascii="PT Astra Serif" w:eastAsia="Calibri" w:hAnsi="PT Astra Serif"/>
          <w:sz w:val="24"/>
          <w:szCs w:val="24"/>
          <w:lang w:eastAsia="en-US"/>
        </w:rPr>
      </w:pPr>
      <w:r w:rsidRPr="0032072F">
        <w:rPr>
          <w:rFonts w:ascii="PT Astra Serif" w:eastAsia="Calibri" w:hAnsi="PT Astra Serif"/>
          <w:sz w:val="24"/>
          <w:szCs w:val="24"/>
          <w:lang w:eastAsia="en-US"/>
        </w:rPr>
        <w:t>- представленное предложение о цене не соответствует увеличению текущей цены в соответствии с «шагом аукциона»;</w:t>
      </w:r>
    </w:p>
    <w:p w:rsidR="006C3994" w:rsidRPr="0032072F" w:rsidRDefault="006C3994" w:rsidP="0083587A">
      <w:pPr>
        <w:ind w:firstLine="709"/>
        <w:jc w:val="both"/>
        <w:rPr>
          <w:rFonts w:ascii="PT Astra Serif" w:eastAsia="Calibri" w:hAnsi="PT Astra Serif"/>
          <w:sz w:val="24"/>
          <w:szCs w:val="24"/>
          <w:lang w:eastAsia="en-US"/>
        </w:rPr>
      </w:pPr>
      <w:r w:rsidRPr="0032072F">
        <w:rPr>
          <w:rFonts w:ascii="PT Astra Serif" w:eastAsia="Calibri" w:hAnsi="PT Astra Serif"/>
          <w:sz w:val="24"/>
          <w:szCs w:val="24"/>
          <w:lang w:eastAsia="en-US"/>
        </w:rPr>
        <w:t>- представленное Участником предложение о цене меньше ранее представленных предложений;</w:t>
      </w:r>
    </w:p>
    <w:p w:rsidR="006C3994" w:rsidRPr="0032072F" w:rsidRDefault="006C3994" w:rsidP="0083587A">
      <w:pPr>
        <w:ind w:firstLine="709"/>
        <w:jc w:val="both"/>
        <w:rPr>
          <w:rFonts w:ascii="PT Astra Serif" w:eastAsia="Calibri" w:hAnsi="PT Astra Serif"/>
          <w:sz w:val="24"/>
          <w:szCs w:val="24"/>
          <w:lang w:eastAsia="en-US"/>
        </w:rPr>
      </w:pPr>
      <w:r w:rsidRPr="0032072F">
        <w:rPr>
          <w:rFonts w:ascii="PT Astra Serif" w:eastAsia="Calibri" w:hAnsi="PT Astra Serif"/>
          <w:sz w:val="24"/>
          <w:szCs w:val="24"/>
          <w:lang w:eastAsia="en-US"/>
        </w:rPr>
        <w:t>- представленное Участником предложение о цене является лучшим текущим предложением о цене.</w:t>
      </w:r>
    </w:p>
    <w:p w:rsidR="006C3994" w:rsidRPr="0032072F" w:rsidRDefault="006C3994" w:rsidP="0083587A">
      <w:pPr>
        <w:ind w:firstLine="709"/>
        <w:jc w:val="both"/>
        <w:rPr>
          <w:rFonts w:ascii="PT Astra Serif" w:hAnsi="PT Astra Serif"/>
          <w:sz w:val="24"/>
          <w:szCs w:val="24"/>
        </w:rPr>
      </w:pPr>
      <w:r w:rsidRPr="0032072F">
        <w:rPr>
          <w:rFonts w:ascii="PT Astra Serif" w:hAnsi="PT Astra Serif"/>
          <w:sz w:val="24"/>
          <w:szCs w:val="24"/>
        </w:rPr>
        <w:t>Победителем аукциона признается участник, предложивший наибольшую цену имущества.</w:t>
      </w:r>
    </w:p>
    <w:p w:rsidR="006C3994" w:rsidRPr="0032072F" w:rsidRDefault="006C3994" w:rsidP="0083587A">
      <w:pPr>
        <w:widowControl w:val="0"/>
        <w:autoSpaceDE w:val="0"/>
        <w:autoSpaceDN w:val="0"/>
        <w:adjustRightInd w:val="0"/>
        <w:ind w:firstLine="709"/>
        <w:jc w:val="both"/>
        <w:rPr>
          <w:rFonts w:ascii="PT Astra Serif" w:eastAsia="Calibri" w:hAnsi="PT Astra Serif"/>
          <w:sz w:val="24"/>
          <w:szCs w:val="24"/>
        </w:rPr>
      </w:pPr>
      <w:r w:rsidRPr="0032072F">
        <w:rPr>
          <w:rFonts w:ascii="PT Astra Serif" w:eastAsia="Calibri" w:hAnsi="PT Astra Serif"/>
          <w:sz w:val="24"/>
          <w:szCs w:val="24"/>
        </w:rPr>
        <w:t xml:space="preserve">Ход проведения процедуры аукциона фиксируется </w:t>
      </w:r>
      <w:r w:rsidRPr="0032072F">
        <w:rPr>
          <w:rFonts w:ascii="PT Astra Serif" w:eastAsia="Calibri" w:hAnsi="PT Astra Serif"/>
          <w:sz w:val="24"/>
          <w:szCs w:val="24"/>
          <w:lang w:val="x-none"/>
        </w:rPr>
        <w:t>Оператор</w:t>
      </w:r>
      <w:r w:rsidRPr="0032072F">
        <w:rPr>
          <w:rFonts w:ascii="PT Astra Serif" w:eastAsia="Calibri" w:hAnsi="PT Astra Serif"/>
          <w:sz w:val="24"/>
          <w:szCs w:val="24"/>
        </w:rPr>
        <w:t>ом</w:t>
      </w:r>
      <w:r w:rsidRPr="0032072F">
        <w:rPr>
          <w:rFonts w:ascii="PT Astra Serif" w:eastAsia="Calibri" w:hAnsi="PT Astra Serif"/>
          <w:sz w:val="24"/>
          <w:szCs w:val="24"/>
          <w:lang w:val="x-none"/>
        </w:rPr>
        <w:t xml:space="preserve"> электронной площадки</w:t>
      </w:r>
      <w:r w:rsidRPr="0032072F">
        <w:rPr>
          <w:rFonts w:ascii="PT Astra Serif" w:eastAsia="Calibri" w:hAnsi="PT Astra Serif"/>
          <w:sz w:val="24"/>
          <w:szCs w:val="24"/>
        </w:rPr>
        <w:t xml:space="preserve">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p>
    <w:p w:rsidR="006C3994" w:rsidRPr="0032072F" w:rsidRDefault="006C3994" w:rsidP="0083587A">
      <w:pPr>
        <w:autoSpaceDE w:val="0"/>
        <w:autoSpaceDN w:val="0"/>
        <w:adjustRightInd w:val="0"/>
        <w:ind w:firstLine="709"/>
        <w:jc w:val="both"/>
        <w:rPr>
          <w:rFonts w:ascii="PT Astra Serif" w:hAnsi="PT Astra Serif"/>
          <w:sz w:val="24"/>
          <w:szCs w:val="24"/>
        </w:rPr>
      </w:pPr>
      <w:r w:rsidRPr="0032072F">
        <w:rPr>
          <w:rFonts w:ascii="PT Astra Serif" w:hAnsi="PT Astra Serif"/>
          <w:sz w:val="24"/>
          <w:szCs w:val="24"/>
        </w:rPr>
        <w:t>Протокол об итогах аукциона удостоверяет право победителя или лица, признанного единственным участником аукциона, на заключение договора купли-продажи имущества, содержит фамилию, имя, отчество или наименование юридического лица - победителя аукциона, или лица, признанного единственным участником аукциона, цену имущества, предложенную победителем, или начальную цену имущества, в случае если лицо признано единственным участником аукциона - фамилию, имя, отчество или наименование юридического лица - участника продажи, который сделал предпоследнее предложение о цене такого имущества в ходе продажи (за исключением случаев, если заявку на участие в аукционе подало только одно лицо, признанное единственным участником аукциона), и подписывается продавцом в течение одного часа с момента получения электронного журнала, но не позднее рабочего дня, следующего за днем подведения итогов аукциона, либо не позднее рабочего дня, следующего за днем подведения итогов аукциона, в случае если заявку на участие в аукционе подало только одно лицо, признанное единственным участником аукциона.</w:t>
      </w:r>
    </w:p>
    <w:p w:rsidR="006C3994" w:rsidRPr="0032072F" w:rsidRDefault="006C3994" w:rsidP="0083587A">
      <w:pPr>
        <w:autoSpaceDE w:val="0"/>
        <w:autoSpaceDN w:val="0"/>
        <w:adjustRightInd w:val="0"/>
        <w:ind w:firstLine="709"/>
        <w:jc w:val="both"/>
        <w:rPr>
          <w:rFonts w:ascii="PT Astra Serif" w:hAnsi="PT Astra Serif"/>
          <w:sz w:val="24"/>
          <w:szCs w:val="24"/>
        </w:rPr>
      </w:pPr>
      <w:r w:rsidRPr="0032072F">
        <w:rPr>
          <w:rFonts w:ascii="PT Astra Serif" w:hAnsi="PT Astra Serif"/>
          <w:sz w:val="24"/>
          <w:szCs w:val="24"/>
        </w:rPr>
        <w:t xml:space="preserve">Процедура аукциона считается завершенной с момента подписания Продавцом протокола об итогах аукциона. </w:t>
      </w:r>
    </w:p>
    <w:p w:rsidR="006C3994" w:rsidRPr="0032072F" w:rsidRDefault="006C3994" w:rsidP="0083587A">
      <w:pPr>
        <w:ind w:firstLine="709"/>
        <w:jc w:val="both"/>
        <w:rPr>
          <w:rFonts w:ascii="PT Astra Serif" w:eastAsia="Calibri" w:hAnsi="PT Astra Serif"/>
          <w:sz w:val="24"/>
          <w:szCs w:val="24"/>
          <w:lang w:eastAsia="en-US"/>
        </w:rPr>
      </w:pPr>
      <w:r w:rsidRPr="0032072F">
        <w:rPr>
          <w:rFonts w:ascii="PT Astra Serif" w:eastAsia="Calibri" w:hAnsi="PT Astra Serif"/>
          <w:sz w:val="24"/>
          <w:szCs w:val="24"/>
          <w:lang w:eastAsia="en-US"/>
        </w:rPr>
        <w:t>Аукцион признается несостоявшимся в следующих случаях:</w:t>
      </w:r>
    </w:p>
    <w:p w:rsidR="006C3994" w:rsidRPr="0032072F" w:rsidRDefault="006C3994" w:rsidP="0083587A">
      <w:pPr>
        <w:autoSpaceDE w:val="0"/>
        <w:autoSpaceDN w:val="0"/>
        <w:adjustRightInd w:val="0"/>
        <w:ind w:firstLine="709"/>
        <w:jc w:val="both"/>
        <w:rPr>
          <w:rFonts w:ascii="PT Astra Serif" w:eastAsia="Calibri" w:hAnsi="PT Astra Serif"/>
          <w:sz w:val="24"/>
          <w:szCs w:val="24"/>
        </w:rPr>
      </w:pPr>
      <w:r w:rsidRPr="0032072F">
        <w:rPr>
          <w:rFonts w:ascii="PT Astra Serif" w:eastAsia="Calibri" w:hAnsi="PT Astra Serif"/>
          <w:sz w:val="24"/>
          <w:szCs w:val="24"/>
        </w:rPr>
        <w:t>- не было подано ни одной заявки на участие либо ни один из Претендентов не признан участником;</w:t>
      </w:r>
    </w:p>
    <w:p w:rsidR="006C3994" w:rsidRPr="0032072F" w:rsidRDefault="006C3994" w:rsidP="0083587A">
      <w:pPr>
        <w:autoSpaceDE w:val="0"/>
        <w:autoSpaceDN w:val="0"/>
        <w:adjustRightInd w:val="0"/>
        <w:ind w:firstLine="709"/>
        <w:jc w:val="both"/>
        <w:rPr>
          <w:rFonts w:ascii="PT Astra Serif" w:hAnsi="PT Astra Serif"/>
          <w:sz w:val="24"/>
          <w:szCs w:val="24"/>
        </w:rPr>
      </w:pPr>
      <w:r w:rsidRPr="0032072F">
        <w:rPr>
          <w:rFonts w:ascii="PT Astra Serif" w:hAnsi="PT Astra Serif"/>
          <w:sz w:val="24"/>
          <w:szCs w:val="24"/>
        </w:rPr>
        <w:t>лицо, признанное единственным участником аукциона, отказалось от заключения договора купли-продажи;</w:t>
      </w:r>
    </w:p>
    <w:p w:rsidR="006C3994" w:rsidRPr="0032072F" w:rsidRDefault="006C3994" w:rsidP="0083587A">
      <w:pPr>
        <w:autoSpaceDE w:val="0"/>
        <w:autoSpaceDN w:val="0"/>
        <w:adjustRightInd w:val="0"/>
        <w:ind w:firstLine="709"/>
        <w:jc w:val="both"/>
        <w:rPr>
          <w:rFonts w:ascii="PT Astra Serif" w:eastAsia="Calibri" w:hAnsi="PT Astra Serif"/>
          <w:sz w:val="24"/>
          <w:szCs w:val="24"/>
        </w:rPr>
      </w:pPr>
      <w:r w:rsidRPr="0032072F">
        <w:rPr>
          <w:rFonts w:ascii="PT Astra Serif" w:eastAsia="Calibri" w:hAnsi="PT Astra Serif"/>
          <w:sz w:val="24"/>
          <w:szCs w:val="24"/>
        </w:rPr>
        <w:t>- ни один из участников не сделал предложение о начальной цене имущества.</w:t>
      </w:r>
    </w:p>
    <w:p w:rsidR="006C3994" w:rsidRPr="0032072F" w:rsidRDefault="006C3994" w:rsidP="0083587A">
      <w:pPr>
        <w:autoSpaceDE w:val="0"/>
        <w:autoSpaceDN w:val="0"/>
        <w:adjustRightInd w:val="0"/>
        <w:ind w:firstLine="709"/>
        <w:jc w:val="both"/>
        <w:rPr>
          <w:rFonts w:ascii="PT Astra Serif" w:eastAsia="Calibri" w:hAnsi="PT Astra Serif"/>
          <w:sz w:val="24"/>
          <w:szCs w:val="24"/>
        </w:rPr>
      </w:pPr>
      <w:r w:rsidRPr="0032072F">
        <w:rPr>
          <w:rFonts w:ascii="PT Astra Serif" w:eastAsia="Calibri" w:hAnsi="PT Astra Serif"/>
          <w:sz w:val="24"/>
          <w:szCs w:val="24"/>
        </w:rPr>
        <w:t>Решение о признании аукциона несостоявшимся оформляется протоколом об итогах аукциона.</w:t>
      </w:r>
    </w:p>
    <w:p w:rsidR="006C3994" w:rsidRPr="0032072F" w:rsidRDefault="006C3994" w:rsidP="0083587A">
      <w:pPr>
        <w:autoSpaceDE w:val="0"/>
        <w:autoSpaceDN w:val="0"/>
        <w:adjustRightInd w:val="0"/>
        <w:ind w:firstLine="709"/>
        <w:jc w:val="both"/>
        <w:rPr>
          <w:rFonts w:ascii="PT Astra Serif" w:hAnsi="PT Astra Serif"/>
          <w:sz w:val="24"/>
          <w:szCs w:val="24"/>
        </w:rPr>
      </w:pPr>
      <w:r w:rsidRPr="0032072F">
        <w:rPr>
          <w:rFonts w:ascii="PT Astra Serif" w:eastAsia="Calibri" w:hAnsi="PT Astra Serif"/>
          <w:sz w:val="24"/>
          <w:szCs w:val="24"/>
        </w:rPr>
        <w:t xml:space="preserve">В течение одного часа со времени подписания протокола об итогах аукциона Оператор ЭП направляет победителю </w:t>
      </w:r>
      <w:r w:rsidRPr="0032072F">
        <w:rPr>
          <w:rFonts w:ascii="PT Astra Serif" w:hAnsi="PT Astra Serif"/>
          <w:sz w:val="24"/>
          <w:szCs w:val="24"/>
        </w:rPr>
        <w:t xml:space="preserve">или лицу, признанному единственным участником аукциона, </w:t>
      </w:r>
      <w:r w:rsidRPr="0032072F">
        <w:rPr>
          <w:rFonts w:ascii="PT Astra Serif" w:eastAsia="Calibri" w:hAnsi="PT Astra Serif"/>
          <w:sz w:val="24"/>
          <w:szCs w:val="24"/>
        </w:rPr>
        <w:t xml:space="preserve">уведомление о признании его победителем </w:t>
      </w:r>
      <w:r w:rsidRPr="0032072F">
        <w:rPr>
          <w:rFonts w:ascii="PT Astra Serif" w:hAnsi="PT Astra Serif"/>
          <w:sz w:val="24"/>
          <w:szCs w:val="24"/>
        </w:rPr>
        <w:t xml:space="preserve">или единственным участником аукциона, </w:t>
      </w:r>
      <w:r w:rsidRPr="0032072F">
        <w:rPr>
          <w:rFonts w:ascii="PT Astra Serif" w:eastAsia="Calibri" w:hAnsi="PT Astra Serif"/>
          <w:sz w:val="24"/>
          <w:szCs w:val="24"/>
        </w:rPr>
        <w:t>с приложением данного протокола, а также размещает в открытой части электронной площадки следующую информацию:</w:t>
      </w:r>
    </w:p>
    <w:p w:rsidR="006C3994" w:rsidRPr="0032072F" w:rsidRDefault="006C3994" w:rsidP="0083587A">
      <w:pPr>
        <w:autoSpaceDE w:val="0"/>
        <w:autoSpaceDN w:val="0"/>
        <w:adjustRightInd w:val="0"/>
        <w:ind w:firstLine="709"/>
        <w:jc w:val="both"/>
        <w:rPr>
          <w:rFonts w:ascii="PT Astra Serif" w:eastAsia="Calibri" w:hAnsi="PT Astra Serif"/>
          <w:sz w:val="24"/>
          <w:szCs w:val="24"/>
        </w:rPr>
      </w:pPr>
      <w:r w:rsidRPr="0032072F">
        <w:rPr>
          <w:rFonts w:ascii="PT Astra Serif" w:eastAsia="Calibri" w:hAnsi="PT Astra Serif"/>
          <w:sz w:val="24"/>
          <w:szCs w:val="24"/>
        </w:rPr>
        <w:t>- наименование имущества и иные позволяющие его индивидуализировать сведения;</w:t>
      </w:r>
    </w:p>
    <w:p w:rsidR="006C3994" w:rsidRPr="0032072F" w:rsidRDefault="006C3994" w:rsidP="0083587A">
      <w:pPr>
        <w:autoSpaceDE w:val="0"/>
        <w:autoSpaceDN w:val="0"/>
        <w:adjustRightInd w:val="0"/>
        <w:ind w:firstLine="709"/>
        <w:jc w:val="both"/>
        <w:rPr>
          <w:rFonts w:ascii="PT Astra Serif" w:eastAsia="Calibri" w:hAnsi="PT Astra Serif"/>
          <w:sz w:val="24"/>
          <w:szCs w:val="24"/>
        </w:rPr>
      </w:pPr>
      <w:r w:rsidRPr="0032072F">
        <w:rPr>
          <w:rFonts w:ascii="PT Astra Serif" w:eastAsia="Calibri" w:hAnsi="PT Astra Serif"/>
          <w:sz w:val="24"/>
          <w:szCs w:val="24"/>
        </w:rPr>
        <w:t>- цена сделки;</w:t>
      </w:r>
    </w:p>
    <w:p w:rsidR="006C3994" w:rsidRPr="0032072F" w:rsidRDefault="006C3994" w:rsidP="0083587A">
      <w:pPr>
        <w:autoSpaceDE w:val="0"/>
        <w:autoSpaceDN w:val="0"/>
        <w:adjustRightInd w:val="0"/>
        <w:ind w:firstLine="709"/>
        <w:jc w:val="both"/>
        <w:rPr>
          <w:rFonts w:ascii="PT Astra Serif" w:hAnsi="PT Astra Serif"/>
          <w:sz w:val="24"/>
          <w:szCs w:val="24"/>
        </w:rPr>
      </w:pPr>
      <w:r w:rsidRPr="0032072F">
        <w:rPr>
          <w:rFonts w:ascii="PT Astra Serif" w:eastAsia="Calibri" w:hAnsi="PT Astra Serif"/>
          <w:sz w:val="24"/>
          <w:szCs w:val="24"/>
        </w:rPr>
        <w:t xml:space="preserve">- фамилия, имя, отчество физического лица или наименование юридического лица – Победителя, </w:t>
      </w:r>
      <w:r w:rsidRPr="0032072F">
        <w:rPr>
          <w:rFonts w:ascii="PT Astra Serif" w:hAnsi="PT Astra Serif"/>
          <w:sz w:val="24"/>
          <w:szCs w:val="24"/>
        </w:rPr>
        <w:t>или лица, признанного единственным участником аукциона</w:t>
      </w:r>
    </w:p>
    <w:p w:rsidR="006C3994" w:rsidRPr="0032072F" w:rsidRDefault="006C3994" w:rsidP="0083587A">
      <w:pPr>
        <w:autoSpaceDE w:val="0"/>
        <w:autoSpaceDN w:val="0"/>
        <w:adjustRightInd w:val="0"/>
        <w:ind w:firstLine="709"/>
        <w:jc w:val="both"/>
        <w:rPr>
          <w:rFonts w:ascii="PT Astra Serif" w:eastAsia="Calibri" w:hAnsi="PT Astra Serif"/>
          <w:sz w:val="24"/>
          <w:szCs w:val="24"/>
        </w:rPr>
      </w:pPr>
    </w:p>
    <w:p w:rsidR="006C3994" w:rsidRPr="0032072F" w:rsidRDefault="006C3994" w:rsidP="0083587A">
      <w:pPr>
        <w:widowControl w:val="0"/>
        <w:ind w:firstLine="709"/>
        <w:jc w:val="center"/>
        <w:rPr>
          <w:rFonts w:ascii="PT Astra Serif" w:hAnsi="PT Astra Serif"/>
          <w:sz w:val="24"/>
          <w:szCs w:val="24"/>
          <w:u w:val="single"/>
        </w:rPr>
      </w:pPr>
      <w:r w:rsidRPr="0032072F">
        <w:rPr>
          <w:rFonts w:ascii="PT Astra Serif" w:hAnsi="PT Astra Serif"/>
          <w:sz w:val="24"/>
          <w:szCs w:val="24"/>
        </w:rPr>
        <w:t xml:space="preserve">15. </w:t>
      </w:r>
      <w:r w:rsidRPr="0032072F">
        <w:rPr>
          <w:rFonts w:ascii="PT Astra Serif" w:hAnsi="PT Astra Serif"/>
          <w:sz w:val="24"/>
          <w:szCs w:val="24"/>
          <w:u w:val="single"/>
        </w:rPr>
        <w:t>Сведения обо всех предыдущих торгах по продаже такого имущества,</w:t>
      </w:r>
      <w:r w:rsidRPr="0032072F">
        <w:rPr>
          <w:rFonts w:ascii="PT Astra Serif" w:hAnsi="PT Astra Serif"/>
          <w:sz w:val="24"/>
          <w:szCs w:val="24"/>
          <w:u w:val="single"/>
        </w:rPr>
        <w:br/>
        <w:t xml:space="preserve">объявленных в течение года, предшествующего его продаже, </w:t>
      </w:r>
    </w:p>
    <w:p w:rsidR="006C3994" w:rsidRPr="0032072F" w:rsidRDefault="006C3994" w:rsidP="0083587A">
      <w:pPr>
        <w:widowControl w:val="0"/>
        <w:ind w:firstLine="709"/>
        <w:jc w:val="center"/>
        <w:rPr>
          <w:rFonts w:ascii="PT Astra Serif" w:hAnsi="PT Astra Serif"/>
          <w:sz w:val="24"/>
          <w:szCs w:val="24"/>
          <w:u w:val="single"/>
        </w:rPr>
      </w:pPr>
      <w:r w:rsidRPr="0032072F">
        <w:rPr>
          <w:rFonts w:ascii="PT Astra Serif" w:hAnsi="PT Astra Serif"/>
          <w:sz w:val="24"/>
          <w:szCs w:val="24"/>
          <w:u w:val="single"/>
        </w:rPr>
        <w:t>и об итогах торгов по продаже такого имущества.</w:t>
      </w:r>
    </w:p>
    <w:p w:rsidR="006C3994" w:rsidRPr="0032072F" w:rsidRDefault="006C3994" w:rsidP="0083587A">
      <w:pPr>
        <w:widowControl w:val="0"/>
        <w:ind w:firstLine="709"/>
        <w:jc w:val="both"/>
        <w:rPr>
          <w:rFonts w:ascii="PT Astra Serif" w:hAnsi="PT Astra Serif"/>
          <w:sz w:val="24"/>
          <w:szCs w:val="24"/>
        </w:rPr>
      </w:pPr>
      <w:r w:rsidRPr="0032072F">
        <w:rPr>
          <w:rFonts w:ascii="PT Astra Serif" w:hAnsi="PT Astra Serif"/>
          <w:sz w:val="24"/>
          <w:szCs w:val="24"/>
        </w:rPr>
        <w:t xml:space="preserve">Электронная площадка – универсальная торговая платформа АО «Сбербанк-АСТ», размещенная на сайте </w:t>
      </w:r>
      <w:hyperlink r:id="rId35" w:history="1">
        <w:r w:rsidRPr="0032072F">
          <w:rPr>
            <w:rFonts w:ascii="PT Astra Serif" w:hAnsi="PT Astra Serif"/>
            <w:sz w:val="24"/>
            <w:szCs w:val="24"/>
            <w:u w:val="single"/>
          </w:rPr>
          <w:t>http</w:t>
        </w:r>
        <w:r w:rsidRPr="0032072F">
          <w:rPr>
            <w:rFonts w:ascii="PT Astra Serif" w:hAnsi="PT Astra Serif"/>
            <w:sz w:val="24"/>
            <w:szCs w:val="24"/>
            <w:u w:val="single"/>
            <w:lang w:val="en-US"/>
          </w:rPr>
          <w:t>s</w:t>
        </w:r>
        <w:r w:rsidRPr="0032072F">
          <w:rPr>
            <w:rFonts w:ascii="PT Astra Serif" w:hAnsi="PT Astra Serif"/>
            <w:sz w:val="24"/>
            <w:szCs w:val="24"/>
            <w:u w:val="single"/>
          </w:rPr>
          <w:t>://utp.sberbank-ast.ru</w:t>
        </w:r>
      </w:hyperlink>
      <w:r w:rsidRPr="0032072F">
        <w:rPr>
          <w:rFonts w:ascii="PT Astra Serif" w:hAnsi="PT Astra Serif"/>
          <w:sz w:val="24"/>
          <w:szCs w:val="24"/>
        </w:rPr>
        <w:t xml:space="preserve"> в сети Интернет (торговая секция «Приватизация, аренда и продажа прав»). По каждому лоту отдельно в таблице «Перечень выставляемых на электронный аукцион объектов муниципального имущества».</w:t>
      </w:r>
    </w:p>
    <w:p w:rsidR="006C3994" w:rsidRPr="0032072F" w:rsidRDefault="006C3994" w:rsidP="0083587A">
      <w:pPr>
        <w:widowControl w:val="0"/>
        <w:ind w:firstLine="709"/>
        <w:jc w:val="both"/>
        <w:rPr>
          <w:rFonts w:ascii="PT Astra Serif" w:hAnsi="PT Astra Serif"/>
          <w:sz w:val="24"/>
          <w:szCs w:val="24"/>
        </w:rPr>
      </w:pPr>
    </w:p>
    <w:p w:rsidR="00FC6D69" w:rsidRPr="0032072F" w:rsidRDefault="00FC6D69" w:rsidP="0083587A">
      <w:pPr>
        <w:widowControl w:val="0"/>
        <w:ind w:firstLine="709"/>
        <w:jc w:val="both"/>
        <w:rPr>
          <w:rFonts w:ascii="PT Astra Serif" w:hAnsi="PT Astra Serif"/>
          <w:sz w:val="24"/>
          <w:szCs w:val="24"/>
        </w:rPr>
      </w:pPr>
    </w:p>
    <w:p w:rsidR="00FC6D69" w:rsidRPr="0032072F" w:rsidRDefault="00FC6D69" w:rsidP="0083587A">
      <w:pPr>
        <w:widowControl w:val="0"/>
        <w:ind w:firstLine="709"/>
        <w:jc w:val="both"/>
        <w:rPr>
          <w:rFonts w:ascii="PT Astra Serif" w:hAnsi="PT Astra Serif"/>
          <w:sz w:val="24"/>
          <w:szCs w:val="24"/>
        </w:rPr>
      </w:pPr>
    </w:p>
    <w:p w:rsidR="00C56C68" w:rsidRPr="0032072F" w:rsidRDefault="00C56C68" w:rsidP="0083587A">
      <w:pPr>
        <w:widowControl w:val="0"/>
        <w:ind w:firstLine="709"/>
        <w:jc w:val="both"/>
        <w:rPr>
          <w:rFonts w:ascii="PT Astra Serif" w:hAnsi="PT Astra Serif"/>
          <w:sz w:val="24"/>
          <w:szCs w:val="24"/>
        </w:rPr>
      </w:pPr>
      <w:r w:rsidRPr="0032072F">
        <w:rPr>
          <w:rFonts w:ascii="PT Astra Serif" w:hAnsi="PT Astra Serif"/>
          <w:sz w:val="24"/>
          <w:szCs w:val="24"/>
        </w:rPr>
        <w:t>Приложение:</w:t>
      </w:r>
    </w:p>
    <w:p w:rsidR="00C56C68" w:rsidRPr="0032072F" w:rsidRDefault="00C56C68" w:rsidP="0083587A">
      <w:pPr>
        <w:widowControl w:val="0"/>
        <w:ind w:firstLine="709"/>
        <w:jc w:val="both"/>
        <w:rPr>
          <w:rFonts w:ascii="PT Astra Serif" w:hAnsi="PT Astra Serif"/>
          <w:sz w:val="24"/>
          <w:szCs w:val="24"/>
        </w:rPr>
      </w:pPr>
      <w:r w:rsidRPr="0032072F">
        <w:rPr>
          <w:rFonts w:ascii="PT Astra Serif" w:hAnsi="PT Astra Serif"/>
          <w:sz w:val="24"/>
          <w:szCs w:val="24"/>
        </w:rPr>
        <w:t>- форма описи документов.</w:t>
      </w:r>
    </w:p>
    <w:p w:rsidR="00E85683" w:rsidRPr="0032072F" w:rsidRDefault="00E85683" w:rsidP="00C56C68">
      <w:pPr>
        <w:pStyle w:val="a8"/>
        <w:widowControl w:val="0"/>
        <w:spacing w:after="0"/>
        <w:ind w:left="0"/>
        <w:jc w:val="both"/>
        <w:rPr>
          <w:rFonts w:ascii="PT Astra Serif" w:hAnsi="PT Astra Serif"/>
          <w:sz w:val="26"/>
          <w:szCs w:val="26"/>
        </w:rPr>
      </w:pPr>
    </w:p>
    <w:p w:rsidR="00537EF8" w:rsidRPr="0032072F" w:rsidRDefault="00537EF8" w:rsidP="00C56C68">
      <w:pPr>
        <w:pStyle w:val="a8"/>
        <w:widowControl w:val="0"/>
        <w:spacing w:after="0"/>
        <w:ind w:left="0"/>
        <w:jc w:val="both"/>
        <w:rPr>
          <w:rFonts w:ascii="PT Astra Serif" w:hAnsi="PT Astra Serif"/>
          <w:sz w:val="26"/>
          <w:szCs w:val="26"/>
        </w:rPr>
      </w:pPr>
    </w:p>
    <w:p w:rsidR="00537EF8" w:rsidRPr="0032072F" w:rsidRDefault="00537EF8" w:rsidP="00C56C68">
      <w:pPr>
        <w:pStyle w:val="a8"/>
        <w:widowControl w:val="0"/>
        <w:spacing w:after="0"/>
        <w:ind w:left="0"/>
        <w:jc w:val="both"/>
        <w:rPr>
          <w:rFonts w:ascii="PT Astra Serif" w:hAnsi="PT Astra Serif"/>
          <w:sz w:val="26"/>
          <w:szCs w:val="26"/>
        </w:rPr>
      </w:pPr>
    </w:p>
    <w:p w:rsidR="00C56C68" w:rsidRPr="0032072F" w:rsidRDefault="00C56C68" w:rsidP="005C7695">
      <w:pPr>
        <w:tabs>
          <w:tab w:val="left" w:pos="9360"/>
        </w:tabs>
        <w:jc w:val="center"/>
        <w:rPr>
          <w:rFonts w:ascii="PT Astra Serif" w:hAnsi="PT Astra Serif"/>
          <w:sz w:val="26"/>
          <w:szCs w:val="26"/>
        </w:rPr>
      </w:pPr>
      <w:r w:rsidRPr="0032072F">
        <w:rPr>
          <w:rFonts w:ascii="PT Astra Serif" w:hAnsi="PT Astra Serif"/>
          <w:sz w:val="26"/>
          <w:szCs w:val="26"/>
        </w:rPr>
        <w:t>________________________________________</w:t>
      </w:r>
    </w:p>
    <w:p w:rsidR="00C56C68" w:rsidRPr="0032072F" w:rsidRDefault="00C56C68" w:rsidP="00C56C68">
      <w:pPr>
        <w:pStyle w:val="a8"/>
        <w:widowControl w:val="0"/>
        <w:spacing w:after="0"/>
        <w:ind w:left="567"/>
        <w:jc w:val="right"/>
        <w:rPr>
          <w:rFonts w:ascii="PT Astra Serif" w:hAnsi="PT Astra Serif"/>
          <w:sz w:val="24"/>
          <w:szCs w:val="24"/>
        </w:rPr>
      </w:pPr>
    </w:p>
    <w:p w:rsidR="00537EF8" w:rsidRPr="0032072F" w:rsidRDefault="00537EF8" w:rsidP="00C56C68">
      <w:pPr>
        <w:pStyle w:val="a8"/>
        <w:widowControl w:val="0"/>
        <w:spacing w:after="0"/>
        <w:ind w:left="567"/>
        <w:jc w:val="right"/>
        <w:rPr>
          <w:rFonts w:ascii="PT Astra Serif" w:hAnsi="PT Astra Serif"/>
          <w:sz w:val="24"/>
          <w:szCs w:val="24"/>
        </w:rPr>
      </w:pPr>
    </w:p>
    <w:p w:rsidR="00537EF8" w:rsidRPr="0032072F" w:rsidRDefault="00537EF8" w:rsidP="00C56C68">
      <w:pPr>
        <w:pStyle w:val="a8"/>
        <w:widowControl w:val="0"/>
        <w:spacing w:after="0"/>
        <w:ind w:left="567"/>
        <w:jc w:val="right"/>
        <w:rPr>
          <w:rFonts w:ascii="PT Astra Serif" w:hAnsi="PT Astra Serif"/>
          <w:sz w:val="24"/>
          <w:szCs w:val="24"/>
        </w:rPr>
      </w:pPr>
    </w:p>
    <w:p w:rsidR="00537EF8" w:rsidRPr="0032072F" w:rsidRDefault="00537EF8" w:rsidP="00C56C68">
      <w:pPr>
        <w:pStyle w:val="a8"/>
        <w:widowControl w:val="0"/>
        <w:spacing w:after="0"/>
        <w:ind w:left="567"/>
        <w:jc w:val="right"/>
        <w:rPr>
          <w:rFonts w:ascii="PT Astra Serif" w:hAnsi="PT Astra Serif"/>
          <w:sz w:val="24"/>
          <w:szCs w:val="24"/>
        </w:rPr>
      </w:pPr>
    </w:p>
    <w:p w:rsidR="00537EF8" w:rsidRPr="0032072F" w:rsidRDefault="00537EF8" w:rsidP="00C56C68">
      <w:pPr>
        <w:pStyle w:val="a8"/>
        <w:widowControl w:val="0"/>
        <w:spacing w:after="0"/>
        <w:ind w:left="567"/>
        <w:jc w:val="right"/>
        <w:rPr>
          <w:rFonts w:ascii="PT Astra Serif" w:hAnsi="PT Astra Serif"/>
          <w:sz w:val="24"/>
          <w:szCs w:val="24"/>
        </w:rPr>
      </w:pPr>
    </w:p>
    <w:p w:rsidR="00537EF8" w:rsidRPr="0032072F" w:rsidRDefault="00537EF8" w:rsidP="00C56C68">
      <w:pPr>
        <w:pStyle w:val="a8"/>
        <w:widowControl w:val="0"/>
        <w:spacing w:after="0"/>
        <w:ind w:left="567"/>
        <w:jc w:val="right"/>
        <w:rPr>
          <w:rFonts w:ascii="PT Astra Serif" w:hAnsi="PT Astra Serif"/>
          <w:sz w:val="24"/>
          <w:szCs w:val="24"/>
        </w:rPr>
      </w:pPr>
    </w:p>
    <w:p w:rsidR="00537EF8" w:rsidRPr="0032072F" w:rsidRDefault="00537EF8" w:rsidP="00C56C68">
      <w:pPr>
        <w:pStyle w:val="a8"/>
        <w:widowControl w:val="0"/>
        <w:spacing w:after="0"/>
        <w:ind w:left="567"/>
        <w:jc w:val="right"/>
        <w:rPr>
          <w:rFonts w:ascii="PT Astra Serif" w:hAnsi="PT Astra Serif"/>
          <w:sz w:val="24"/>
          <w:szCs w:val="24"/>
        </w:rPr>
      </w:pPr>
    </w:p>
    <w:p w:rsidR="00537EF8" w:rsidRPr="0032072F" w:rsidRDefault="00537EF8" w:rsidP="00C56C68">
      <w:pPr>
        <w:pStyle w:val="a8"/>
        <w:widowControl w:val="0"/>
        <w:spacing w:after="0"/>
        <w:ind w:left="567"/>
        <w:jc w:val="right"/>
        <w:rPr>
          <w:rFonts w:ascii="PT Astra Serif" w:hAnsi="PT Astra Serif"/>
          <w:sz w:val="24"/>
          <w:szCs w:val="24"/>
        </w:rPr>
      </w:pPr>
    </w:p>
    <w:p w:rsidR="00537EF8" w:rsidRPr="0032072F" w:rsidRDefault="00537EF8" w:rsidP="00C56C68">
      <w:pPr>
        <w:pStyle w:val="a8"/>
        <w:widowControl w:val="0"/>
        <w:spacing w:after="0"/>
        <w:ind w:left="567"/>
        <w:jc w:val="right"/>
        <w:rPr>
          <w:rFonts w:ascii="PT Astra Serif" w:hAnsi="PT Astra Serif"/>
          <w:sz w:val="24"/>
          <w:szCs w:val="24"/>
        </w:rPr>
      </w:pPr>
    </w:p>
    <w:p w:rsidR="00537EF8" w:rsidRPr="0032072F" w:rsidRDefault="00537EF8" w:rsidP="00C56C68">
      <w:pPr>
        <w:pStyle w:val="a8"/>
        <w:widowControl w:val="0"/>
        <w:spacing w:after="0"/>
        <w:ind w:left="567"/>
        <w:jc w:val="right"/>
        <w:rPr>
          <w:rFonts w:ascii="PT Astra Serif" w:hAnsi="PT Astra Serif"/>
          <w:sz w:val="24"/>
          <w:szCs w:val="24"/>
        </w:rPr>
      </w:pPr>
    </w:p>
    <w:p w:rsidR="00C56C68" w:rsidRPr="0032072F" w:rsidRDefault="00C56C68" w:rsidP="00C56C68">
      <w:pPr>
        <w:pStyle w:val="a8"/>
        <w:widowControl w:val="0"/>
        <w:spacing w:after="0"/>
        <w:ind w:left="567"/>
        <w:jc w:val="right"/>
        <w:rPr>
          <w:rFonts w:ascii="PT Astra Serif" w:hAnsi="PT Astra Serif"/>
          <w:sz w:val="24"/>
          <w:szCs w:val="24"/>
        </w:rPr>
      </w:pPr>
      <w:r w:rsidRPr="0032072F">
        <w:rPr>
          <w:rFonts w:ascii="PT Astra Serif" w:hAnsi="PT Astra Serif"/>
          <w:sz w:val="24"/>
          <w:szCs w:val="24"/>
        </w:rPr>
        <w:t xml:space="preserve">Приложение </w:t>
      </w:r>
    </w:p>
    <w:p w:rsidR="00C56C68" w:rsidRPr="0032072F" w:rsidRDefault="00C56C68" w:rsidP="00C56C68">
      <w:pPr>
        <w:pStyle w:val="a8"/>
        <w:widowControl w:val="0"/>
        <w:spacing w:after="0"/>
        <w:ind w:left="567"/>
        <w:jc w:val="right"/>
        <w:rPr>
          <w:rFonts w:ascii="PT Astra Serif" w:hAnsi="PT Astra Serif"/>
          <w:sz w:val="24"/>
          <w:szCs w:val="24"/>
        </w:rPr>
      </w:pPr>
      <w:r w:rsidRPr="0032072F">
        <w:rPr>
          <w:rFonts w:ascii="PT Astra Serif" w:hAnsi="PT Astra Serif"/>
          <w:sz w:val="24"/>
          <w:szCs w:val="24"/>
        </w:rPr>
        <w:t>к информационному сообщению</w:t>
      </w:r>
    </w:p>
    <w:p w:rsidR="00C56C68" w:rsidRPr="0032072F" w:rsidRDefault="00C56C68" w:rsidP="00C56C68">
      <w:pPr>
        <w:widowControl w:val="0"/>
        <w:jc w:val="right"/>
        <w:rPr>
          <w:rFonts w:ascii="PT Astra Serif" w:hAnsi="PT Astra Serif"/>
          <w:b/>
          <w:sz w:val="24"/>
          <w:szCs w:val="24"/>
        </w:rPr>
      </w:pPr>
    </w:p>
    <w:p w:rsidR="00C56C68" w:rsidRPr="0032072F" w:rsidRDefault="00C56C68" w:rsidP="00C56C68">
      <w:pPr>
        <w:widowControl w:val="0"/>
        <w:jc w:val="center"/>
        <w:rPr>
          <w:rFonts w:ascii="PT Astra Serif" w:hAnsi="PT Astra Serif"/>
          <w:b/>
          <w:sz w:val="24"/>
          <w:szCs w:val="24"/>
        </w:rPr>
      </w:pPr>
    </w:p>
    <w:p w:rsidR="00C56C68" w:rsidRPr="0032072F" w:rsidRDefault="00C56C68" w:rsidP="00C56C68">
      <w:pPr>
        <w:widowControl w:val="0"/>
        <w:jc w:val="center"/>
        <w:rPr>
          <w:rFonts w:ascii="PT Astra Serif" w:hAnsi="PT Astra Serif"/>
          <w:sz w:val="24"/>
          <w:szCs w:val="24"/>
        </w:rPr>
      </w:pPr>
      <w:r w:rsidRPr="0032072F">
        <w:rPr>
          <w:rFonts w:ascii="PT Astra Serif" w:hAnsi="PT Astra Serif"/>
          <w:sz w:val="24"/>
          <w:szCs w:val="24"/>
        </w:rPr>
        <w:t>ФОРМА ОПИСИ ДОКУМЕНТОВ</w:t>
      </w:r>
    </w:p>
    <w:p w:rsidR="00C56C68" w:rsidRPr="0032072F" w:rsidRDefault="00C56C68" w:rsidP="00C56C68">
      <w:pPr>
        <w:widowControl w:val="0"/>
        <w:jc w:val="center"/>
        <w:rPr>
          <w:rFonts w:ascii="PT Astra Serif" w:hAnsi="PT Astra Serif"/>
          <w:sz w:val="24"/>
          <w:szCs w:val="24"/>
        </w:rPr>
      </w:pPr>
    </w:p>
    <w:p w:rsidR="00C56C68" w:rsidRPr="0032072F" w:rsidRDefault="00C56C68" w:rsidP="00C56C68">
      <w:pPr>
        <w:pStyle w:val="5"/>
        <w:widowControl w:val="0"/>
        <w:spacing w:before="0" w:after="0"/>
        <w:ind w:right="-57"/>
        <w:jc w:val="both"/>
        <w:rPr>
          <w:rFonts w:ascii="PT Astra Serif" w:hAnsi="PT Astra Serif"/>
          <w:b w:val="0"/>
          <w:i w:val="0"/>
          <w:sz w:val="24"/>
          <w:szCs w:val="24"/>
        </w:rPr>
      </w:pPr>
    </w:p>
    <w:p w:rsidR="00C56C68" w:rsidRPr="0032072F" w:rsidRDefault="00C56C68" w:rsidP="00C56C68">
      <w:pPr>
        <w:pStyle w:val="5"/>
        <w:widowControl w:val="0"/>
        <w:spacing w:before="0" w:after="0"/>
        <w:ind w:firstLine="709"/>
        <w:jc w:val="both"/>
        <w:rPr>
          <w:rFonts w:ascii="PT Astra Serif" w:hAnsi="PT Astra Serif"/>
          <w:b w:val="0"/>
          <w:i w:val="0"/>
          <w:sz w:val="24"/>
          <w:szCs w:val="24"/>
        </w:rPr>
      </w:pPr>
      <w:r w:rsidRPr="0032072F">
        <w:rPr>
          <w:rFonts w:ascii="PT Astra Serif" w:hAnsi="PT Astra Serif"/>
          <w:b w:val="0"/>
          <w:i w:val="0"/>
          <w:sz w:val="24"/>
          <w:szCs w:val="24"/>
        </w:rPr>
        <w:t xml:space="preserve">Настоящим, ______________________________________________подтверждает, </w:t>
      </w:r>
    </w:p>
    <w:p w:rsidR="00C56C68" w:rsidRPr="0032072F" w:rsidRDefault="00C56C68" w:rsidP="00C56C68">
      <w:pPr>
        <w:widowControl w:val="0"/>
        <w:ind w:firstLine="709"/>
        <w:jc w:val="both"/>
        <w:rPr>
          <w:rFonts w:ascii="PT Astra Serif" w:hAnsi="PT Astra Serif"/>
          <w:b/>
          <w:i/>
          <w:sz w:val="24"/>
          <w:szCs w:val="24"/>
        </w:rPr>
      </w:pPr>
      <w:r w:rsidRPr="0032072F">
        <w:rPr>
          <w:rFonts w:ascii="PT Astra Serif" w:hAnsi="PT Astra Serif"/>
          <w:i/>
          <w:sz w:val="24"/>
          <w:szCs w:val="24"/>
        </w:rPr>
        <w:t xml:space="preserve">                 (ФИО физического лица/наименование юридического лица)</w:t>
      </w:r>
    </w:p>
    <w:p w:rsidR="00C56C68" w:rsidRPr="0032072F" w:rsidRDefault="00C56C68" w:rsidP="00C56C68">
      <w:pPr>
        <w:widowControl w:val="0"/>
        <w:jc w:val="both"/>
        <w:rPr>
          <w:rFonts w:ascii="PT Astra Serif" w:hAnsi="PT Astra Serif"/>
          <w:bCs/>
          <w:sz w:val="24"/>
          <w:szCs w:val="24"/>
        </w:rPr>
      </w:pPr>
      <w:r w:rsidRPr="0032072F">
        <w:rPr>
          <w:rFonts w:ascii="PT Astra Serif" w:hAnsi="PT Astra Serif"/>
          <w:sz w:val="24"/>
          <w:szCs w:val="24"/>
        </w:rPr>
        <w:t xml:space="preserve">что для участия в электронном аукционе по продаже объектов муниципального имущества № _________ по лоту № ___ </w:t>
      </w:r>
      <w:r w:rsidRPr="0032072F">
        <w:rPr>
          <w:rFonts w:ascii="PT Astra Serif" w:hAnsi="PT Astra Serif"/>
          <w:bCs/>
          <w:sz w:val="24"/>
          <w:szCs w:val="24"/>
        </w:rPr>
        <w:t>направляются ниже перечисленные документы:</w:t>
      </w:r>
    </w:p>
    <w:p w:rsidR="00C56C68" w:rsidRPr="0032072F" w:rsidRDefault="00C56C68" w:rsidP="00C56C68">
      <w:pPr>
        <w:widowControl w:val="0"/>
        <w:ind w:firstLine="709"/>
        <w:jc w:val="both"/>
        <w:rPr>
          <w:rFonts w:ascii="PT Astra Serif" w:hAnsi="PT Astra Serif"/>
          <w:sz w:val="24"/>
          <w:szCs w:val="24"/>
        </w:rPr>
      </w:pPr>
    </w:p>
    <w:tbl>
      <w:tblPr>
        <w:tblW w:w="9476"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6703"/>
        <w:gridCol w:w="2205"/>
      </w:tblGrid>
      <w:tr w:rsidR="0032072F" w:rsidRPr="0032072F" w:rsidTr="00BA2F17">
        <w:tc>
          <w:tcPr>
            <w:tcW w:w="568" w:type="dxa"/>
            <w:vAlign w:val="center"/>
          </w:tcPr>
          <w:p w:rsidR="00C56C68" w:rsidRPr="0032072F" w:rsidRDefault="00C56C68" w:rsidP="00A34640">
            <w:pPr>
              <w:widowControl w:val="0"/>
              <w:jc w:val="center"/>
              <w:rPr>
                <w:rFonts w:ascii="PT Astra Serif" w:hAnsi="PT Astra Serif"/>
                <w:b/>
                <w:sz w:val="22"/>
                <w:szCs w:val="22"/>
              </w:rPr>
            </w:pPr>
            <w:r w:rsidRPr="0032072F">
              <w:rPr>
                <w:rFonts w:ascii="PT Astra Serif" w:hAnsi="PT Astra Serif"/>
                <w:b/>
                <w:sz w:val="22"/>
                <w:szCs w:val="22"/>
              </w:rPr>
              <w:t>№ п\п</w:t>
            </w:r>
          </w:p>
        </w:tc>
        <w:tc>
          <w:tcPr>
            <w:tcW w:w="6703" w:type="dxa"/>
            <w:vAlign w:val="center"/>
          </w:tcPr>
          <w:p w:rsidR="00C56C68" w:rsidRPr="0032072F" w:rsidRDefault="00C56C68" w:rsidP="00A34640">
            <w:pPr>
              <w:widowControl w:val="0"/>
              <w:jc w:val="center"/>
              <w:rPr>
                <w:rFonts w:ascii="PT Astra Serif" w:hAnsi="PT Astra Serif"/>
                <w:b/>
                <w:sz w:val="22"/>
                <w:szCs w:val="22"/>
              </w:rPr>
            </w:pPr>
            <w:r w:rsidRPr="0032072F">
              <w:rPr>
                <w:rFonts w:ascii="PT Astra Serif" w:hAnsi="PT Astra Serif"/>
                <w:b/>
                <w:sz w:val="22"/>
                <w:szCs w:val="22"/>
              </w:rPr>
              <w:t>Наименование</w:t>
            </w:r>
          </w:p>
        </w:tc>
        <w:tc>
          <w:tcPr>
            <w:tcW w:w="2205" w:type="dxa"/>
            <w:shd w:val="clear" w:color="auto" w:fill="auto"/>
            <w:vAlign w:val="center"/>
          </w:tcPr>
          <w:p w:rsidR="00C56C68" w:rsidRPr="0032072F" w:rsidRDefault="00C56C68" w:rsidP="00A34640">
            <w:pPr>
              <w:widowControl w:val="0"/>
              <w:jc w:val="center"/>
              <w:rPr>
                <w:rFonts w:ascii="PT Astra Serif" w:hAnsi="PT Astra Serif"/>
                <w:b/>
                <w:sz w:val="22"/>
                <w:szCs w:val="22"/>
              </w:rPr>
            </w:pPr>
            <w:r w:rsidRPr="0032072F">
              <w:rPr>
                <w:rFonts w:ascii="PT Astra Serif" w:hAnsi="PT Astra Serif"/>
                <w:b/>
                <w:sz w:val="22"/>
                <w:szCs w:val="22"/>
              </w:rPr>
              <w:t>Кол-во</w:t>
            </w:r>
          </w:p>
          <w:p w:rsidR="00C56C68" w:rsidRPr="0032072F" w:rsidRDefault="00C56C68" w:rsidP="00A34640">
            <w:pPr>
              <w:widowControl w:val="0"/>
              <w:jc w:val="center"/>
              <w:rPr>
                <w:rFonts w:ascii="PT Astra Serif" w:hAnsi="PT Astra Serif"/>
                <w:b/>
                <w:sz w:val="22"/>
                <w:szCs w:val="22"/>
              </w:rPr>
            </w:pPr>
            <w:r w:rsidRPr="0032072F">
              <w:rPr>
                <w:rFonts w:ascii="PT Astra Serif" w:hAnsi="PT Astra Serif"/>
                <w:b/>
                <w:sz w:val="22"/>
                <w:szCs w:val="22"/>
              </w:rPr>
              <w:t>страниц</w:t>
            </w:r>
          </w:p>
        </w:tc>
      </w:tr>
      <w:tr w:rsidR="0032072F" w:rsidRPr="0032072F" w:rsidTr="00A34640">
        <w:trPr>
          <w:trHeight w:val="608"/>
        </w:trPr>
        <w:tc>
          <w:tcPr>
            <w:tcW w:w="568" w:type="dxa"/>
            <w:vAlign w:val="center"/>
          </w:tcPr>
          <w:p w:rsidR="00C56C68" w:rsidRPr="0032072F" w:rsidRDefault="00C56C68" w:rsidP="00A34640">
            <w:pPr>
              <w:widowControl w:val="0"/>
              <w:tabs>
                <w:tab w:val="left" w:pos="72"/>
              </w:tabs>
              <w:jc w:val="center"/>
              <w:rPr>
                <w:rFonts w:ascii="PT Astra Serif" w:hAnsi="PT Astra Serif"/>
                <w:sz w:val="22"/>
                <w:szCs w:val="22"/>
              </w:rPr>
            </w:pPr>
            <w:r w:rsidRPr="0032072F">
              <w:rPr>
                <w:rFonts w:ascii="PT Astra Serif" w:hAnsi="PT Astra Serif"/>
                <w:sz w:val="22"/>
                <w:szCs w:val="22"/>
              </w:rPr>
              <w:t>1.</w:t>
            </w:r>
          </w:p>
        </w:tc>
        <w:tc>
          <w:tcPr>
            <w:tcW w:w="6703" w:type="dxa"/>
            <w:vAlign w:val="center"/>
          </w:tcPr>
          <w:p w:rsidR="00C56C68" w:rsidRPr="0032072F" w:rsidRDefault="00C56C68" w:rsidP="00A34640">
            <w:pPr>
              <w:widowControl w:val="0"/>
              <w:rPr>
                <w:rFonts w:ascii="PT Astra Serif" w:hAnsi="PT Astra Serif"/>
                <w:sz w:val="22"/>
                <w:szCs w:val="22"/>
              </w:rPr>
            </w:pPr>
            <w:r w:rsidRPr="0032072F">
              <w:rPr>
                <w:rFonts w:ascii="PT Astra Serif" w:hAnsi="PT Astra Serif"/>
                <w:sz w:val="22"/>
                <w:szCs w:val="22"/>
              </w:rPr>
              <w:t xml:space="preserve">Заявка на участие в открытом аукционе </w:t>
            </w:r>
          </w:p>
        </w:tc>
        <w:tc>
          <w:tcPr>
            <w:tcW w:w="2205" w:type="dxa"/>
          </w:tcPr>
          <w:p w:rsidR="00C56C68" w:rsidRPr="0032072F" w:rsidRDefault="00C56C68" w:rsidP="00A34640">
            <w:pPr>
              <w:widowControl w:val="0"/>
              <w:rPr>
                <w:rFonts w:ascii="PT Astra Serif" w:hAnsi="PT Astra Serif"/>
                <w:sz w:val="22"/>
                <w:szCs w:val="22"/>
                <w:highlight w:val="yellow"/>
              </w:rPr>
            </w:pPr>
          </w:p>
        </w:tc>
      </w:tr>
      <w:tr w:rsidR="0032072F" w:rsidRPr="0032072F" w:rsidTr="00A34640">
        <w:trPr>
          <w:cantSplit/>
          <w:trHeight w:val="919"/>
        </w:trPr>
        <w:tc>
          <w:tcPr>
            <w:tcW w:w="568" w:type="dxa"/>
            <w:vAlign w:val="center"/>
          </w:tcPr>
          <w:p w:rsidR="00C56C68" w:rsidRPr="0032072F" w:rsidRDefault="00C56C68" w:rsidP="00A34640">
            <w:pPr>
              <w:widowControl w:val="0"/>
              <w:jc w:val="center"/>
              <w:rPr>
                <w:rFonts w:ascii="PT Astra Serif" w:hAnsi="PT Astra Serif"/>
                <w:sz w:val="22"/>
                <w:szCs w:val="22"/>
              </w:rPr>
            </w:pPr>
            <w:r w:rsidRPr="0032072F">
              <w:rPr>
                <w:rFonts w:ascii="PT Astra Serif" w:hAnsi="PT Astra Serif"/>
                <w:sz w:val="22"/>
                <w:szCs w:val="22"/>
              </w:rPr>
              <w:t>2.*</w:t>
            </w:r>
          </w:p>
        </w:tc>
        <w:tc>
          <w:tcPr>
            <w:tcW w:w="6703" w:type="dxa"/>
          </w:tcPr>
          <w:p w:rsidR="00C56C68" w:rsidRPr="0032072F" w:rsidRDefault="00C56C68" w:rsidP="00A34640">
            <w:pPr>
              <w:widowControl w:val="0"/>
              <w:jc w:val="both"/>
              <w:rPr>
                <w:rFonts w:ascii="PT Astra Serif" w:hAnsi="PT Astra Serif"/>
                <w:sz w:val="22"/>
                <w:szCs w:val="22"/>
              </w:rPr>
            </w:pPr>
          </w:p>
        </w:tc>
        <w:tc>
          <w:tcPr>
            <w:tcW w:w="2205" w:type="dxa"/>
          </w:tcPr>
          <w:p w:rsidR="00C56C68" w:rsidRPr="0032072F" w:rsidRDefault="00C56C68" w:rsidP="00A34640">
            <w:pPr>
              <w:widowControl w:val="0"/>
              <w:rPr>
                <w:rFonts w:ascii="PT Astra Serif" w:hAnsi="PT Astra Serif"/>
                <w:sz w:val="22"/>
                <w:szCs w:val="22"/>
                <w:highlight w:val="yellow"/>
              </w:rPr>
            </w:pPr>
          </w:p>
        </w:tc>
      </w:tr>
      <w:tr w:rsidR="0032072F" w:rsidRPr="0032072F" w:rsidTr="00A34640">
        <w:trPr>
          <w:trHeight w:val="704"/>
        </w:trPr>
        <w:tc>
          <w:tcPr>
            <w:tcW w:w="568" w:type="dxa"/>
            <w:vAlign w:val="center"/>
          </w:tcPr>
          <w:p w:rsidR="00C56C68" w:rsidRPr="0032072F" w:rsidRDefault="00C56C68" w:rsidP="00A34640">
            <w:pPr>
              <w:widowControl w:val="0"/>
              <w:jc w:val="center"/>
              <w:rPr>
                <w:rFonts w:ascii="PT Astra Serif" w:hAnsi="PT Astra Serif"/>
                <w:sz w:val="22"/>
                <w:szCs w:val="22"/>
              </w:rPr>
            </w:pPr>
            <w:r w:rsidRPr="0032072F">
              <w:rPr>
                <w:rFonts w:ascii="PT Astra Serif" w:hAnsi="PT Astra Serif"/>
                <w:sz w:val="22"/>
                <w:szCs w:val="22"/>
              </w:rPr>
              <w:t>3*</w:t>
            </w:r>
          </w:p>
        </w:tc>
        <w:tc>
          <w:tcPr>
            <w:tcW w:w="6703" w:type="dxa"/>
          </w:tcPr>
          <w:p w:rsidR="00C56C68" w:rsidRPr="0032072F" w:rsidRDefault="00C56C68" w:rsidP="00A34640">
            <w:pPr>
              <w:widowControl w:val="0"/>
              <w:jc w:val="both"/>
              <w:rPr>
                <w:rFonts w:ascii="PT Astra Serif" w:hAnsi="PT Astra Serif"/>
                <w:sz w:val="22"/>
                <w:szCs w:val="22"/>
              </w:rPr>
            </w:pPr>
          </w:p>
        </w:tc>
        <w:tc>
          <w:tcPr>
            <w:tcW w:w="2205" w:type="dxa"/>
          </w:tcPr>
          <w:p w:rsidR="00C56C68" w:rsidRPr="0032072F" w:rsidRDefault="00C56C68" w:rsidP="00A34640">
            <w:pPr>
              <w:widowControl w:val="0"/>
              <w:rPr>
                <w:rFonts w:ascii="PT Astra Serif" w:hAnsi="PT Astra Serif"/>
                <w:sz w:val="22"/>
                <w:szCs w:val="22"/>
                <w:highlight w:val="yellow"/>
              </w:rPr>
            </w:pPr>
          </w:p>
        </w:tc>
      </w:tr>
      <w:tr w:rsidR="0032072F" w:rsidRPr="0032072F" w:rsidTr="00A34640">
        <w:trPr>
          <w:trHeight w:val="360"/>
        </w:trPr>
        <w:tc>
          <w:tcPr>
            <w:tcW w:w="568" w:type="dxa"/>
          </w:tcPr>
          <w:p w:rsidR="00C56C68" w:rsidRPr="0032072F" w:rsidRDefault="00C56C68" w:rsidP="00A34640">
            <w:pPr>
              <w:widowControl w:val="0"/>
              <w:jc w:val="center"/>
              <w:rPr>
                <w:rFonts w:ascii="PT Astra Serif" w:hAnsi="PT Astra Serif"/>
                <w:sz w:val="22"/>
                <w:szCs w:val="22"/>
              </w:rPr>
            </w:pPr>
          </w:p>
          <w:p w:rsidR="00C56C68" w:rsidRPr="0032072F" w:rsidRDefault="00C56C68" w:rsidP="00A34640">
            <w:pPr>
              <w:widowControl w:val="0"/>
              <w:jc w:val="center"/>
              <w:rPr>
                <w:rFonts w:ascii="PT Astra Serif" w:hAnsi="PT Astra Serif"/>
                <w:sz w:val="22"/>
                <w:szCs w:val="22"/>
              </w:rPr>
            </w:pPr>
          </w:p>
        </w:tc>
        <w:tc>
          <w:tcPr>
            <w:tcW w:w="6703" w:type="dxa"/>
          </w:tcPr>
          <w:p w:rsidR="00C56C68" w:rsidRPr="0032072F" w:rsidRDefault="00C56C68" w:rsidP="00A34640">
            <w:pPr>
              <w:widowControl w:val="0"/>
              <w:jc w:val="both"/>
              <w:rPr>
                <w:rFonts w:ascii="PT Astra Serif" w:hAnsi="PT Astra Serif"/>
                <w:sz w:val="22"/>
                <w:szCs w:val="22"/>
              </w:rPr>
            </w:pPr>
          </w:p>
        </w:tc>
        <w:tc>
          <w:tcPr>
            <w:tcW w:w="2205" w:type="dxa"/>
          </w:tcPr>
          <w:p w:rsidR="00C56C68" w:rsidRPr="0032072F" w:rsidRDefault="00C56C68" w:rsidP="00A34640">
            <w:pPr>
              <w:widowControl w:val="0"/>
              <w:rPr>
                <w:rFonts w:ascii="PT Astra Serif" w:hAnsi="PT Astra Serif"/>
                <w:sz w:val="22"/>
                <w:szCs w:val="22"/>
              </w:rPr>
            </w:pPr>
          </w:p>
        </w:tc>
      </w:tr>
      <w:tr w:rsidR="0032072F" w:rsidRPr="0032072F" w:rsidTr="00A34640">
        <w:trPr>
          <w:trHeight w:val="558"/>
        </w:trPr>
        <w:tc>
          <w:tcPr>
            <w:tcW w:w="568" w:type="dxa"/>
          </w:tcPr>
          <w:p w:rsidR="00C56C68" w:rsidRPr="0032072F" w:rsidRDefault="00C56C68" w:rsidP="00A34640">
            <w:pPr>
              <w:widowControl w:val="0"/>
              <w:jc w:val="center"/>
              <w:rPr>
                <w:rFonts w:ascii="PT Astra Serif" w:hAnsi="PT Astra Serif"/>
                <w:sz w:val="22"/>
                <w:szCs w:val="22"/>
              </w:rPr>
            </w:pPr>
          </w:p>
        </w:tc>
        <w:tc>
          <w:tcPr>
            <w:tcW w:w="6703" w:type="dxa"/>
          </w:tcPr>
          <w:p w:rsidR="00C56C68" w:rsidRPr="0032072F" w:rsidRDefault="00C56C68" w:rsidP="00A34640">
            <w:pPr>
              <w:widowControl w:val="0"/>
              <w:jc w:val="both"/>
              <w:rPr>
                <w:rFonts w:ascii="PT Astra Serif" w:hAnsi="PT Astra Serif"/>
                <w:sz w:val="22"/>
                <w:szCs w:val="22"/>
              </w:rPr>
            </w:pPr>
          </w:p>
        </w:tc>
        <w:tc>
          <w:tcPr>
            <w:tcW w:w="2205" w:type="dxa"/>
          </w:tcPr>
          <w:p w:rsidR="00C56C68" w:rsidRPr="0032072F" w:rsidRDefault="00C56C68" w:rsidP="00A34640">
            <w:pPr>
              <w:widowControl w:val="0"/>
              <w:rPr>
                <w:rFonts w:ascii="PT Astra Serif" w:hAnsi="PT Astra Serif"/>
                <w:sz w:val="22"/>
                <w:szCs w:val="22"/>
              </w:rPr>
            </w:pPr>
          </w:p>
        </w:tc>
      </w:tr>
      <w:tr w:rsidR="0032072F" w:rsidRPr="0032072F" w:rsidTr="00A34640">
        <w:trPr>
          <w:trHeight w:val="558"/>
        </w:trPr>
        <w:tc>
          <w:tcPr>
            <w:tcW w:w="568" w:type="dxa"/>
          </w:tcPr>
          <w:p w:rsidR="00C56C68" w:rsidRPr="0032072F" w:rsidRDefault="00C56C68" w:rsidP="00A34640">
            <w:pPr>
              <w:widowControl w:val="0"/>
              <w:jc w:val="center"/>
              <w:rPr>
                <w:rFonts w:ascii="PT Astra Serif" w:hAnsi="PT Astra Serif"/>
                <w:sz w:val="22"/>
                <w:szCs w:val="22"/>
              </w:rPr>
            </w:pPr>
          </w:p>
        </w:tc>
        <w:tc>
          <w:tcPr>
            <w:tcW w:w="6703" w:type="dxa"/>
          </w:tcPr>
          <w:p w:rsidR="00C56C68" w:rsidRPr="0032072F" w:rsidRDefault="00C56C68" w:rsidP="00A34640">
            <w:pPr>
              <w:widowControl w:val="0"/>
              <w:jc w:val="both"/>
              <w:rPr>
                <w:rFonts w:ascii="PT Astra Serif" w:hAnsi="PT Astra Serif"/>
                <w:sz w:val="22"/>
                <w:szCs w:val="22"/>
              </w:rPr>
            </w:pPr>
          </w:p>
        </w:tc>
        <w:tc>
          <w:tcPr>
            <w:tcW w:w="2205" w:type="dxa"/>
          </w:tcPr>
          <w:p w:rsidR="00C56C68" w:rsidRPr="0032072F" w:rsidRDefault="00C56C68" w:rsidP="00A34640">
            <w:pPr>
              <w:widowControl w:val="0"/>
              <w:rPr>
                <w:rFonts w:ascii="PT Astra Serif" w:hAnsi="PT Astra Serif"/>
                <w:sz w:val="22"/>
                <w:szCs w:val="22"/>
              </w:rPr>
            </w:pPr>
          </w:p>
        </w:tc>
      </w:tr>
      <w:tr w:rsidR="00C56C68" w:rsidRPr="0032072F" w:rsidTr="00A34640">
        <w:trPr>
          <w:trHeight w:val="558"/>
        </w:trPr>
        <w:tc>
          <w:tcPr>
            <w:tcW w:w="568" w:type="dxa"/>
            <w:tcBorders>
              <w:bottom w:val="single" w:sz="12" w:space="0" w:color="auto"/>
            </w:tcBorders>
          </w:tcPr>
          <w:p w:rsidR="00C56C68" w:rsidRPr="0032072F" w:rsidRDefault="00C56C68" w:rsidP="00A34640">
            <w:pPr>
              <w:widowControl w:val="0"/>
              <w:jc w:val="center"/>
              <w:rPr>
                <w:rFonts w:ascii="PT Astra Serif" w:hAnsi="PT Astra Serif"/>
                <w:sz w:val="22"/>
                <w:szCs w:val="22"/>
              </w:rPr>
            </w:pPr>
          </w:p>
        </w:tc>
        <w:tc>
          <w:tcPr>
            <w:tcW w:w="6703" w:type="dxa"/>
            <w:tcBorders>
              <w:bottom w:val="single" w:sz="12" w:space="0" w:color="auto"/>
            </w:tcBorders>
          </w:tcPr>
          <w:p w:rsidR="00C56C68" w:rsidRPr="0032072F" w:rsidRDefault="00C56C68" w:rsidP="00A34640">
            <w:pPr>
              <w:widowControl w:val="0"/>
              <w:jc w:val="both"/>
              <w:rPr>
                <w:rFonts w:ascii="PT Astra Serif" w:hAnsi="PT Astra Serif"/>
                <w:sz w:val="22"/>
                <w:szCs w:val="22"/>
              </w:rPr>
            </w:pPr>
          </w:p>
          <w:p w:rsidR="00C56C68" w:rsidRPr="0032072F" w:rsidRDefault="00C56C68" w:rsidP="00A34640">
            <w:pPr>
              <w:widowControl w:val="0"/>
              <w:jc w:val="both"/>
              <w:rPr>
                <w:rFonts w:ascii="PT Astra Serif" w:hAnsi="PT Astra Serif"/>
                <w:sz w:val="22"/>
                <w:szCs w:val="22"/>
              </w:rPr>
            </w:pPr>
            <w:r w:rsidRPr="0032072F">
              <w:rPr>
                <w:rFonts w:ascii="PT Astra Serif" w:hAnsi="PT Astra Serif"/>
                <w:sz w:val="22"/>
                <w:szCs w:val="22"/>
              </w:rPr>
              <w:t>ИТОГО</w:t>
            </w:r>
          </w:p>
        </w:tc>
        <w:tc>
          <w:tcPr>
            <w:tcW w:w="2205" w:type="dxa"/>
            <w:tcBorders>
              <w:bottom w:val="single" w:sz="12" w:space="0" w:color="auto"/>
            </w:tcBorders>
          </w:tcPr>
          <w:p w:rsidR="00C56C68" w:rsidRPr="0032072F" w:rsidRDefault="00C56C68" w:rsidP="00A34640">
            <w:pPr>
              <w:widowControl w:val="0"/>
              <w:rPr>
                <w:rFonts w:ascii="PT Astra Serif" w:hAnsi="PT Astra Serif"/>
                <w:sz w:val="22"/>
                <w:szCs w:val="22"/>
              </w:rPr>
            </w:pPr>
          </w:p>
        </w:tc>
      </w:tr>
    </w:tbl>
    <w:p w:rsidR="00C56C68" w:rsidRPr="0032072F" w:rsidRDefault="00C56C68" w:rsidP="00C56C68">
      <w:pPr>
        <w:rPr>
          <w:rFonts w:ascii="PT Astra Serif" w:hAnsi="PT Astra Serif"/>
          <w:sz w:val="24"/>
          <w:szCs w:val="24"/>
        </w:rPr>
      </w:pPr>
    </w:p>
    <w:p w:rsidR="00C56C68" w:rsidRPr="0032072F" w:rsidRDefault="00C56C68" w:rsidP="00C56C68">
      <w:pPr>
        <w:jc w:val="both"/>
        <w:rPr>
          <w:rFonts w:ascii="PT Astra Serif" w:hAnsi="PT Astra Serif"/>
          <w:sz w:val="24"/>
          <w:szCs w:val="24"/>
        </w:rPr>
      </w:pPr>
      <w:r w:rsidRPr="0032072F">
        <w:rPr>
          <w:rFonts w:ascii="PT Astra Serif" w:hAnsi="PT Astra Serif"/>
          <w:sz w:val="24"/>
          <w:szCs w:val="24"/>
        </w:rPr>
        <w:t>*указываются документы, прилагаемые к заявке согласно требованиям, установленным в информационном сообщении</w:t>
      </w:r>
    </w:p>
    <w:p w:rsidR="00F0004E" w:rsidRPr="0032072F" w:rsidRDefault="00F0004E" w:rsidP="0091394B">
      <w:pPr>
        <w:pStyle w:val="a8"/>
        <w:widowControl w:val="0"/>
        <w:spacing w:after="0"/>
        <w:ind w:left="0"/>
        <w:jc w:val="both"/>
        <w:rPr>
          <w:rFonts w:ascii="PT Astra Serif" w:hAnsi="PT Astra Serif"/>
          <w:sz w:val="24"/>
          <w:szCs w:val="24"/>
        </w:rPr>
      </w:pPr>
    </w:p>
    <w:p w:rsidR="00F0004E" w:rsidRPr="0032072F" w:rsidRDefault="00F0004E" w:rsidP="0091394B">
      <w:pPr>
        <w:pStyle w:val="a8"/>
        <w:widowControl w:val="0"/>
        <w:spacing w:after="0"/>
        <w:ind w:left="0"/>
        <w:jc w:val="both"/>
        <w:rPr>
          <w:rFonts w:ascii="PT Astra Serif" w:hAnsi="PT Astra Serif"/>
          <w:sz w:val="24"/>
          <w:szCs w:val="24"/>
        </w:rPr>
      </w:pPr>
    </w:p>
    <w:sectPr w:rsidR="00F0004E" w:rsidRPr="0032072F" w:rsidSect="00537EF8">
      <w:footerReference w:type="default" r:id="rId36"/>
      <w:pgSz w:w="11907" w:h="16840" w:code="9"/>
      <w:pgMar w:top="1077" w:right="1134" w:bottom="851" w:left="1701" w:header="284" w:footer="1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672C" w:rsidRDefault="0080672C" w:rsidP="00556A4D">
      <w:r>
        <w:separator/>
      </w:r>
    </w:p>
  </w:endnote>
  <w:endnote w:type="continuationSeparator" w:id="0">
    <w:p w:rsidR="0080672C" w:rsidRDefault="0080672C" w:rsidP="00556A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PT Astra Serif">
    <w:altName w:val="Cambria"/>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672C" w:rsidRDefault="0080672C">
    <w:pPr>
      <w:pStyle w:val="af2"/>
    </w:pPr>
  </w:p>
  <w:p w:rsidR="0080672C" w:rsidRDefault="0080672C">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672C" w:rsidRDefault="0080672C" w:rsidP="00556A4D">
      <w:r>
        <w:separator/>
      </w:r>
    </w:p>
  </w:footnote>
  <w:footnote w:type="continuationSeparator" w:id="0">
    <w:p w:rsidR="0080672C" w:rsidRDefault="0080672C" w:rsidP="00556A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06B2C"/>
    <w:multiLevelType w:val="multilevel"/>
    <w:tmpl w:val="A28ED09E"/>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EA74BD6"/>
    <w:multiLevelType w:val="hybridMultilevel"/>
    <w:tmpl w:val="C5BC2FE6"/>
    <w:lvl w:ilvl="0" w:tplc="6BD2BCC8">
      <w:start w:val="1"/>
      <w:numFmt w:val="decimal"/>
      <w:lvlText w:val="%1)"/>
      <w:lvlJc w:val="left"/>
      <w:pPr>
        <w:ind w:left="1020" w:hanging="360"/>
      </w:pPr>
      <w:rPr>
        <w:rFonts w:hint="default"/>
        <w:sz w:val="24"/>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2" w15:restartNumberingAfterBreak="0">
    <w:nsid w:val="12311968"/>
    <w:multiLevelType w:val="hybridMultilevel"/>
    <w:tmpl w:val="A66649C8"/>
    <w:lvl w:ilvl="0" w:tplc="78C45B9A">
      <w:start w:val="3"/>
      <w:numFmt w:val="decimal"/>
      <w:lvlText w:val="%1."/>
      <w:lvlJc w:val="left"/>
      <w:pPr>
        <w:ind w:left="2989" w:hanging="360"/>
      </w:pPr>
      <w:rPr>
        <w:rFonts w:hint="default"/>
        <w:u w:val="single"/>
      </w:rPr>
    </w:lvl>
    <w:lvl w:ilvl="1" w:tplc="04190019" w:tentative="1">
      <w:start w:val="1"/>
      <w:numFmt w:val="lowerLetter"/>
      <w:lvlText w:val="%2."/>
      <w:lvlJc w:val="left"/>
      <w:pPr>
        <w:ind w:left="3709" w:hanging="360"/>
      </w:pPr>
    </w:lvl>
    <w:lvl w:ilvl="2" w:tplc="0419001B" w:tentative="1">
      <w:start w:val="1"/>
      <w:numFmt w:val="lowerRoman"/>
      <w:lvlText w:val="%3."/>
      <w:lvlJc w:val="right"/>
      <w:pPr>
        <w:ind w:left="4429" w:hanging="180"/>
      </w:pPr>
    </w:lvl>
    <w:lvl w:ilvl="3" w:tplc="0419000F" w:tentative="1">
      <w:start w:val="1"/>
      <w:numFmt w:val="decimal"/>
      <w:lvlText w:val="%4."/>
      <w:lvlJc w:val="left"/>
      <w:pPr>
        <w:ind w:left="5149" w:hanging="360"/>
      </w:pPr>
    </w:lvl>
    <w:lvl w:ilvl="4" w:tplc="04190019" w:tentative="1">
      <w:start w:val="1"/>
      <w:numFmt w:val="lowerLetter"/>
      <w:lvlText w:val="%5."/>
      <w:lvlJc w:val="left"/>
      <w:pPr>
        <w:ind w:left="5869" w:hanging="360"/>
      </w:pPr>
    </w:lvl>
    <w:lvl w:ilvl="5" w:tplc="0419001B" w:tentative="1">
      <w:start w:val="1"/>
      <w:numFmt w:val="lowerRoman"/>
      <w:lvlText w:val="%6."/>
      <w:lvlJc w:val="right"/>
      <w:pPr>
        <w:ind w:left="6589" w:hanging="180"/>
      </w:pPr>
    </w:lvl>
    <w:lvl w:ilvl="6" w:tplc="0419000F" w:tentative="1">
      <w:start w:val="1"/>
      <w:numFmt w:val="decimal"/>
      <w:lvlText w:val="%7."/>
      <w:lvlJc w:val="left"/>
      <w:pPr>
        <w:ind w:left="7309" w:hanging="360"/>
      </w:pPr>
    </w:lvl>
    <w:lvl w:ilvl="7" w:tplc="04190019" w:tentative="1">
      <w:start w:val="1"/>
      <w:numFmt w:val="lowerLetter"/>
      <w:lvlText w:val="%8."/>
      <w:lvlJc w:val="left"/>
      <w:pPr>
        <w:ind w:left="8029" w:hanging="360"/>
      </w:pPr>
    </w:lvl>
    <w:lvl w:ilvl="8" w:tplc="0419001B" w:tentative="1">
      <w:start w:val="1"/>
      <w:numFmt w:val="lowerRoman"/>
      <w:lvlText w:val="%9."/>
      <w:lvlJc w:val="right"/>
      <w:pPr>
        <w:ind w:left="8749" w:hanging="180"/>
      </w:pPr>
    </w:lvl>
  </w:abstractNum>
  <w:abstractNum w:abstractNumId="3" w15:restartNumberingAfterBreak="0">
    <w:nsid w:val="147B58C8"/>
    <w:multiLevelType w:val="multilevel"/>
    <w:tmpl w:val="98267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C01AF9"/>
    <w:multiLevelType w:val="hybridMultilevel"/>
    <w:tmpl w:val="0F50F60C"/>
    <w:lvl w:ilvl="0" w:tplc="BABE9590">
      <w:start w:val="1"/>
      <w:numFmt w:val="decimal"/>
      <w:lvlText w:val="%1."/>
      <w:lvlJc w:val="left"/>
      <w:pPr>
        <w:tabs>
          <w:tab w:val="num" w:pos="1320"/>
        </w:tabs>
        <w:ind w:left="1320" w:hanging="360"/>
      </w:pPr>
      <w:rPr>
        <w:color w:val="auto"/>
      </w:rPr>
    </w:lvl>
    <w:lvl w:ilvl="1" w:tplc="04190019" w:tentative="1">
      <w:start w:val="1"/>
      <w:numFmt w:val="lowerLetter"/>
      <w:lvlText w:val="%2."/>
      <w:lvlJc w:val="left"/>
      <w:pPr>
        <w:tabs>
          <w:tab w:val="num" w:pos="2055"/>
        </w:tabs>
        <w:ind w:left="2055" w:hanging="360"/>
      </w:pPr>
    </w:lvl>
    <w:lvl w:ilvl="2" w:tplc="0419001B" w:tentative="1">
      <w:start w:val="1"/>
      <w:numFmt w:val="lowerRoman"/>
      <w:lvlText w:val="%3."/>
      <w:lvlJc w:val="right"/>
      <w:pPr>
        <w:tabs>
          <w:tab w:val="num" w:pos="2775"/>
        </w:tabs>
        <w:ind w:left="2775" w:hanging="180"/>
      </w:pPr>
    </w:lvl>
    <w:lvl w:ilvl="3" w:tplc="0419000F" w:tentative="1">
      <w:start w:val="1"/>
      <w:numFmt w:val="decimal"/>
      <w:lvlText w:val="%4."/>
      <w:lvlJc w:val="left"/>
      <w:pPr>
        <w:tabs>
          <w:tab w:val="num" w:pos="3495"/>
        </w:tabs>
        <w:ind w:left="3495" w:hanging="360"/>
      </w:pPr>
    </w:lvl>
    <w:lvl w:ilvl="4" w:tplc="04190019" w:tentative="1">
      <w:start w:val="1"/>
      <w:numFmt w:val="lowerLetter"/>
      <w:lvlText w:val="%5."/>
      <w:lvlJc w:val="left"/>
      <w:pPr>
        <w:tabs>
          <w:tab w:val="num" w:pos="4215"/>
        </w:tabs>
        <w:ind w:left="4215" w:hanging="360"/>
      </w:pPr>
    </w:lvl>
    <w:lvl w:ilvl="5" w:tplc="0419001B" w:tentative="1">
      <w:start w:val="1"/>
      <w:numFmt w:val="lowerRoman"/>
      <w:lvlText w:val="%6."/>
      <w:lvlJc w:val="right"/>
      <w:pPr>
        <w:tabs>
          <w:tab w:val="num" w:pos="4935"/>
        </w:tabs>
        <w:ind w:left="4935" w:hanging="180"/>
      </w:pPr>
    </w:lvl>
    <w:lvl w:ilvl="6" w:tplc="0419000F" w:tentative="1">
      <w:start w:val="1"/>
      <w:numFmt w:val="decimal"/>
      <w:lvlText w:val="%7."/>
      <w:lvlJc w:val="left"/>
      <w:pPr>
        <w:tabs>
          <w:tab w:val="num" w:pos="5655"/>
        </w:tabs>
        <w:ind w:left="5655" w:hanging="360"/>
      </w:pPr>
    </w:lvl>
    <w:lvl w:ilvl="7" w:tplc="04190019" w:tentative="1">
      <w:start w:val="1"/>
      <w:numFmt w:val="lowerLetter"/>
      <w:lvlText w:val="%8."/>
      <w:lvlJc w:val="left"/>
      <w:pPr>
        <w:tabs>
          <w:tab w:val="num" w:pos="6375"/>
        </w:tabs>
        <w:ind w:left="6375" w:hanging="360"/>
      </w:pPr>
    </w:lvl>
    <w:lvl w:ilvl="8" w:tplc="0419001B" w:tentative="1">
      <w:start w:val="1"/>
      <w:numFmt w:val="lowerRoman"/>
      <w:lvlText w:val="%9."/>
      <w:lvlJc w:val="right"/>
      <w:pPr>
        <w:tabs>
          <w:tab w:val="num" w:pos="7095"/>
        </w:tabs>
        <w:ind w:left="7095" w:hanging="180"/>
      </w:pPr>
    </w:lvl>
  </w:abstractNum>
  <w:abstractNum w:abstractNumId="5" w15:restartNumberingAfterBreak="0">
    <w:nsid w:val="1BC333CF"/>
    <w:multiLevelType w:val="singleLevel"/>
    <w:tmpl w:val="9190B634"/>
    <w:lvl w:ilvl="0">
      <w:start w:val="1"/>
      <w:numFmt w:val="decimal"/>
      <w:lvlText w:val="%1."/>
      <w:lvlJc w:val="left"/>
      <w:pPr>
        <w:tabs>
          <w:tab w:val="num" w:pos="927"/>
        </w:tabs>
        <w:ind w:left="927" w:hanging="360"/>
      </w:pPr>
    </w:lvl>
  </w:abstractNum>
  <w:abstractNum w:abstractNumId="6" w15:restartNumberingAfterBreak="0">
    <w:nsid w:val="1C661A79"/>
    <w:multiLevelType w:val="hybridMultilevel"/>
    <w:tmpl w:val="02F81FD8"/>
    <w:lvl w:ilvl="0" w:tplc="0419000F">
      <w:start w:val="7"/>
      <w:numFmt w:val="decimal"/>
      <w:lvlText w:val="%1."/>
      <w:lvlJc w:val="left"/>
      <w:pPr>
        <w:ind w:left="135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7A5300E"/>
    <w:multiLevelType w:val="hybridMultilevel"/>
    <w:tmpl w:val="8DEE4B64"/>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8" w15:restartNumberingAfterBreak="0">
    <w:nsid w:val="395A6716"/>
    <w:multiLevelType w:val="multilevel"/>
    <w:tmpl w:val="F394F4E6"/>
    <w:lvl w:ilvl="0">
      <w:start w:val="1"/>
      <w:numFmt w:val="decimal"/>
      <w:lvlText w:val="%1."/>
      <w:lvlJc w:val="left"/>
      <w:pPr>
        <w:ind w:left="1353" w:hanging="360"/>
      </w:pPr>
      <w:rPr>
        <w:rFonts w:hint="default"/>
      </w:rPr>
    </w:lvl>
    <w:lvl w:ilvl="1">
      <w:start w:val="1"/>
      <w:numFmt w:val="decimal"/>
      <w:isLgl/>
      <w:lvlText w:val="%1.%2."/>
      <w:lvlJc w:val="left"/>
      <w:pPr>
        <w:ind w:left="2443" w:hanging="720"/>
      </w:pPr>
      <w:rPr>
        <w:rFonts w:hint="default"/>
      </w:rPr>
    </w:lvl>
    <w:lvl w:ilvl="2">
      <w:start w:val="1"/>
      <w:numFmt w:val="decimal"/>
      <w:isLgl/>
      <w:lvlText w:val="%1.%2.%3."/>
      <w:lvlJc w:val="left"/>
      <w:pPr>
        <w:ind w:left="3173" w:hanging="720"/>
      </w:pPr>
      <w:rPr>
        <w:rFonts w:hint="default"/>
      </w:rPr>
    </w:lvl>
    <w:lvl w:ilvl="3">
      <w:start w:val="1"/>
      <w:numFmt w:val="decimal"/>
      <w:isLgl/>
      <w:lvlText w:val="%1.%2.%3.%4."/>
      <w:lvlJc w:val="left"/>
      <w:pPr>
        <w:ind w:left="4263" w:hanging="1080"/>
      </w:pPr>
      <w:rPr>
        <w:rFonts w:hint="default"/>
      </w:rPr>
    </w:lvl>
    <w:lvl w:ilvl="4">
      <w:start w:val="1"/>
      <w:numFmt w:val="decimal"/>
      <w:isLgl/>
      <w:lvlText w:val="%1.%2.%3.%4.%5."/>
      <w:lvlJc w:val="left"/>
      <w:pPr>
        <w:ind w:left="4993" w:hanging="1080"/>
      </w:pPr>
      <w:rPr>
        <w:rFonts w:hint="default"/>
      </w:rPr>
    </w:lvl>
    <w:lvl w:ilvl="5">
      <w:start w:val="1"/>
      <w:numFmt w:val="decimal"/>
      <w:isLgl/>
      <w:lvlText w:val="%1.%2.%3.%4.%5.%6."/>
      <w:lvlJc w:val="left"/>
      <w:pPr>
        <w:ind w:left="6083" w:hanging="1440"/>
      </w:pPr>
      <w:rPr>
        <w:rFonts w:hint="default"/>
      </w:rPr>
    </w:lvl>
    <w:lvl w:ilvl="6">
      <w:start w:val="1"/>
      <w:numFmt w:val="decimal"/>
      <w:isLgl/>
      <w:lvlText w:val="%1.%2.%3.%4.%5.%6.%7."/>
      <w:lvlJc w:val="left"/>
      <w:pPr>
        <w:ind w:left="7173" w:hanging="1800"/>
      </w:pPr>
      <w:rPr>
        <w:rFonts w:hint="default"/>
      </w:rPr>
    </w:lvl>
    <w:lvl w:ilvl="7">
      <w:start w:val="1"/>
      <w:numFmt w:val="decimal"/>
      <w:isLgl/>
      <w:lvlText w:val="%1.%2.%3.%4.%5.%6.%7.%8."/>
      <w:lvlJc w:val="left"/>
      <w:pPr>
        <w:ind w:left="7903" w:hanging="1800"/>
      </w:pPr>
      <w:rPr>
        <w:rFonts w:hint="default"/>
      </w:rPr>
    </w:lvl>
    <w:lvl w:ilvl="8">
      <w:start w:val="1"/>
      <w:numFmt w:val="decimal"/>
      <w:isLgl/>
      <w:lvlText w:val="%1.%2.%3.%4.%5.%6.%7.%8.%9."/>
      <w:lvlJc w:val="left"/>
      <w:pPr>
        <w:ind w:left="8993" w:hanging="2160"/>
      </w:pPr>
      <w:rPr>
        <w:rFonts w:hint="default"/>
      </w:rPr>
    </w:lvl>
  </w:abstractNum>
  <w:abstractNum w:abstractNumId="9" w15:restartNumberingAfterBreak="0">
    <w:nsid w:val="3E6C7A51"/>
    <w:multiLevelType w:val="hybridMultilevel"/>
    <w:tmpl w:val="CAB6508E"/>
    <w:lvl w:ilvl="0" w:tplc="179ABCC8">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0" w15:restartNumberingAfterBreak="0">
    <w:nsid w:val="3FAE44F9"/>
    <w:multiLevelType w:val="hybridMultilevel"/>
    <w:tmpl w:val="ACEA393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3FE1549F"/>
    <w:multiLevelType w:val="hybridMultilevel"/>
    <w:tmpl w:val="19123AF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40443C8D"/>
    <w:multiLevelType w:val="hybridMultilevel"/>
    <w:tmpl w:val="20D04AE8"/>
    <w:lvl w:ilvl="0" w:tplc="B1D0F802">
      <w:start w:val="4"/>
      <w:numFmt w:val="decimal"/>
      <w:lvlText w:val="%1."/>
      <w:lvlJc w:val="left"/>
      <w:pPr>
        <w:ind w:left="1363" w:hanging="360"/>
      </w:pPr>
      <w:rPr>
        <w:rFonts w:hint="default"/>
      </w:rPr>
    </w:lvl>
    <w:lvl w:ilvl="1" w:tplc="04190019" w:tentative="1">
      <w:start w:val="1"/>
      <w:numFmt w:val="lowerLetter"/>
      <w:lvlText w:val="%2."/>
      <w:lvlJc w:val="left"/>
      <w:pPr>
        <w:ind w:left="2083" w:hanging="360"/>
      </w:pPr>
    </w:lvl>
    <w:lvl w:ilvl="2" w:tplc="0419001B" w:tentative="1">
      <w:start w:val="1"/>
      <w:numFmt w:val="lowerRoman"/>
      <w:lvlText w:val="%3."/>
      <w:lvlJc w:val="right"/>
      <w:pPr>
        <w:ind w:left="2803" w:hanging="180"/>
      </w:pPr>
    </w:lvl>
    <w:lvl w:ilvl="3" w:tplc="0419000F" w:tentative="1">
      <w:start w:val="1"/>
      <w:numFmt w:val="decimal"/>
      <w:lvlText w:val="%4."/>
      <w:lvlJc w:val="left"/>
      <w:pPr>
        <w:ind w:left="3523" w:hanging="360"/>
      </w:pPr>
    </w:lvl>
    <w:lvl w:ilvl="4" w:tplc="04190019" w:tentative="1">
      <w:start w:val="1"/>
      <w:numFmt w:val="lowerLetter"/>
      <w:lvlText w:val="%5."/>
      <w:lvlJc w:val="left"/>
      <w:pPr>
        <w:ind w:left="4243" w:hanging="360"/>
      </w:pPr>
    </w:lvl>
    <w:lvl w:ilvl="5" w:tplc="0419001B" w:tentative="1">
      <w:start w:val="1"/>
      <w:numFmt w:val="lowerRoman"/>
      <w:lvlText w:val="%6."/>
      <w:lvlJc w:val="right"/>
      <w:pPr>
        <w:ind w:left="4963" w:hanging="180"/>
      </w:pPr>
    </w:lvl>
    <w:lvl w:ilvl="6" w:tplc="0419000F" w:tentative="1">
      <w:start w:val="1"/>
      <w:numFmt w:val="decimal"/>
      <w:lvlText w:val="%7."/>
      <w:lvlJc w:val="left"/>
      <w:pPr>
        <w:ind w:left="5683" w:hanging="360"/>
      </w:pPr>
    </w:lvl>
    <w:lvl w:ilvl="7" w:tplc="04190019" w:tentative="1">
      <w:start w:val="1"/>
      <w:numFmt w:val="lowerLetter"/>
      <w:lvlText w:val="%8."/>
      <w:lvlJc w:val="left"/>
      <w:pPr>
        <w:ind w:left="6403" w:hanging="360"/>
      </w:pPr>
    </w:lvl>
    <w:lvl w:ilvl="8" w:tplc="0419001B" w:tentative="1">
      <w:start w:val="1"/>
      <w:numFmt w:val="lowerRoman"/>
      <w:lvlText w:val="%9."/>
      <w:lvlJc w:val="right"/>
      <w:pPr>
        <w:ind w:left="7123" w:hanging="180"/>
      </w:pPr>
    </w:lvl>
  </w:abstractNum>
  <w:abstractNum w:abstractNumId="13" w15:restartNumberingAfterBreak="0">
    <w:nsid w:val="40EC5D45"/>
    <w:multiLevelType w:val="hybridMultilevel"/>
    <w:tmpl w:val="F7A29F10"/>
    <w:lvl w:ilvl="0" w:tplc="327C070E">
      <w:start w:val="1"/>
      <w:numFmt w:val="decimal"/>
      <w:lvlText w:val="%1."/>
      <w:lvlJc w:val="left"/>
      <w:pPr>
        <w:ind w:left="1363" w:hanging="360"/>
      </w:pPr>
      <w:rPr>
        <w:rFonts w:hint="default"/>
      </w:rPr>
    </w:lvl>
    <w:lvl w:ilvl="1" w:tplc="04190019">
      <w:start w:val="1"/>
      <w:numFmt w:val="lowerLetter"/>
      <w:lvlText w:val="%2."/>
      <w:lvlJc w:val="left"/>
      <w:pPr>
        <w:ind w:left="2083" w:hanging="360"/>
      </w:pPr>
    </w:lvl>
    <w:lvl w:ilvl="2" w:tplc="0419001B" w:tentative="1">
      <w:start w:val="1"/>
      <w:numFmt w:val="lowerRoman"/>
      <w:lvlText w:val="%3."/>
      <w:lvlJc w:val="right"/>
      <w:pPr>
        <w:ind w:left="2803" w:hanging="180"/>
      </w:pPr>
    </w:lvl>
    <w:lvl w:ilvl="3" w:tplc="0419000F" w:tentative="1">
      <w:start w:val="1"/>
      <w:numFmt w:val="decimal"/>
      <w:lvlText w:val="%4."/>
      <w:lvlJc w:val="left"/>
      <w:pPr>
        <w:ind w:left="3523" w:hanging="360"/>
      </w:pPr>
    </w:lvl>
    <w:lvl w:ilvl="4" w:tplc="04190019" w:tentative="1">
      <w:start w:val="1"/>
      <w:numFmt w:val="lowerLetter"/>
      <w:lvlText w:val="%5."/>
      <w:lvlJc w:val="left"/>
      <w:pPr>
        <w:ind w:left="4243" w:hanging="360"/>
      </w:pPr>
    </w:lvl>
    <w:lvl w:ilvl="5" w:tplc="0419001B" w:tentative="1">
      <w:start w:val="1"/>
      <w:numFmt w:val="lowerRoman"/>
      <w:lvlText w:val="%6."/>
      <w:lvlJc w:val="right"/>
      <w:pPr>
        <w:ind w:left="4963" w:hanging="180"/>
      </w:pPr>
    </w:lvl>
    <w:lvl w:ilvl="6" w:tplc="0419000F" w:tentative="1">
      <w:start w:val="1"/>
      <w:numFmt w:val="decimal"/>
      <w:lvlText w:val="%7."/>
      <w:lvlJc w:val="left"/>
      <w:pPr>
        <w:ind w:left="5683" w:hanging="360"/>
      </w:pPr>
    </w:lvl>
    <w:lvl w:ilvl="7" w:tplc="04190019" w:tentative="1">
      <w:start w:val="1"/>
      <w:numFmt w:val="lowerLetter"/>
      <w:lvlText w:val="%8."/>
      <w:lvlJc w:val="left"/>
      <w:pPr>
        <w:ind w:left="6403" w:hanging="360"/>
      </w:pPr>
    </w:lvl>
    <w:lvl w:ilvl="8" w:tplc="0419001B" w:tentative="1">
      <w:start w:val="1"/>
      <w:numFmt w:val="lowerRoman"/>
      <w:lvlText w:val="%9."/>
      <w:lvlJc w:val="right"/>
      <w:pPr>
        <w:ind w:left="7123" w:hanging="180"/>
      </w:pPr>
    </w:lvl>
  </w:abstractNum>
  <w:abstractNum w:abstractNumId="14" w15:restartNumberingAfterBreak="0">
    <w:nsid w:val="41E93FAB"/>
    <w:multiLevelType w:val="multilevel"/>
    <w:tmpl w:val="73A4BE62"/>
    <w:lvl w:ilvl="0">
      <w:start w:val="1"/>
      <w:numFmt w:val="decimal"/>
      <w:pStyle w:val="1"/>
      <w:lvlText w:val="%1."/>
      <w:lvlJc w:val="left"/>
      <w:pPr>
        <w:tabs>
          <w:tab w:val="num" w:pos="360"/>
        </w:tabs>
        <w:ind w:left="0" w:firstLine="0"/>
      </w:pPr>
    </w:lvl>
    <w:lvl w:ilvl="1">
      <w:start w:val="1"/>
      <w:numFmt w:val="decimal"/>
      <w:pStyle w:val="2"/>
      <w:lvlText w:val="%1.%2."/>
      <w:lvlJc w:val="left"/>
      <w:pPr>
        <w:tabs>
          <w:tab w:val="num" w:pos="907"/>
        </w:tabs>
        <w:ind w:left="907" w:hanging="547"/>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5" w15:restartNumberingAfterBreak="0">
    <w:nsid w:val="550A27AA"/>
    <w:multiLevelType w:val="hybridMultilevel"/>
    <w:tmpl w:val="E6C25772"/>
    <w:lvl w:ilvl="0" w:tplc="9998E19E">
      <w:start w:val="1"/>
      <w:numFmt w:val="decimal"/>
      <w:lvlText w:val="%1)"/>
      <w:lvlJc w:val="left"/>
      <w:pPr>
        <w:tabs>
          <w:tab w:val="num" w:pos="1353"/>
        </w:tabs>
        <w:ind w:left="1353" w:hanging="360"/>
      </w:pPr>
      <w:rPr>
        <w:rFonts w:hint="default"/>
      </w:rPr>
    </w:lvl>
    <w:lvl w:ilvl="1" w:tplc="04190019" w:tentative="1">
      <w:start w:val="1"/>
      <w:numFmt w:val="lowerLetter"/>
      <w:lvlText w:val="%2."/>
      <w:lvlJc w:val="left"/>
      <w:pPr>
        <w:tabs>
          <w:tab w:val="num" w:pos="2073"/>
        </w:tabs>
        <w:ind w:left="2073" w:hanging="360"/>
      </w:pPr>
    </w:lvl>
    <w:lvl w:ilvl="2" w:tplc="0419001B" w:tentative="1">
      <w:start w:val="1"/>
      <w:numFmt w:val="lowerRoman"/>
      <w:lvlText w:val="%3."/>
      <w:lvlJc w:val="right"/>
      <w:pPr>
        <w:tabs>
          <w:tab w:val="num" w:pos="2793"/>
        </w:tabs>
        <w:ind w:left="2793" w:hanging="180"/>
      </w:pPr>
    </w:lvl>
    <w:lvl w:ilvl="3" w:tplc="0419000F" w:tentative="1">
      <w:start w:val="1"/>
      <w:numFmt w:val="decimal"/>
      <w:lvlText w:val="%4."/>
      <w:lvlJc w:val="left"/>
      <w:pPr>
        <w:tabs>
          <w:tab w:val="num" w:pos="3513"/>
        </w:tabs>
        <w:ind w:left="3513" w:hanging="360"/>
      </w:pPr>
    </w:lvl>
    <w:lvl w:ilvl="4" w:tplc="04190019" w:tentative="1">
      <w:start w:val="1"/>
      <w:numFmt w:val="lowerLetter"/>
      <w:lvlText w:val="%5."/>
      <w:lvlJc w:val="left"/>
      <w:pPr>
        <w:tabs>
          <w:tab w:val="num" w:pos="4233"/>
        </w:tabs>
        <w:ind w:left="4233" w:hanging="360"/>
      </w:pPr>
    </w:lvl>
    <w:lvl w:ilvl="5" w:tplc="0419001B" w:tentative="1">
      <w:start w:val="1"/>
      <w:numFmt w:val="lowerRoman"/>
      <w:lvlText w:val="%6."/>
      <w:lvlJc w:val="right"/>
      <w:pPr>
        <w:tabs>
          <w:tab w:val="num" w:pos="4953"/>
        </w:tabs>
        <w:ind w:left="4953" w:hanging="180"/>
      </w:pPr>
    </w:lvl>
    <w:lvl w:ilvl="6" w:tplc="0419000F" w:tentative="1">
      <w:start w:val="1"/>
      <w:numFmt w:val="decimal"/>
      <w:lvlText w:val="%7."/>
      <w:lvlJc w:val="left"/>
      <w:pPr>
        <w:tabs>
          <w:tab w:val="num" w:pos="5673"/>
        </w:tabs>
        <w:ind w:left="5673" w:hanging="360"/>
      </w:pPr>
    </w:lvl>
    <w:lvl w:ilvl="7" w:tplc="04190019" w:tentative="1">
      <w:start w:val="1"/>
      <w:numFmt w:val="lowerLetter"/>
      <w:lvlText w:val="%8."/>
      <w:lvlJc w:val="left"/>
      <w:pPr>
        <w:tabs>
          <w:tab w:val="num" w:pos="6393"/>
        </w:tabs>
        <w:ind w:left="6393" w:hanging="360"/>
      </w:pPr>
    </w:lvl>
    <w:lvl w:ilvl="8" w:tplc="0419001B" w:tentative="1">
      <w:start w:val="1"/>
      <w:numFmt w:val="lowerRoman"/>
      <w:lvlText w:val="%9."/>
      <w:lvlJc w:val="right"/>
      <w:pPr>
        <w:tabs>
          <w:tab w:val="num" w:pos="7113"/>
        </w:tabs>
        <w:ind w:left="7113" w:hanging="180"/>
      </w:pPr>
    </w:lvl>
  </w:abstractNum>
  <w:abstractNum w:abstractNumId="16" w15:restartNumberingAfterBreak="0">
    <w:nsid w:val="5B2437B7"/>
    <w:multiLevelType w:val="multilevel"/>
    <w:tmpl w:val="A814955C"/>
    <w:lvl w:ilvl="0">
      <w:start w:val="6"/>
      <w:numFmt w:val="decimal"/>
      <w:lvlText w:val="%1."/>
      <w:lvlJc w:val="left"/>
      <w:pPr>
        <w:ind w:left="72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7" w15:restartNumberingAfterBreak="0">
    <w:nsid w:val="62D97A34"/>
    <w:multiLevelType w:val="multilevel"/>
    <w:tmpl w:val="B1A6CDB0"/>
    <w:lvl w:ilvl="0">
      <w:start w:val="1"/>
      <w:numFmt w:val="decimal"/>
      <w:lvlText w:val="%1."/>
      <w:lvlJc w:val="left"/>
      <w:pPr>
        <w:ind w:left="2629"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8" w15:restartNumberingAfterBreak="0">
    <w:nsid w:val="63AB614A"/>
    <w:multiLevelType w:val="hybridMultilevel"/>
    <w:tmpl w:val="6AACD04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9" w15:restartNumberingAfterBreak="0">
    <w:nsid w:val="6B086957"/>
    <w:multiLevelType w:val="multilevel"/>
    <w:tmpl w:val="AA3A1AD4"/>
    <w:lvl w:ilvl="0">
      <w:start w:val="10"/>
      <w:numFmt w:val="decimal"/>
      <w:lvlText w:val="%1."/>
      <w:lvlJc w:val="left"/>
      <w:pPr>
        <w:ind w:left="600" w:hanging="600"/>
      </w:pPr>
      <w:rPr>
        <w:rFonts w:hint="default"/>
      </w:rPr>
    </w:lvl>
    <w:lvl w:ilvl="1">
      <w:start w:val="2"/>
      <w:numFmt w:val="decimal"/>
      <w:lvlText w:val="%1.%2."/>
      <w:lvlJc w:val="left"/>
      <w:pPr>
        <w:ind w:left="1560" w:hanging="72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640" w:hanging="1440"/>
      </w:pPr>
      <w:rPr>
        <w:rFonts w:hint="default"/>
      </w:rPr>
    </w:lvl>
    <w:lvl w:ilvl="6">
      <w:start w:val="1"/>
      <w:numFmt w:val="decimal"/>
      <w:lvlText w:val="%1.%2.%3.%4.%5.%6.%7."/>
      <w:lvlJc w:val="left"/>
      <w:pPr>
        <w:ind w:left="6840" w:hanging="1800"/>
      </w:pPr>
      <w:rPr>
        <w:rFonts w:hint="default"/>
      </w:rPr>
    </w:lvl>
    <w:lvl w:ilvl="7">
      <w:start w:val="1"/>
      <w:numFmt w:val="decimal"/>
      <w:lvlText w:val="%1.%2.%3.%4.%5.%6.%7.%8."/>
      <w:lvlJc w:val="left"/>
      <w:pPr>
        <w:ind w:left="7680" w:hanging="1800"/>
      </w:pPr>
      <w:rPr>
        <w:rFonts w:hint="default"/>
      </w:rPr>
    </w:lvl>
    <w:lvl w:ilvl="8">
      <w:start w:val="1"/>
      <w:numFmt w:val="decimal"/>
      <w:lvlText w:val="%1.%2.%3.%4.%5.%6.%7.%8.%9."/>
      <w:lvlJc w:val="left"/>
      <w:pPr>
        <w:ind w:left="8880" w:hanging="2160"/>
      </w:pPr>
      <w:rPr>
        <w:rFonts w:hint="default"/>
      </w:rPr>
    </w:lvl>
  </w:abstractNum>
  <w:abstractNum w:abstractNumId="20" w15:restartNumberingAfterBreak="0">
    <w:nsid w:val="71A925C5"/>
    <w:multiLevelType w:val="hybridMultilevel"/>
    <w:tmpl w:val="A9441C7E"/>
    <w:lvl w:ilvl="0" w:tplc="C652D6BC">
      <w:start w:val="2"/>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num w:numId="1">
    <w:abstractNumId w:val="5"/>
    <w:lvlOverride w:ilvl="0">
      <w:startOverride w:val="1"/>
    </w:lvlOverride>
  </w:num>
  <w:num w:numId="2">
    <w:abstractNumId w:val="1"/>
  </w:num>
  <w:num w:numId="3">
    <w:abstractNumId w:val="9"/>
  </w:num>
  <w:num w:numId="4">
    <w:abstractNumId w:val="15"/>
  </w:num>
  <w:num w:numId="5">
    <w:abstractNumId w:val="20"/>
  </w:num>
  <w:num w:numId="6">
    <w:abstractNumId w:val="18"/>
  </w:num>
  <w:num w:numId="7">
    <w:abstractNumId w:val="7"/>
  </w:num>
  <w:num w:numId="8">
    <w:abstractNumId w:val="0"/>
  </w:num>
  <w:num w:numId="9">
    <w:abstractNumId w:val="10"/>
  </w:num>
  <w:num w:numId="10">
    <w:abstractNumId w:val="11"/>
  </w:num>
  <w:num w:numId="11">
    <w:abstractNumId w:val="4"/>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num>
  <w:num w:numId="14">
    <w:abstractNumId w:val="19"/>
  </w:num>
  <w:num w:numId="15">
    <w:abstractNumId w:val="16"/>
  </w:num>
  <w:num w:numId="16">
    <w:abstractNumId w:val="8"/>
  </w:num>
  <w:num w:numId="17">
    <w:abstractNumId w:val="6"/>
  </w:num>
  <w:num w:numId="18">
    <w:abstractNumId w:val="13"/>
  </w:num>
  <w:num w:numId="19">
    <w:abstractNumId w:val="12"/>
  </w:num>
  <w:num w:numId="20">
    <w:abstractNumId w:val="3"/>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2A5"/>
    <w:rsid w:val="00000B0C"/>
    <w:rsid w:val="0000248D"/>
    <w:rsid w:val="0000315E"/>
    <w:rsid w:val="00004848"/>
    <w:rsid w:val="00010501"/>
    <w:rsid w:val="00010EBC"/>
    <w:rsid w:val="00011057"/>
    <w:rsid w:val="00016F08"/>
    <w:rsid w:val="0002220D"/>
    <w:rsid w:val="00022D69"/>
    <w:rsid w:val="00023D9C"/>
    <w:rsid w:val="00026A3B"/>
    <w:rsid w:val="00031714"/>
    <w:rsid w:val="00031A8C"/>
    <w:rsid w:val="00033C7E"/>
    <w:rsid w:val="0003569D"/>
    <w:rsid w:val="00036FAD"/>
    <w:rsid w:val="00037BEB"/>
    <w:rsid w:val="0004473E"/>
    <w:rsid w:val="00044EC2"/>
    <w:rsid w:val="00045382"/>
    <w:rsid w:val="000460DE"/>
    <w:rsid w:val="00051A76"/>
    <w:rsid w:val="0005627E"/>
    <w:rsid w:val="000577A4"/>
    <w:rsid w:val="00057FDC"/>
    <w:rsid w:val="00063308"/>
    <w:rsid w:val="000646E3"/>
    <w:rsid w:val="00065CAD"/>
    <w:rsid w:val="00067469"/>
    <w:rsid w:val="00067868"/>
    <w:rsid w:val="00067AEA"/>
    <w:rsid w:val="0007017E"/>
    <w:rsid w:val="0007108B"/>
    <w:rsid w:val="00071F9C"/>
    <w:rsid w:val="00073748"/>
    <w:rsid w:val="00073FCD"/>
    <w:rsid w:val="00077137"/>
    <w:rsid w:val="000806E1"/>
    <w:rsid w:val="0008088A"/>
    <w:rsid w:val="00080D33"/>
    <w:rsid w:val="00082F1B"/>
    <w:rsid w:val="0008742C"/>
    <w:rsid w:val="00091405"/>
    <w:rsid w:val="000A0607"/>
    <w:rsid w:val="000A0EA0"/>
    <w:rsid w:val="000A5214"/>
    <w:rsid w:val="000A6EA7"/>
    <w:rsid w:val="000B25AD"/>
    <w:rsid w:val="000B3F6D"/>
    <w:rsid w:val="000B4BAC"/>
    <w:rsid w:val="000B588F"/>
    <w:rsid w:val="000C2182"/>
    <w:rsid w:val="000D087A"/>
    <w:rsid w:val="000D1450"/>
    <w:rsid w:val="000D167D"/>
    <w:rsid w:val="000D25B7"/>
    <w:rsid w:val="000D4110"/>
    <w:rsid w:val="000E0063"/>
    <w:rsid w:val="000E1EE7"/>
    <w:rsid w:val="000E24FB"/>
    <w:rsid w:val="000E6E09"/>
    <w:rsid w:val="000F0E7D"/>
    <w:rsid w:val="000F2145"/>
    <w:rsid w:val="000F2B56"/>
    <w:rsid w:val="000F34A0"/>
    <w:rsid w:val="000F55D4"/>
    <w:rsid w:val="00100445"/>
    <w:rsid w:val="0010118C"/>
    <w:rsid w:val="00106F6B"/>
    <w:rsid w:val="001134CA"/>
    <w:rsid w:val="0011389F"/>
    <w:rsid w:val="001171ED"/>
    <w:rsid w:val="00121907"/>
    <w:rsid w:val="001236C4"/>
    <w:rsid w:val="00125ACE"/>
    <w:rsid w:val="001370AE"/>
    <w:rsid w:val="00144E14"/>
    <w:rsid w:val="0014610B"/>
    <w:rsid w:val="00146F83"/>
    <w:rsid w:val="0015071C"/>
    <w:rsid w:val="00153ADE"/>
    <w:rsid w:val="001543C9"/>
    <w:rsid w:val="00165958"/>
    <w:rsid w:val="00166B37"/>
    <w:rsid w:val="001671ED"/>
    <w:rsid w:val="0017027F"/>
    <w:rsid w:val="001773CE"/>
    <w:rsid w:val="001827FE"/>
    <w:rsid w:val="0018385D"/>
    <w:rsid w:val="0018705B"/>
    <w:rsid w:val="001875F5"/>
    <w:rsid w:val="001877CB"/>
    <w:rsid w:val="00187EF2"/>
    <w:rsid w:val="001969C2"/>
    <w:rsid w:val="00197FE5"/>
    <w:rsid w:val="001A1EE5"/>
    <w:rsid w:val="001A218F"/>
    <w:rsid w:val="001A3BB2"/>
    <w:rsid w:val="001A5015"/>
    <w:rsid w:val="001A5330"/>
    <w:rsid w:val="001B03AB"/>
    <w:rsid w:val="001B07D6"/>
    <w:rsid w:val="001B2761"/>
    <w:rsid w:val="001B5EA5"/>
    <w:rsid w:val="001B5F9F"/>
    <w:rsid w:val="001B71EF"/>
    <w:rsid w:val="001C7C4A"/>
    <w:rsid w:val="001D0E8C"/>
    <w:rsid w:val="001D51B4"/>
    <w:rsid w:val="001D702F"/>
    <w:rsid w:val="001E0620"/>
    <w:rsid w:val="001E22E0"/>
    <w:rsid w:val="001E2747"/>
    <w:rsid w:val="001E3354"/>
    <w:rsid w:val="001E36A2"/>
    <w:rsid w:val="001E3AEF"/>
    <w:rsid w:val="001E3D63"/>
    <w:rsid w:val="001F3525"/>
    <w:rsid w:val="001F4089"/>
    <w:rsid w:val="0020259A"/>
    <w:rsid w:val="00202FE2"/>
    <w:rsid w:val="00203D8E"/>
    <w:rsid w:val="002058A2"/>
    <w:rsid w:val="00206AF7"/>
    <w:rsid w:val="00214C7B"/>
    <w:rsid w:val="002176D4"/>
    <w:rsid w:val="00217762"/>
    <w:rsid w:val="0022743D"/>
    <w:rsid w:val="00227746"/>
    <w:rsid w:val="00230BC9"/>
    <w:rsid w:val="00234299"/>
    <w:rsid w:val="00235325"/>
    <w:rsid w:val="00236D9C"/>
    <w:rsid w:val="002445E2"/>
    <w:rsid w:val="002468EF"/>
    <w:rsid w:val="00246DA9"/>
    <w:rsid w:val="00251664"/>
    <w:rsid w:val="00255922"/>
    <w:rsid w:val="0025596E"/>
    <w:rsid w:val="002579A5"/>
    <w:rsid w:val="00262B35"/>
    <w:rsid w:val="00264BB6"/>
    <w:rsid w:val="002665A0"/>
    <w:rsid w:val="00266765"/>
    <w:rsid w:val="00270F6B"/>
    <w:rsid w:val="00273ABA"/>
    <w:rsid w:val="002763EC"/>
    <w:rsid w:val="0028271F"/>
    <w:rsid w:val="00282834"/>
    <w:rsid w:val="00282D47"/>
    <w:rsid w:val="00283FDF"/>
    <w:rsid w:val="00290940"/>
    <w:rsid w:val="002928D4"/>
    <w:rsid w:val="00296E3F"/>
    <w:rsid w:val="002A0F20"/>
    <w:rsid w:val="002A1750"/>
    <w:rsid w:val="002A26FD"/>
    <w:rsid w:val="002A6465"/>
    <w:rsid w:val="002A7F16"/>
    <w:rsid w:val="002B116C"/>
    <w:rsid w:val="002B14B5"/>
    <w:rsid w:val="002B1F2F"/>
    <w:rsid w:val="002B4076"/>
    <w:rsid w:val="002B5F2D"/>
    <w:rsid w:val="002C2FBA"/>
    <w:rsid w:val="002C38F1"/>
    <w:rsid w:val="002C3DAF"/>
    <w:rsid w:val="002C4269"/>
    <w:rsid w:val="002D23EE"/>
    <w:rsid w:val="002D35A3"/>
    <w:rsid w:val="002D3655"/>
    <w:rsid w:val="002D4033"/>
    <w:rsid w:val="002D6B8D"/>
    <w:rsid w:val="002E4B35"/>
    <w:rsid w:val="002E68F5"/>
    <w:rsid w:val="002E6C22"/>
    <w:rsid w:val="002F0087"/>
    <w:rsid w:val="002F0461"/>
    <w:rsid w:val="002F06F2"/>
    <w:rsid w:val="002F07BE"/>
    <w:rsid w:val="002F3998"/>
    <w:rsid w:val="002F73FB"/>
    <w:rsid w:val="00301563"/>
    <w:rsid w:val="003031F5"/>
    <w:rsid w:val="00304A7B"/>
    <w:rsid w:val="00307FFB"/>
    <w:rsid w:val="003102BA"/>
    <w:rsid w:val="0031183F"/>
    <w:rsid w:val="003140C6"/>
    <w:rsid w:val="00316F76"/>
    <w:rsid w:val="00317066"/>
    <w:rsid w:val="0032071D"/>
    <w:rsid w:val="0032072F"/>
    <w:rsid w:val="00324C32"/>
    <w:rsid w:val="00324E27"/>
    <w:rsid w:val="00332DFE"/>
    <w:rsid w:val="00333049"/>
    <w:rsid w:val="00334153"/>
    <w:rsid w:val="00335171"/>
    <w:rsid w:val="003359B5"/>
    <w:rsid w:val="003359D9"/>
    <w:rsid w:val="00337B35"/>
    <w:rsid w:val="00337F0C"/>
    <w:rsid w:val="003401F1"/>
    <w:rsid w:val="00340874"/>
    <w:rsid w:val="00343A97"/>
    <w:rsid w:val="00343C4B"/>
    <w:rsid w:val="00344F77"/>
    <w:rsid w:val="00355B8F"/>
    <w:rsid w:val="00355FB1"/>
    <w:rsid w:val="00356F10"/>
    <w:rsid w:val="003616B1"/>
    <w:rsid w:val="00365D49"/>
    <w:rsid w:val="00366884"/>
    <w:rsid w:val="003724DC"/>
    <w:rsid w:val="00375FF8"/>
    <w:rsid w:val="00376E13"/>
    <w:rsid w:val="00382FAF"/>
    <w:rsid w:val="0038364D"/>
    <w:rsid w:val="0038672E"/>
    <w:rsid w:val="00387119"/>
    <w:rsid w:val="00390ABF"/>
    <w:rsid w:val="00391CAB"/>
    <w:rsid w:val="0039297C"/>
    <w:rsid w:val="00393A79"/>
    <w:rsid w:val="003962E9"/>
    <w:rsid w:val="003A1034"/>
    <w:rsid w:val="003A3080"/>
    <w:rsid w:val="003A4616"/>
    <w:rsid w:val="003A4B3F"/>
    <w:rsid w:val="003A5518"/>
    <w:rsid w:val="003A7276"/>
    <w:rsid w:val="003B0517"/>
    <w:rsid w:val="003B7F8B"/>
    <w:rsid w:val="003C1A19"/>
    <w:rsid w:val="003C4024"/>
    <w:rsid w:val="003C7997"/>
    <w:rsid w:val="003D1240"/>
    <w:rsid w:val="003D2109"/>
    <w:rsid w:val="003D28A5"/>
    <w:rsid w:val="003E056D"/>
    <w:rsid w:val="003F0D85"/>
    <w:rsid w:val="003F4887"/>
    <w:rsid w:val="003F548E"/>
    <w:rsid w:val="003F708C"/>
    <w:rsid w:val="00400E8F"/>
    <w:rsid w:val="00406481"/>
    <w:rsid w:val="00420F68"/>
    <w:rsid w:val="00421574"/>
    <w:rsid w:val="00427211"/>
    <w:rsid w:val="00430DAA"/>
    <w:rsid w:val="004315C2"/>
    <w:rsid w:val="00433935"/>
    <w:rsid w:val="00434E45"/>
    <w:rsid w:val="0044119E"/>
    <w:rsid w:val="004425F1"/>
    <w:rsid w:val="00442B9E"/>
    <w:rsid w:val="004433D2"/>
    <w:rsid w:val="00444234"/>
    <w:rsid w:val="00444253"/>
    <w:rsid w:val="00444E62"/>
    <w:rsid w:val="0044611A"/>
    <w:rsid w:val="00446390"/>
    <w:rsid w:val="004548E3"/>
    <w:rsid w:val="004552D9"/>
    <w:rsid w:val="0045530B"/>
    <w:rsid w:val="0045643B"/>
    <w:rsid w:val="00456804"/>
    <w:rsid w:val="0045682D"/>
    <w:rsid w:val="00462D77"/>
    <w:rsid w:val="00464638"/>
    <w:rsid w:val="00473A1F"/>
    <w:rsid w:val="00476480"/>
    <w:rsid w:val="0048130B"/>
    <w:rsid w:val="00481D69"/>
    <w:rsid w:val="0048633F"/>
    <w:rsid w:val="00487285"/>
    <w:rsid w:val="00487334"/>
    <w:rsid w:val="004935D4"/>
    <w:rsid w:val="00495F3F"/>
    <w:rsid w:val="004A25A8"/>
    <w:rsid w:val="004A63D8"/>
    <w:rsid w:val="004A6590"/>
    <w:rsid w:val="004B2300"/>
    <w:rsid w:val="004B5313"/>
    <w:rsid w:val="004B5949"/>
    <w:rsid w:val="004C0CC0"/>
    <w:rsid w:val="004C2638"/>
    <w:rsid w:val="004C6F4E"/>
    <w:rsid w:val="004D30C7"/>
    <w:rsid w:val="004D4E4B"/>
    <w:rsid w:val="004D5663"/>
    <w:rsid w:val="004D76DD"/>
    <w:rsid w:val="004E1AA5"/>
    <w:rsid w:val="004E297B"/>
    <w:rsid w:val="004E46BC"/>
    <w:rsid w:val="004E5359"/>
    <w:rsid w:val="004E72A5"/>
    <w:rsid w:val="004F1CAD"/>
    <w:rsid w:val="004F354C"/>
    <w:rsid w:val="004F64FC"/>
    <w:rsid w:val="005102D9"/>
    <w:rsid w:val="00510F73"/>
    <w:rsid w:val="00512DC6"/>
    <w:rsid w:val="005157CF"/>
    <w:rsid w:val="005216D2"/>
    <w:rsid w:val="0053132D"/>
    <w:rsid w:val="00536EB4"/>
    <w:rsid w:val="00537BDA"/>
    <w:rsid w:val="00537EF8"/>
    <w:rsid w:val="00543ABD"/>
    <w:rsid w:val="00544378"/>
    <w:rsid w:val="005462A1"/>
    <w:rsid w:val="00551570"/>
    <w:rsid w:val="00552227"/>
    <w:rsid w:val="00554ADD"/>
    <w:rsid w:val="00556053"/>
    <w:rsid w:val="00556A4D"/>
    <w:rsid w:val="00561EA4"/>
    <w:rsid w:val="00562478"/>
    <w:rsid w:val="0057059B"/>
    <w:rsid w:val="005746C1"/>
    <w:rsid w:val="00580DD8"/>
    <w:rsid w:val="005856A5"/>
    <w:rsid w:val="00587313"/>
    <w:rsid w:val="005923BD"/>
    <w:rsid w:val="00593569"/>
    <w:rsid w:val="005948D1"/>
    <w:rsid w:val="005A5F5C"/>
    <w:rsid w:val="005B28A1"/>
    <w:rsid w:val="005B650B"/>
    <w:rsid w:val="005B72BB"/>
    <w:rsid w:val="005C7695"/>
    <w:rsid w:val="005D09C2"/>
    <w:rsid w:val="005D13DF"/>
    <w:rsid w:val="005D1EAB"/>
    <w:rsid w:val="005F1140"/>
    <w:rsid w:val="005F3012"/>
    <w:rsid w:val="005F65EF"/>
    <w:rsid w:val="00600062"/>
    <w:rsid w:val="00601E0D"/>
    <w:rsid w:val="00601EA6"/>
    <w:rsid w:val="00605316"/>
    <w:rsid w:val="00607F08"/>
    <w:rsid w:val="00612180"/>
    <w:rsid w:val="00612ACB"/>
    <w:rsid w:val="00613B13"/>
    <w:rsid w:val="00616128"/>
    <w:rsid w:val="006163B7"/>
    <w:rsid w:val="00620025"/>
    <w:rsid w:val="006221F6"/>
    <w:rsid w:val="00623649"/>
    <w:rsid w:val="00624BB3"/>
    <w:rsid w:val="0062572F"/>
    <w:rsid w:val="006308F7"/>
    <w:rsid w:val="0063129B"/>
    <w:rsid w:val="006350BE"/>
    <w:rsid w:val="0063666F"/>
    <w:rsid w:val="0063675B"/>
    <w:rsid w:val="00636EA2"/>
    <w:rsid w:val="00636F99"/>
    <w:rsid w:val="0064293F"/>
    <w:rsid w:val="00652F5D"/>
    <w:rsid w:val="00653CE9"/>
    <w:rsid w:val="00654F77"/>
    <w:rsid w:val="00661C5A"/>
    <w:rsid w:val="00662E2E"/>
    <w:rsid w:val="0066622B"/>
    <w:rsid w:val="00671CC5"/>
    <w:rsid w:val="00672B15"/>
    <w:rsid w:val="006736ED"/>
    <w:rsid w:val="00681626"/>
    <w:rsid w:val="00681B1F"/>
    <w:rsid w:val="0068330B"/>
    <w:rsid w:val="006873DB"/>
    <w:rsid w:val="00687943"/>
    <w:rsid w:val="00690B07"/>
    <w:rsid w:val="00690D89"/>
    <w:rsid w:val="00692A88"/>
    <w:rsid w:val="00697D48"/>
    <w:rsid w:val="006A21B8"/>
    <w:rsid w:val="006A38A3"/>
    <w:rsid w:val="006A5656"/>
    <w:rsid w:val="006B423C"/>
    <w:rsid w:val="006C0B17"/>
    <w:rsid w:val="006C29C2"/>
    <w:rsid w:val="006C2DCD"/>
    <w:rsid w:val="006C3994"/>
    <w:rsid w:val="006C500C"/>
    <w:rsid w:val="006C5057"/>
    <w:rsid w:val="006D1D7D"/>
    <w:rsid w:val="006D228A"/>
    <w:rsid w:val="006D4452"/>
    <w:rsid w:val="006D4879"/>
    <w:rsid w:val="006D72DF"/>
    <w:rsid w:val="00710413"/>
    <w:rsid w:val="007134A3"/>
    <w:rsid w:val="00715DB1"/>
    <w:rsid w:val="007218E5"/>
    <w:rsid w:val="00721F75"/>
    <w:rsid w:val="00723774"/>
    <w:rsid w:val="00725099"/>
    <w:rsid w:val="00725585"/>
    <w:rsid w:val="00725A4F"/>
    <w:rsid w:val="0073057A"/>
    <w:rsid w:val="00730607"/>
    <w:rsid w:val="007338D8"/>
    <w:rsid w:val="00733930"/>
    <w:rsid w:val="007339BF"/>
    <w:rsid w:val="007368A5"/>
    <w:rsid w:val="007377BF"/>
    <w:rsid w:val="00746644"/>
    <w:rsid w:val="00753190"/>
    <w:rsid w:val="007541FB"/>
    <w:rsid w:val="007550E0"/>
    <w:rsid w:val="00761D42"/>
    <w:rsid w:val="00763111"/>
    <w:rsid w:val="00770ED7"/>
    <w:rsid w:val="0077305A"/>
    <w:rsid w:val="007818E4"/>
    <w:rsid w:val="007911C0"/>
    <w:rsid w:val="00793FDA"/>
    <w:rsid w:val="0079534E"/>
    <w:rsid w:val="007A42EC"/>
    <w:rsid w:val="007A6AE2"/>
    <w:rsid w:val="007B2181"/>
    <w:rsid w:val="007B362A"/>
    <w:rsid w:val="007B4B4D"/>
    <w:rsid w:val="007C060D"/>
    <w:rsid w:val="007C4E1D"/>
    <w:rsid w:val="007C743A"/>
    <w:rsid w:val="007D4DD9"/>
    <w:rsid w:val="007D61D7"/>
    <w:rsid w:val="007E39A3"/>
    <w:rsid w:val="007E7C51"/>
    <w:rsid w:val="00802AF5"/>
    <w:rsid w:val="008059C9"/>
    <w:rsid w:val="0080672C"/>
    <w:rsid w:val="00806A35"/>
    <w:rsid w:val="00812078"/>
    <w:rsid w:val="008150B6"/>
    <w:rsid w:val="0081678F"/>
    <w:rsid w:val="008203A2"/>
    <w:rsid w:val="00822B7F"/>
    <w:rsid w:val="00823A58"/>
    <w:rsid w:val="008269C6"/>
    <w:rsid w:val="00827AA9"/>
    <w:rsid w:val="00832751"/>
    <w:rsid w:val="00832AA0"/>
    <w:rsid w:val="0083587A"/>
    <w:rsid w:val="008365EE"/>
    <w:rsid w:val="00837BBE"/>
    <w:rsid w:val="008424DE"/>
    <w:rsid w:val="00843931"/>
    <w:rsid w:val="00846F2C"/>
    <w:rsid w:val="008508A4"/>
    <w:rsid w:val="008530D4"/>
    <w:rsid w:val="008531DE"/>
    <w:rsid w:val="0085427F"/>
    <w:rsid w:val="00855BA2"/>
    <w:rsid w:val="00862709"/>
    <w:rsid w:val="00864790"/>
    <w:rsid w:val="00865B56"/>
    <w:rsid w:val="00866FBC"/>
    <w:rsid w:val="0087363A"/>
    <w:rsid w:val="00873EF3"/>
    <w:rsid w:val="00884198"/>
    <w:rsid w:val="00885395"/>
    <w:rsid w:val="0089470E"/>
    <w:rsid w:val="008964FC"/>
    <w:rsid w:val="00897257"/>
    <w:rsid w:val="008A291B"/>
    <w:rsid w:val="008A654C"/>
    <w:rsid w:val="008B0398"/>
    <w:rsid w:val="008C518D"/>
    <w:rsid w:val="008C5301"/>
    <w:rsid w:val="008D431E"/>
    <w:rsid w:val="008D592E"/>
    <w:rsid w:val="008D6119"/>
    <w:rsid w:val="008D6EF1"/>
    <w:rsid w:val="008E0592"/>
    <w:rsid w:val="008E16CA"/>
    <w:rsid w:val="008E2260"/>
    <w:rsid w:val="008E5285"/>
    <w:rsid w:val="008F091F"/>
    <w:rsid w:val="008F0B2C"/>
    <w:rsid w:val="008F0D6A"/>
    <w:rsid w:val="008F1A19"/>
    <w:rsid w:val="008F210D"/>
    <w:rsid w:val="009067C8"/>
    <w:rsid w:val="00907118"/>
    <w:rsid w:val="00910337"/>
    <w:rsid w:val="0091394B"/>
    <w:rsid w:val="0092439E"/>
    <w:rsid w:val="00927BEB"/>
    <w:rsid w:val="009328A0"/>
    <w:rsid w:val="009334EB"/>
    <w:rsid w:val="00933AA7"/>
    <w:rsid w:val="009359D7"/>
    <w:rsid w:val="009417E3"/>
    <w:rsid w:val="00941A5A"/>
    <w:rsid w:val="009432C5"/>
    <w:rsid w:val="00946EE0"/>
    <w:rsid w:val="009516A2"/>
    <w:rsid w:val="009545B7"/>
    <w:rsid w:val="00955AF7"/>
    <w:rsid w:val="009568A9"/>
    <w:rsid w:val="009572C3"/>
    <w:rsid w:val="00960751"/>
    <w:rsid w:val="009616F7"/>
    <w:rsid w:val="0096230A"/>
    <w:rsid w:val="00964870"/>
    <w:rsid w:val="00967CA5"/>
    <w:rsid w:val="0098065A"/>
    <w:rsid w:val="00981515"/>
    <w:rsid w:val="00982334"/>
    <w:rsid w:val="009824FD"/>
    <w:rsid w:val="0098433C"/>
    <w:rsid w:val="009849C4"/>
    <w:rsid w:val="00984B69"/>
    <w:rsid w:val="0098539F"/>
    <w:rsid w:val="00986DC1"/>
    <w:rsid w:val="00987E82"/>
    <w:rsid w:val="009915D7"/>
    <w:rsid w:val="00991D71"/>
    <w:rsid w:val="009938DB"/>
    <w:rsid w:val="009940F7"/>
    <w:rsid w:val="00994BD5"/>
    <w:rsid w:val="00996570"/>
    <w:rsid w:val="00996754"/>
    <w:rsid w:val="009A3C8D"/>
    <w:rsid w:val="009A532F"/>
    <w:rsid w:val="009B1215"/>
    <w:rsid w:val="009B7A57"/>
    <w:rsid w:val="009C2D37"/>
    <w:rsid w:val="009C3F3D"/>
    <w:rsid w:val="009C7E37"/>
    <w:rsid w:val="009D0FCB"/>
    <w:rsid w:val="009D3573"/>
    <w:rsid w:val="009D3FDD"/>
    <w:rsid w:val="009E77DF"/>
    <w:rsid w:val="009F2988"/>
    <w:rsid w:val="009F4097"/>
    <w:rsid w:val="009F4439"/>
    <w:rsid w:val="00A00A2B"/>
    <w:rsid w:val="00A01748"/>
    <w:rsid w:val="00A034AF"/>
    <w:rsid w:val="00A1088A"/>
    <w:rsid w:val="00A11731"/>
    <w:rsid w:val="00A122C4"/>
    <w:rsid w:val="00A16A06"/>
    <w:rsid w:val="00A30543"/>
    <w:rsid w:val="00A362DE"/>
    <w:rsid w:val="00A424BE"/>
    <w:rsid w:val="00A444AC"/>
    <w:rsid w:val="00A50DDC"/>
    <w:rsid w:val="00A55E08"/>
    <w:rsid w:val="00A56BDD"/>
    <w:rsid w:val="00A61721"/>
    <w:rsid w:val="00A73238"/>
    <w:rsid w:val="00A73B88"/>
    <w:rsid w:val="00A76F24"/>
    <w:rsid w:val="00A77388"/>
    <w:rsid w:val="00A833C7"/>
    <w:rsid w:val="00A87C10"/>
    <w:rsid w:val="00A90A9C"/>
    <w:rsid w:val="00A91CAF"/>
    <w:rsid w:val="00A92C08"/>
    <w:rsid w:val="00A9600C"/>
    <w:rsid w:val="00A974CD"/>
    <w:rsid w:val="00AA5ACB"/>
    <w:rsid w:val="00AB5498"/>
    <w:rsid w:val="00AB5AD0"/>
    <w:rsid w:val="00AB6E64"/>
    <w:rsid w:val="00AC031F"/>
    <w:rsid w:val="00AC152C"/>
    <w:rsid w:val="00AC6D74"/>
    <w:rsid w:val="00AD3DE4"/>
    <w:rsid w:val="00AF2103"/>
    <w:rsid w:val="00AF3889"/>
    <w:rsid w:val="00AF408F"/>
    <w:rsid w:val="00AF6C36"/>
    <w:rsid w:val="00B03919"/>
    <w:rsid w:val="00B13A9E"/>
    <w:rsid w:val="00B21CE9"/>
    <w:rsid w:val="00B2394E"/>
    <w:rsid w:val="00B23A1F"/>
    <w:rsid w:val="00B2629D"/>
    <w:rsid w:val="00B2709C"/>
    <w:rsid w:val="00B2755D"/>
    <w:rsid w:val="00B31EAB"/>
    <w:rsid w:val="00B32DE6"/>
    <w:rsid w:val="00B35B63"/>
    <w:rsid w:val="00B40258"/>
    <w:rsid w:val="00B423E0"/>
    <w:rsid w:val="00B512A8"/>
    <w:rsid w:val="00B5745B"/>
    <w:rsid w:val="00B6042C"/>
    <w:rsid w:val="00B62C05"/>
    <w:rsid w:val="00B64FC9"/>
    <w:rsid w:val="00B66316"/>
    <w:rsid w:val="00B75677"/>
    <w:rsid w:val="00B75E1B"/>
    <w:rsid w:val="00B75E7C"/>
    <w:rsid w:val="00B84B7F"/>
    <w:rsid w:val="00B8519C"/>
    <w:rsid w:val="00B87F3C"/>
    <w:rsid w:val="00B90D5D"/>
    <w:rsid w:val="00B92848"/>
    <w:rsid w:val="00B9561D"/>
    <w:rsid w:val="00B958BF"/>
    <w:rsid w:val="00BA2F17"/>
    <w:rsid w:val="00BA6C86"/>
    <w:rsid w:val="00BA71F2"/>
    <w:rsid w:val="00BB45A3"/>
    <w:rsid w:val="00BB4B54"/>
    <w:rsid w:val="00BB6BD3"/>
    <w:rsid w:val="00BB759A"/>
    <w:rsid w:val="00BC2675"/>
    <w:rsid w:val="00BC27FC"/>
    <w:rsid w:val="00BC280B"/>
    <w:rsid w:val="00BC5234"/>
    <w:rsid w:val="00BC580D"/>
    <w:rsid w:val="00BC7B25"/>
    <w:rsid w:val="00BD1665"/>
    <w:rsid w:val="00BD370A"/>
    <w:rsid w:val="00BD643E"/>
    <w:rsid w:val="00BD6619"/>
    <w:rsid w:val="00BD7AEE"/>
    <w:rsid w:val="00BE2D71"/>
    <w:rsid w:val="00BE40C5"/>
    <w:rsid w:val="00BE44DD"/>
    <w:rsid w:val="00BE5005"/>
    <w:rsid w:val="00BE7187"/>
    <w:rsid w:val="00BF06C6"/>
    <w:rsid w:val="00BF16FC"/>
    <w:rsid w:val="00BF44AD"/>
    <w:rsid w:val="00C02BED"/>
    <w:rsid w:val="00C03E37"/>
    <w:rsid w:val="00C10E73"/>
    <w:rsid w:val="00C1304D"/>
    <w:rsid w:val="00C16EA3"/>
    <w:rsid w:val="00C224F3"/>
    <w:rsid w:val="00C26E52"/>
    <w:rsid w:val="00C26F5B"/>
    <w:rsid w:val="00C31125"/>
    <w:rsid w:val="00C36A00"/>
    <w:rsid w:val="00C40978"/>
    <w:rsid w:val="00C44D40"/>
    <w:rsid w:val="00C46D7A"/>
    <w:rsid w:val="00C51BC4"/>
    <w:rsid w:val="00C54091"/>
    <w:rsid w:val="00C55E9F"/>
    <w:rsid w:val="00C563A0"/>
    <w:rsid w:val="00C56C68"/>
    <w:rsid w:val="00C658A5"/>
    <w:rsid w:val="00C67556"/>
    <w:rsid w:val="00C725F9"/>
    <w:rsid w:val="00C72E3E"/>
    <w:rsid w:val="00C7727E"/>
    <w:rsid w:val="00C77C61"/>
    <w:rsid w:val="00C80413"/>
    <w:rsid w:val="00C81144"/>
    <w:rsid w:val="00C865B7"/>
    <w:rsid w:val="00C87931"/>
    <w:rsid w:val="00C90E7B"/>
    <w:rsid w:val="00C91919"/>
    <w:rsid w:val="00C9233D"/>
    <w:rsid w:val="00C92941"/>
    <w:rsid w:val="00C977E6"/>
    <w:rsid w:val="00C97E7C"/>
    <w:rsid w:val="00CA27A4"/>
    <w:rsid w:val="00CB0752"/>
    <w:rsid w:val="00CB1250"/>
    <w:rsid w:val="00CB4396"/>
    <w:rsid w:val="00CB4D69"/>
    <w:rsid w:val="00CB6E54"/>
    <w:rsid w:val="00CB71CB"/>
    <w:rsid w:val="00CC1873"/>
    <w:rsid w:val="00CC4BD4"/>
    <w:rsid w:val="00CC5936"/>
    <w:rsid w:val="00CD2112"/>
    <w:rsid w:val="00CD5BB9"/>
    <w:rsid w:val="00CD69B9"/>
    <w:rsid w:val="00CE1956"/>
    <w:rsid w:val="00CE19C0"/>
    <w:rsid w:val="00CE435A"/>
    <w:rsid w:val="00CF0AA3"/>
    <w:rsid w:val="00CF43A5"/>
    <w:rsid w:val="00CF5057"/>
    <w:rsid w:val="00CF74F4"/>
    <w:rsid w:val="00CF7FE4"/>
    <w:rsid w:val="00D00B9B"/>
    <w:rsid w:val="00D043F6"/>
    <w:rsid w:val="00D06A72"/>
    <w:rsid w:val="00D10171"/>
    <w:rsid w:val="00D10432"/>
    <w:rsid w:val="00D15C3E"/>
    <w:rsid w:val="00D240A6"/>
    <w:rsid w:val="00D3171D"/>
    <w:rsid w:val="00D339D8"/>
    <w:rsid w:val="00D407C9"/>
    <w:rsid w:val="00D41F94"/>
    <w:rsid w:val="00D42644"/>
    <w:rsid w:val="00D42C2B"/>
    <w:rsid w:val="00D436BE"/>
    <w:rsid w:val="00D442F5"/>
    <w:rsid w:val="00D47B39"/>
    <w:rsid w:val="00D5481C"/>
    <w:rsid w:val="00D5737E"/>
    <w:rsid w:val="00D57C85"/>
    <w:rsid w:val="00D60CA5"/>
    <w:rsid w:val="00D61806"/>
    <w:rsid w:val="00D62E5C"/>
    <w:rsid w:val="00D63275"/>
    <w:rsid w:val="00D66004"/>
    <w:rsid w:val="00D67BE2"/>
    <w:rsid w:val="00D71F76"/>
    <w:rsid w:val="00D73662"/>
    <w:rsid w:val="00D83C9E"/>
    <w:rsid w:val="00D8484C"/>
    <w:rsid w:val="00D85F09"/>
    <w:rsid w:val="00D86864"/>
    <w:rsid w:val="00D86F0A"/>
    <w:rsid w:val="00D91EE3"/>
    <w:rsid w:val="00D9538B"/>
    <w:rsid w:val="00D9636D"/>
    <w:rsid w:val="00D976D2"/>
    <w:rsid w:val="00DA3E36"/>
    <w:rsid w:val="00DA50E5"/>
    <w:rsid w:val="00DA5CDF"/>
    <w:rsid w:val="00DB1C45"/>
    <w:rsid w:val="00DB55F9"/>
    <w:rsid w:val="00DB5814"/>
    <w:rsid w:val="00DB66AC"/>
    <w:rsid w:val="00DC0B12"/>
    <w:rsid w:val="00DC1CD9"/>
    <w:rsid w:val="00DC2636"/>
    <w:rsid w:val="00DC2B80"/>
    <w:rsid w:val="00DC2E2A"/>
    <w:rsid w:val="00DC6D98"/>
    <w:rsid w:val="00DD170C"/>
    <w:rsid w:val="00DD6149"/>
    <w:rsid w:val="00DE6085"/>
    <w:rsid w:val="00DE652D"/>
    <w:rsid w:val="00DE6F51"/>
    <w:rsid w:val="00DF2DB2"/>
    <w:rsid w:val="00DF5467"/>
    <w:rsid w:val="00E02678"/>
    <w:rsid w:val="00E07858"/>
    <w:rsid w:val="00E10264"/>
    <w:rsid w:val="00E12A64"/>
    <w:rsid w:val="00E12D45"/>
    <w:rsid w:val="00E15A67"/>
    <w:rsid w:val="00E16F95"/>
    <w:rsid w:val="00E20600"/>
    <w:rsid w:val="00E266F7"/>
    <w:rsid w:val="00E26E0E"/>
    <w:rsid w:val="00E270AE"/>
    <w:rsid w:val="00E3036C"/>
    <w:rsid w:val="00E30DD7"/>
    <w:rsid w:val="00E361C4"/>
    <w:rsid w:val="00E3747F"/>
    <w:rsid w:val="00E4150C"/>
    <w:rsid w:val="00E416ED"/>
    <w:rsid w:val="00E4406C"/>
    <w:rsid w:val="00E44371"/>
    <w:rsid w:val="00E466DD"/>
    <w:rsid w:val="00E52519"/>
    <w:rsid w:val="00E5640F"/>
    <w:rsid w:val="00E57D13"/>
    <w:rsid w:val="00E6082D"/>
    <w:rsid w:val="00E644C3"/>
    <w:rsid w:val="00E665BE"/>
    <w:rsid w:val="00E67DFF"/>
    <w:rsid w:val="00E71DA5"/>
    <w:rsid w:val="00E73B70"/>
    <w:rsid w:val="00E7558E"/>
    <w:rsid w:val="00E76A2D"/>
    <w:rsid w:val="00E81D88"/>
    <w:rsid w:val="00E83431"/>
    <w:rsid w:val="00E84E1B"/>
    <w:rsid w:val="00E85683"/>
    <w:rsid w:val="00E927D0"/>
    <w:rsid w:val="00E9408D"/>
    <w:rsid w:val="00E966C8"/>
    <w:rsid w:val="00EA0118"/>
    <w:rsid w:val="00EA0CE6"/>
    <w:rsid w:val="00EB3445"/>
    <w:rsid w:val="00EB4961"/>
    <w:rsid w:val="00EC0BF7"/>
    <w:rsid w:val="00EC471E"/>
    <w:rsid w:val="00ED0BF1"/>
    <w:rsid w:val="00ED3331"/>
    <w:rsid w:val="00ED36F8"/>
    <w:rsid w:val="00ED3837"/>
    <w:rsid w:val="00ED4475"/>
    <w:rsid w:val="00ED6600"/>
    <w:rsid w:val="00EE13D6"/>
    <w:rsid w:val="00EE49FD"/>
    <w:rsid w:val="00EE6FB6"/>
    <w:rsid w:val="00EF00DC"/>
    <w:rsid w:val="00EF2BFA"/>
    <w:rsid w:val="00EF31A8"/>
    <w:rsid w:val="00EF52D8"/>
    <w:rsid w:val="00F0004E"/>
    <w:rsid w:val="00F00BE7"/>
    <w:rsid w:val="00F00E56"/>
    <w:rsid w:val="00F0141E"/>
    <w:rsid w:val="00F0449C"/>
    <w:rsid w:val="00F04715"/>
    <w:rsid w:val="00F074EF"/>
    <w:rsid w:val="00F12636"/>
    <w:rsid w:val="00F136B9"/>
    <w:rsid w:val="00F14CB6"/>
    <w:rsid w:val="00F21777"/>
    <w:rsid w:val="00F21E68"/>
    <w:rsid w:val="00F22C28"/>
    <w:rsid w:val="00F243BE"/>
    <w:rsid w:val="00F262C9"/>
    <w:rsid w:val="00F27B05"/>
    <w:rsid w:val="00F27C14"/>
    <w:rsid w:val="00F27C29"/>
    <w:rsid w:val="00F32EBF"/>
    <w:rsid w:val="00F368BD"/>
    <w:rsid w:val="00F3794C"/>
    <w:rsid w:val="00F42740"/>
    <w:rsid w:val="00F45E97"/>
    <w:rsid w:val="00F46768"/>
    <w:rsid w:val="00F46CEE"/>
    <w:rsid w:val="00F50651"/>
    <w:rsid w:val="00F526C7"/>
    <w:rsid w:val="00F52D40"/>
    <w:rsid w:val="00F56C2F"/>
    <w:rsid w:val="00F577B6"/>
    <w:rsid w:val="00F60E9B"/>
    <w:rsid w:val="00F63124"/>
    <w:rsid w:val="00F63429"/>
    <w:rsid w:val="00F73D35"/>
    <w:rsid w:val="00F74DC7"/>
    <w:rsid w:val="00F75A32"/>
    <w:rsid w:val="00F91EEB"/>
    <w:rsid w:val="00F92734"/>
    <w:rsid w:val="00F92FB7"/>
    <w:rsid w:val="00F9309C"/>
    <w:rsid w:val="00F96E1A"/>
    <w:rsid w:val="00F977E4"/>
    <w:rsid w:val="00FA021C"/>
    <w:rsid w:val="00FA1BFC"/>
    <w:rsid w:val="00FA1E5C"/>
    <w:rsid w:val="00FA510F"/>
    <w:rsid w:val="00FA65A0"/>
    <w:rsid w:val="00FB0D93"/>
    <w:rsid w:val="00FB1B7B"/>
    <w:rsid w:val="00FC6D69"/>
    <w:rsid w:val="00FC7136"/>
    <w:rsid w:val="00FD142F"/>
    <w:rsid w:val="00FD6403"/>
    <w:rsid w:val="00FD6F78"/>
    <w:rsid w:val="00FD6F98"/>
    <w:rsid w:val="00FD758C"/>
    <w:rsid w:val="00FE1182"/>
    <w:rsid w:val="00FF06AB"/>
    <w:rsid w:val="00FF20DE"/>
    <w:rsid w:val="00FF45EF"/>
    <w:rsid w:val="00FF6F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F12E140-1D07-4F7D-993E-8669CB32E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rPr>
  </w:style>
  <w:style w:type="paragraph" w:styleId="10">
    <w:name w:val="heading 1"/>
    <w:basedOn w:val="a"/>
    <w:next w:val="a"/>
    <w:link w:val="11"/>
    <w:qFormat/>
    <w:rsid w:val="0004473E"/>
    <w:pPr>
      <w:keepNext/>
      <w:spacing w:before="240" w:after="60"/>
      <w:outlineLvl w:val="0"/>
    </w:pPr>
    <w:rPr>
      <w:rFonts w:ascii="Arial" w:hAnsi="Arial" w:cs="Arial"/>
      <w:b/>
      <w:bCs/>
      <w:kern w:val="32"/>
      <w:sz w:val="32"/>
      <w:szCs w:val="32"/>
    </w:rPr>
  </w:style>
  <w:style w:type="paragraph" w:styleId="20">
    <w:name w:val="heading 2"/>
    <w:basedOn w:val="a"/>
    <w:next w:val="a"/>
    <w:qFormat/>
    <w:rsid w:val="002C2FBA"/>
    <w:pPr>
      <w:keepNext/>
      <w:spacing w:before="240" w:after="60"/>
      <w:outlineLvl w:val="1"/>
    </w:pPr>
    <w:rPr>
      <w:rFonts w:ascii="Arial" w:hAnsi="Arial" w:cs="Arial"/>
      <w:b/>
      <w:bCs/>
      <w:i/>
      <w:iCs/>
      <w:szCs w:val="28"/>
    </w:rPr>
  </w:style>
  <w:style w:type="paragraph" w:styleId="3">
    <w:name w:val="heading 3"/>
    <w:basedOn w:val="a"/>
    <w:next w:val="a"/>
    <w:link w:val="30"/>
    <w:qFormat/>
    <w:rsid w:val="00BC5234"/>
    <w:pPr>
      <w:keepNext/>
      <w:spacing w:before="240" w:after="60"/>
      <w:outlineLvl w:val="2"/>
    </w:pPr>
    <w:rPr>
      <w:rFonts w:ascii="Arial" w:hAnsi="Arial" w:cs="Arial"/>
      <w:b/>
      <w:bCs/>
      <w:sz w:val="26"/>
      <w:szCs w:val="26"/>
    </w:rPr>
  </w:style>
  <w:style w:type="paragraph" w:styleId="4">
    <w:name w:val="heading 4"/>
    <w:basedOn w:val="a"/>
    <w:next w:val="a"/>
    <w:qFormat/>
    <w:rsid w:val="003401F1"/>
    <w:pPr>
      <w:keepNext/>
      <w:spacing w:before="240" w:after="60"/>
      <w:outlineLvl w:val="3"/>
    </w:pPr>
    <w:rPr>
      <w:b/>
      <w:bCs/>
      <w:szCs w:val="28"/>
    </w:rPr>
  </w:style>
  <w:style w:type="paragraph" w:styleId="5">
    <w:name w:val="heading 5"/>
    <w:basedOn w:val="a"/>
    <w:next w:val="a"/>
    <w:link w:val="50"/>
    <w:qFormat/>
    <w:rsid w:val="003401F1"/>
    <w:pPr>
      <w:spacing w:before="240" w:after="60"/>
      <w:outlineLvl w:val="4"/>
    </w:pPr>
    <w:rPr>
      <w:b/>
      <w:bCs/>
      <w:i/>
      <w:iCs/>
      <w:sz w:val="26"/>
      <w:szCs w:val="26"/>
    </w:rPr>
  </w:style>
  <w:style w:type="paragraph" w:styleId="6">
    <w:name w:val="heading 6"/>
    <w:basedOn w:val="a"/>
    <w:next w:val="a"/>
    <w:qFormat/>
    <w:rsid w:val="0004473E"/>
    <w:pPr>
      <w:spacing w:before="240" w:after="60"/>
      <w:outlineLvl w:val="5"/>
    </w:pPr>
    <w:rPr>
      <w:b/>
      <w:bCs/>
      <w:sz w:val="22"/>
      <w:szCs w:val="22"/>
    </w:rPr>
  </w:style>
  <w:style w:type="paragraph" w:styleId="7">
    <w:name w:val="heading 7"/>
    <w:basedOn w:val="a"/>
    <w:next w:val="a"/>
    <w:link w:val="70"/>
    <w:qFormat/>
    <w:rsid w:val="002C2FBA"/>
    <w:pPr>
      <w:keepNext/>
      <w:ind w:firstLine="567"/>
      <w:jc w:val="both"/>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2E4B35"/>
    <w:pPr>
      <w:tabs>
        <w:tab w:val="left" w:pos="9923"/>
      </w:tabs>
      <w:autoSpaceDE w:val="0"/>
      <w:autoSpaceDN w:val="0"/>
      <w:jc w:val="both"/>
    </w:pPr>
    <w:rPr>
      <w:szCs w:val="28"/>
    </w:rPr>
  </w:style>
  <w:style w:type="paragraph" w:customStyle="1" w:styleId="a5">
    <w:name w:val="соло"/>
    <w:basedOn w:val="a3"/>
    <w:rsid w:val="002E4B35"/>
    <w:pPr>
      <w:tabs>
        <w:tab w:val="clear" w:pos="9923"/>
      </w:tabs>
      <w:autoSpaceDE/>
      <w:autoSpaceDN/>
      <w:spacing w:after="120"/>
      <w:ind w:firstLine="510"/>
    </w:pPr>
  </w:style>
  <w:style w:type="paragraph" w:customStyle="1" w:styleId="125">
    <w:name w:val="Стиль Первая строка:  125 см"/>
    <w:basedOn w:val="a"/>
    <w:rsid w:val="002E4B35"/>
    <w:pPr>
      <w:ind w:firstLine="708"/>
      <w:jc w:val="both"/>
    </w:pPr>
    <w:rPr>
      <w:szCs w:val="28"/>
    </w:rPr>
  </w:style>
  <w:style w:type="paragraph" w:customStyle="1" w:styleId="51">
    <w:name w:val="Знак5 Знак Знак Знак"/>
    <w:basedOn w:val="a"/>
    <w:rsid w:val="00822B7F"/>
    <w:pPr>
      <w:spacing w:after="160" w:line="240" w:lineRule="exact"/>
    </w:pPr>
    <w:rPr>
      <w:rFonts w:ascii="Verdana" w:hAnsi="Verdana"/>
      <w:sz w:val="20"/>
      <w:lang w:val="en-US" w:eastAsia="en-US"/>
    </w:rPr>
  </w:style>
  <w:style w:type="character" w:styleId="a6">
    <w:name w:val="Strong"/>
    <w:uiPriority w:val="22"/>
    <w:qFormat/>
    <w:rsid w:val="00CE1956"/>
    <w:rPr>
      <w:b/>
      <w:bCs/>
    </w:rPr>
  </w:style>
  <w:style w:type="paragraph" w:styleId="a7">
    <w:name w:val="Balloon Text"/>
    <w:basedOn w:val="a"/>
    <w:semiHidden/>
    <w:rsid w:val="00B75E7C"/>
    <w:rPr>
      <w:rFonts w:ascii="Tahoma" w:hAnsi="Tahoma" w:cs="Tahoma"/>
      <w:sz w:val="16"/>
      <w:szCs w:val="16"/>
    </w:rPr>
  </w:style>
  <w:style w:type="paragraph" w:styleId="a8">
    <w:name w:val="Body Text Indent"/>
    <w:basedOn w:val="a"/>
    <w:link w:val="a9"/>
    <w:rsid w:val="002C2FBA"/>
    <w:pPr>
      <w:spacing w:after="120"/>
      <w:ind w:left="283"/>
    </w:pPr>
  </w:style>
  <w:style w:type="paragraph" w:styleId="aa">
    <w:name w:val="Title"/>
    <w:basedOn w:val="a"/>
    <w:link w:val="ab"/>
    <w:qFormat/>
    <w:rsid w:val="0004473E"/>
    <w:pPr>
      <w:ind w:firstLine="567"/>
      <w:jc w:val="center"/>
    </w:pPr>
    <w:rPr>
      <w:sz w:val="24"/>
    </w:rPr>
  </w:style>
  <w:style w:type="paragraph" w:customStyle="1" w:styleId="PlainText1">
    <w:name w:val="Plain Text1"/>
    <w:basedOn w:val="a"/>
    <w:rsid w:val="0004473E"/>
    <w:rPr>
      <w:rFonts w:ascii="Courier New" w:hAnsi="Courier New"/>
      <w:sz w:val="20"/>
    </w:rPr>
  </w:style>
  <w:style w:type="table" w:styleId="ac">
    <w:name w:val="Table Grid"/>
    <w:aliases w:val="Соло"/>
    <w:basedOn w:val="a1"/>
    <w:uiPriority w:val="59"/>
    <w:rsid w:val="000447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84">
    <w:name w:val="Font Style84"/>
    <w:rsid w:val="0004473E"/>
    <w:rPr>
      <w:rFonts w:ascii="Lucida Sans Unicode" w:hAnsi="Lucida Sans Unicode" w:cs="Lucida Sans Unicode"/>
      <w:b/>
      <w:bCs/>
      <w:i/>
      <w:iCs/>
      <w:sz w:val="12"/>
      <w:szCs w:val="12"/>
    </w:rPr>
  </w:style>
  <w:style w:type="character" w:customStyle="1" w:styleId="70">
    <w:name w:val="Заголовок 7 Знак"/>
    <w:link w:val="7"/>
    <w:locked/>
    <w:rsid w:val="007A42EC"/>
    <w:rPr>
      <w:sz w:val="28"/>
      <w:lang w:val="ru-RU" w:eastAsia="ru-RU" w:bidi="ar-SA"/>
    </w:rPr>
  </w:style>
  <w:style w:type="character" w:customStyle="1" w:styleId="a4">
    <w:name w:val="Основной текст Знак"/>
    <w:link w:val="a3"/>
    <w:locked/>
    <w:rsid w:val="007A42EC"/>
    <w:rPr>
      <w:sz w:val="28"/>
      <w:szCs w:val="28"/>
      <w:lang w:val="ru-RU" w:eastAsia="ru-RU" w:bidi="ar-SA"/>
    </w:rPr>
  </w:style>
  <w:style w:type="paragraph" w:styleId="21">
    <w:name w:val="Body Text 2"/>
    <w:basedOn w:val="a"/>
    <w:link w:val="22"/>
    <w:rsid w:val="00473A1F"/>
    <w:pPr>
      <w:spacing w:after="120" w:line="480" w:lineRule="auto"/>
    </w:pPr>
    <w:rPr>
      <w:sz w:val="24"/>
      <w:szCs w:val="24"/>
    </w:rPr>
  </w:style>
  <w:style w:type="paragraph" w:customStyle="1" w:styleId="ConsPlusNonformat">
    <w:name w:val="ConsPlusNonformat"/>
    <w:rsid w:val="00BC5234"/>
    <w:pPr>
      <w:widowControl w:val="0"/>
      <w:autoSpaceDE w:val="0"/>
      <w:autoSpaceDN w:val="0"/>
      <w:adjustRightInd w:val="0"/>
    </w:pPr>
    <w:rPr>
      <w:rFonts w:ascii="Courier New" w:hAnsi="Courier New" w:cs="Courier New"/>
    </w:rPr>
  </w:style>
  <w:style w:type="paragraph" w:customStyle="1" w:styleId="ConsPlusCell">
    <w:name w:val="ConsPlusCell"/>
    <w:rsid w:val="00BC5234"/>
    <w:pPr>
      <w:widowControl w:val="0"/>
      <w:autoSpaceDE w:val="0"/>
      <w:autoSpaceDN w:val="0"/>
      <w:adjustRightInd w:val="0"/>
    </w:pPr>
    <w:rPr>
      <w:rFonts w:ascii="Arial" w:hAnsi="Arial" w:cs="Arial"/>
    </w:rPr>
  </w:style>
  <w:style w:type="character" w:customStyle="1" w:styleId="22">
    <w:name w:val="Основной текст 2 Знак"/>
    <w:link w:val="21"/>
    <w:semiHidden/>
    <w:locked/>
    <w:rsid w:val="00BC5234"/>
    <w:rPr>
      <w:sz w:val="24"/>
      <w:szCs w:val="24"/>
      <w:lang w:val="ru-RU" w:eastAsia="ru-RU" w:bidi="ar-SA"/>
    </w:rPr>
  </w:style>
  <w:style w:type="character" w:customStyle="1" w:styleId="FontStyle79">
    <w:name w:val="Font Style79"/>
    <w:rsid w:val="00BC5234"/>
    <w:rPr>
      <w:rFonts w:ascii="Lucida Sans Unicode" w:hAnsi="Lucida Sans Unicode" w:cs="Lucida Sans Unicode"/>
      <w:sz w:val="12"/>
      <w:szCs w:val="12"/>
    </w:rPr>
  </w:style>
  <w:style w:type="paragraph" w:customStyle="1" w:styleId="ConsPlusNormal">
    <w:name w:val="ConsPlusNormal"/>
    <w:rsid w:val="003A4616"/>
    <w:pPr>
      <w:widowControl w:val="0"/>
      <w:autoSpaceDE w:val="0"/>
      <w:autoSpaceDN w:val="0"/>
      <w:adjustRightInd w:val="0"/>
      <w:ind w:firstLine="720"/>
    </w:pPr>
    <w:rPr>
      <w:rFonts w:ascii="Arial" w:hAnsi="Arial" w:cs="Arial"/>
    </w:rPr>
  </w:style>
  <w:style w:type="paragraph" w:customStyle="1" w:styleId="12">
    <w:name w:val="Основной текст с отступом1"/>
    <w:basedOn w:val="a"/>
    <w:rsid w:val="00487334"/>
    <w:pPr>
      <w:ind w:firstLine="720"/>
      <w:jc w:val="both"/>
    </w:pPr>
    <w:rPr>
      <w:sz w:val="24"/>
    </w:rPr>
  </w:style>
  <w:style w:type="paragraph" w:customStyle="1" w:styleId="ConsPlusTitle">
    <w:name w:val="ConsPlusTitle"/>
    <w:rsid w:val="003401F1"/>
    <w:pPr>
      <w:autoSpaceDE w:val="0"/>
      <w:autoSpaceDN w:val="0"/>
      <w:adjustRightInd w:val="0"/>
    </w:pPr>
    <w:rPr>
      <w:rFonts w:ascii="Arial" w:hAnsi="Arial" w:cs="Arial"/>
      <w:b/>
      <w:bCs/>
    </w:rPr>
  </w:style>
  <w:style w:type="character" w:styleId="ad">
    <w:name w:val="Hyperlink"/>
    <w:rsid w:val="003401F1"/>
    <w:rPr>
      <w:color w:val="0000FF"/>
      <w:u w:val="single"/>
    </w:rPr>
  </w:style>
  <w:style w:type="paragraph" w:customStyle="1" w:styleId="ConsPlusDocList">
    <w:name w:val="ConsPlusDocList"/>
    <w:rsid w:val="003401F1"/>
    <w:pPr>
      <w:widowControl w:val="0"/>
      <w:autoSpaceDE w:val="0"/>
      <w:autoSpaceDN w:val="0"/>
      <w:adjustRightInd w:val="0"/>
    </w:pPr>
    <w:rPr>
      <w:rFonts w:ascii="Courier New" w:hAnsi="Courier New" w:cs="Courier New"/>
    </w:rPr>
  </w:style>
  <w:style w:type="paragraph" w:styleId="23">
    <w:name w:val="Body Text Indent 2"/>
    <w:basedOn w:val="a"/>
    <w:link w:val="24"/>
    <w:rsid w:val="003401F1"/>
    <w:pPr>
      <w:ind w:left="540" w:firstLine="27"/>
    </w:pPr>
    <w:rPr>
      <w:szCs w:val="24"/>
    </w:rPr>
  </w:style>
  <w:style w:type="paragraph" w:customStyle="1" w:styleId="Style1">
    <w:name w:val="Style1"/>
    <w:basedOn w:val="a"/>
    <w:rsid w:val="003401F1"/>
    <w:pPr>
      <w:widowControl w:val="0"/>
      <w:autoSpaceDE w:val="0"/>
      <w:autoSpaceDN w:val="0"/>
      <w:adjustRightInd w:val="0"/>
    </w:pPr>
    <w:rPr>
      <w:sz w:val="24"/>
      <w:szCs w:val="24"/>
    </w:rPr>
  </w:style>
  <w:style w:type="paragraph" w:styleId="ae">
    <w:name w:val="header"/>
    <w:basedOn w:val="a"/>
    <w:link w:val="af"/>
    <w:uiPriority w:val="99"/>
    <w:rsid w:val="003401F1"/>
    <w:pPr>
      <w:tabs>
        <w:tab w:val="center" w:pos="4677"/>
        <w:tab w:val="right" w:pos="9355"/>
      </w:tabs>
    </w:pPr>
    <w:rPr>
      <w:sz w:val="24"/>
      <w:szCs w:val="24"/>
    </w:rPr>
  </w:style>
  <w:style w:type="character" w:customStyle="1" w:styleId="af">
    <w:name w:val="Верхний колонтитул Знак"/>
    <w:link w:val="ae"/>
    <w:uiPriority w:val="99"/>
    <w:locked/>
    <w:rsid w:val="003401F1"/>
    <w:rPr>
      <w:sz w:val="24"/>
      <w:szCs w:val="24"/>
      <w:lang w:val="ru-RU" w:eastAsia="ru-RU" w:bidi="ar-SA"/>
    </w:rPr>
  </w:style>
  <w:style w:type="character" w:customStyle="1" w:styleId="24">
    <w:name w:val="Основной текст с отступом 2 Знак"/>
    <w:link w:val="23"/>
    <w:semiHidden/>
    <w:locked/>
    <w:rsid w:val="003401F1"/>
    <w:rPr>
      <w:sz w:val="28"/>
      <w:szCs w:val="24"/>
      <w:lang w:val="ru-RU" w:eastAsia="ru-RU" w:bidi="ar-SA"/>
    </w:rPr>
  </w:style>
  <w:style w:type="paragraph" w:customStyle="1" w:styleId="52">
    <w:name w:val="Знак5 Знак Знак Знак"/>
    <w:basedOn w:val="a"/>
    <w:rsid w:val="003401F1"/>
    <w:pPr>
      <w:spacing w:after="160" w:line="240" w:lineRule="exact"/>
    </w:pPr>
    <w:rPr>
      <w:rFonts w:ascii="Verdana" w:hAnsi="Verdana"/>
      <w:sz w:val="20"/>
      <w:lang w:val="en-US" w:eastAsia="en-US"/>
    </w:rPr>
  </w:style>
  <w:style w:type="character" w:customStyle="1" w:styleId="50">
    <w:name w:val="Заголовок 5 Знак"/>
    <w:link w:val="5"/>
    <w:semiHidden/>
    <w:locked/>
    <w:rsid w:val="003401F1"/>
    <w:rPr>
      <w:b/>
      <w:bCs/>
      <w:i/>
      <w:iCs/>
      <w:sz w:val="26"/>
      <w:szCs w:val="26"/>
      <w:lang w:val="ru-RU" w:eastAsia="ru-RU" w:bidi="ar-SA"/>
    </w:rPr>
  </w:style>
  <w:style w:type="character" w:customStyle="1" w:styleId="af0">
    <w:name w:val="Основной текст_"/>
    <w:rsid w:val="003401F1"/>
    <w:rPr>
      <w:sz w:val="28"/>
      <w:lang w:val="ru-RU" w:eastAsia="ru-RU" w:bidi="ar-SA"/>
    </w:rPr>
  </w:style>
  <w:style w:type="paragraph" w:customStyle="1" w:styleId="1">
    <w:name w:val="Список1"/>
    <w:basedOn w:val="a"/>
    <w:rsid w:val="003401F1"/>
    <w:pPr>
      <w:numPr>
        <w:numId w:val="12"/>
      </w:numPr>
      <w:spacing w:after="40"/>
    </w:pPr>
    <w:rPr>
      <w:sz w:val="24"/>
      <w:szCs w:val="24"/>
    </w:rPr>
  </w:style>
  <w:style w:type="paragraph" w:customStyle="1" w:styleId="2">
    <w:name w:val="Список2"/>
    <w:basedOn w:val="a"/>
    <w:rsid w:val="003401F1"/>
    <w:pPr>
      <w:numPr>
        <w:ilvl w:val="1"/>
        <w:numId w:val="12"/>
      </w:numPr>
      <w:spacing w:before="120" w:after="120"/>
      <w:ind w:left="901" w:hanging="544"/>
      <w:jc w:val="both"/>
    </w:pPr>
    <w:rPr>
      <w:sz w:val="24"/>
      <w:szCs w:val="24"/>
    </w:rPr>
  </w:style>
  <w:style w:type="character" w:styleId="af1">
    <w:name w:val="page number"/>
    <w:basedOn w:val="a0"/>
    <w:rsid w:val="003401F1"/>
  </w:style>
  <w:style w:type="paragraph" w:styleId="af2">
    <w:name w:val="footer"/>
    <w:basedOn w:val="a"/>
    <w:link w:val="af3"/>
    <w:uiPriority w:val="99"/>
    <w:rsid w:val="003401F1"/>
    <w:pPr>
      <w:tabs>
        <w:tab w:val="center" w:pos="4677"/>
        <w:tab w:val="right" w:pos="9355"/>
      </w:tabs>
    </w:pPr>
    <w:rPr>
      <w:sz w:val="24"/>
      <w:szCs w:val="24"/>
    </w:rPr>
  </w:style>
  <w:style w:type="character" w:customStyle="1" w:styleId="13">
    <w:name w:val="Знак Знак1"/>
    <w:semiHidden/>
    <w:locked/>
    <w:rsid w:val="004E5359"/>
    <w:rPr>
      <w:sz w:val="24"/>
      <w:szCs w:val="24"/>
      <w:lang w:val="ru-RU" w:eastAsia="ru-RU" w:bidi="ar-SA"/>
    </w:rPr>
  </w:style>
  <w:style w:type="character" w:customStyle="1" w:styleId="a9">
    <w:name w:val="Основной текст с отступом Знак"/>
    <w:link w:val="a8"/>
    <w:semiHidden/>
    <w:locked/>
    <w:rsid w:val="0017027F"/>
    <w:rPr>
      <w:sz w:val="28"/>
      <w:lang w:val="ru-RU" w:eastAsia="ru-RU" w:bidi="ar-SA"/>
    </w:rPr>
  </w:style>
  <w:style w:type="paragraph" w:customStyle="1" w:styleId="14">
    <w:name w:val="Обычный1"/>
    <w:rsid w:val="000D25B7"/>
    <w:rPr>
      <w:snapToGrid w:val="0"/>
    </w:rPr>
  </w:style>
  <w:style w:type="paragraph" w:styleId="af4">
    <w:name w:val="Normal (Web)"/>
    <w:basedOn w:val="a"/>
    <w:rsid w:val="000D25B7"/>
    <w:pPr>
      <w:spacing w:before="74" w:after="74"/>
      <w:ind w:left="74" w:right="74"/>
    </w:pPr>
    <w:rPr>
      <w:rFonts w:ascii="Arial CYR" w:hAnsi="Arial CYR" w:cs="Arial CYR"/>
      <w:color w:val="000000"/>
      <w:sz w:val="30"/>
      <w:szCs w:val="30"/>
    </w:rPr>
  </w:style>
  <w:style w:type="paragraph" w:customStyle="1" w:styleId="ConsNormal">
    <w:name w:val="ConsNormal"/>
    <w:rsid w:val="000D25B7"/>
    <w:pPr>
      <w:autoSpaceDE w:val="0"/>
      <w:autoSpaceDN w:val="0"/>
      <w:adjustRightInd w:val="0"/>
      <w:ind w:right="19772" w:firstLine="720"/>
    </w:pPr>
    <w:rPr>
      <w:rFonts w:ascii="Arial" w:hAnsi="Arial" w:cs="Arial"/>
    </w:rPr>
  </w:style>
  <w:style w:type="character" w:customStyle="1" w:styleId="ab">
    <w:name w:val="Заголовок Знак"/>
    <w:link w:val="aa"/>
    <w:rsid w:val="000D25B7"/>
    <w:rPr>
      <w:sz w:val="24"/>
    </w:rPr>
  </w:style>
  <w:style w:type="character" w:customStyle="1" w:styleId="af3">
    <w:name w:val="Нижний колонтитул Знак"/>
    <w:link w:val="af2"/>
    <w:uiPriority w:val="99"/>
    <w:rsid w:val="000D25B7"/>
    <w:rPr>
      <w:sz w:val="24"/>
      <w:szCs w:val="24"/>
    </w:rPr>
  </w:style>
  <w:style w:type="paragraph" w:customStyle="1" w:styleId="TextBoldCenter">
    <w:name w:val="TextBoldCenter"/>
    <w:basedOn w:val="a"/>
    <w:rsid w:val="00CB4D69"/>
    <w:pPr>
      <w:autoSpaceDE w:val="0"/>
      <w:autoSpaceDN w:val="0"/>
      <w:adjustRightInd w:val="0"/>
      <w:spacing w:before="283"/>
      <w:jc w:val="center"/>
    </w:pPr>
    <w:rPr>
      <w:rFonts w:eastAsia="Calibri"/>
      <w:b/>
      <w:bCs/>
      <w:sz w:val="26"/>
      <w:szCs w:val="26"/>
    </w:rPr>
  </w:style>
  <w:style w:type="paragraph" w:styleId="af5">
    <w:name w:val="List Paragraph"/>
    <w:basedOn w:val="a"/>
    <w:link w:val="af6"/>
    <w:uiPriority w:val="34"/>
    <w:qFormat/>
    <w:rsid w:val="00B75E1B"/>
    <w:pPr>
      <w:spacing w:after="200" w:line="276" w:lineRule="auto"/>
      <w:ind w:left="720"/>
      <w:contextualSpacing/>
    </w:pPr>
    <w:rPr>
      <w:rFonts w:ascii="Calibri" w:eastAsia="Calibri" w:hAnsi="Calibri"/>
      <w:sz w:val="22"/>
      <w:szCs w:val="22"/>
      <w:lang w:eastAsia="en-US"/>
    </w:rPr>
  </w:style>
  <w:style w:type="character" w:customStyle="1" w:styleId="af6">
    <w:name w:val="Абзац списка Знак"/>
    <w:link w:val="af5"/>
    <w:uiPriority w:val="99"/>
    <w:rsid w:val="00B75E1B"/>
    <w:rPr>
      <w:rFonts w:ascii="Calibri" w:eastAsia="Calibri" w:hAnsi="Calibri"/>
      <w:sz w:val="22"/>
      <w:szCs w:val="22"/>
      <w:lang w:eastAsia="en-US"/>
    </w:rPr>
  </w:style>
  <w:style w:type="paragraph" w:styleId="af7">
    <w:name w:val="No Spacing"/>
    <w:uiPriority w:val="1"/>
    <w:qFormat/>
    <w:rsid w:val="00EB4961"/>
    <w:rPr>
      <w:rFonts w:ascii="Calibri" w:eastAsia="Calibri" w:hAnsi="Calibri"/>
      <w:sz w:val="22"/>
      <w:szCs w:val="22"/>
      <w:lang w:eastAsia="en-US"/>
    </w:rPr>
  </w:style>
  <w:style w:type="paragraph" w:customStyle="1" w:styleId="s1">
    <w:name w:val="s_1"/>
    <w:basedOn w:val="a"/>
    <w:rsid w:val="00D00B9B"/>
    <w:pPr>
      <w:spacing w:before="100" w:beforeAutospacing="1" w:after="100" w:afterAutospacing="1"/>
    </w:pPr>
    <w:rPr>
      <w:sz w:val="24"/>
      <w:szCs w:val="24"/>
    </w:rPr>
  </w:style>
  <w:style w:type="character" w:customStyle="1" w:styleId="11">
    <w:name w:val="Заголовок 1 Знак"/>
    <w:link w:val="10"/>
    <w:rsid w:val="00BB6BD3"/>
    <w:rPr>
      <w:rFonts w:ascii="Arial" w:hAnsi="Arial" w:cs="Arial"/>
      <w:b/>
      <w:bCs/>
      <w:kern w:val="32"/>
      <w:sz w:val="32"/>
      <w:szCs w:val="32"/>
    </w:rPr>
  </w:style>
  <w:style w:type="character" w:customStyle="1" w:styleId="30">
    <w:name w:val="Заголовок 3 Знак"/>
    <w:link w:val="3"/>
    <w:rsid w:val="00067868"/>
    <w:rPr>
      <w:rFonts w:ascii="Arial" w:hAnsi="Arial" w:cs="Arial"/>
      <w:b/>
      <w:bCs/>
      <w:sz w:val="26"/>
      <w:szCs w:val="26"/>
    </w:rPr>
  </w:style>
  <w:style w:type="character" w:styleId="af8">
    <w:name w:val="FollowedHyperlink"/>
    <w:basedOn w:val="a0"/>
    <w:rsid w:val="004F354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8721628">
      <w:bodyDiv w:val="1"/>
      <w:marLeft w:val="0"/>
      <w:marRight w:val="0"/>
      <w:marTop w:val="0"/>
      <w:marBottom w:val="0"/>
      <w:divBdr>
        <w:top w:val="none" w:sz="0" w:space="0" w:color="auto"/>
        <w:left w:val="none" w:sz="0" w:space="0" w:color="auto"/>
        <w:bottom w:val="none" w:sz="0" w:space="0" w:color="auto"/>
        <w:right w:val="none" w:sz="0" w:space="0" w:color="auto"/>
      </w:divBdr>
    </w:div>
    <w:div w:id="450249168">
      <w:bodyDiv w:val="1"/>
      <w:marLeft w:val="0"/>
      <w:marRight w:val="0"/>
      <w:marTop w:val="0"/>
      <w:marBottom w:val="0"/>
      <w:divBdr>
        <w:top w:val="none" w:sz="0" w:space="0" w:color="auto"/>
        <w:left w:val="none" w:sz="0" w:space="0" w:color="auto"/>
        <w:bottom w:val="none" w:sz="0" w:space="0" w:color="auto"/>
        <w:right w:val="none" w:sz="0" w:space="0" w:color="auto"/>
      </w:divBdr>
    </w:div>
    <w:div w:id="1549805981">
      <w:bodyDiv w:val="1"/>
      <w:marLeft w:val="0"/>
      <w:marRight w:val="0"/>
      <w:marTop w:val="0"/>
      <w:marBottom w:val="0"/>
      <w:divBdr>
        <w:top w:val="none" w:sz="0" w:space="0" w:color="auto"/>
        <w:left w:val="none" w:sz="0" w:space="0" w:color="auto"/>
        <w:bottom w:val="none" w:sz="0" w:space="0" w:color="auto"/>
        <w:right w:val="none" w:sz="0" w:space="0" w:color="auto"/>
      </w:divBdr>
    </w:div>
    <w:div w:id="1562405049">
      <w:bodyDiv w:val="1"/>
      <w:marLeft w:val="0"/>
      <w:marRight w:val="0"/>
      <w:marTop w:val="0"/>
      <w:marBottom w:val="0"/>
      <w:divBdr>
        <w:top w:val="none" w:sz="0" w:space="0" w:color="auto"/>
        <w:left w:val="none" w:sz="0" w:space="0" w:color="auto"/>
        <w:bottom w:val="none" w:sz="0" w:space="0" w:color="auto"/>
        <w:right w:val="none" w:sz="0" w:space="0" w:color="auto"/>
      </w:divBdr>
    </w:div>
    <w:div w:id="2082478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utp.sberbank-ast.ru/" TargetMode="External"/><Relationship Id="rId13" Type="http://schemas.openxmlformats.org/officeDocument/2006/relationships/hyperlink" Target="https://utp.sberbank-ast.ru/AP/Notice/653/Requisites" TargetMode="External"/><Relationship Id="rId18" Type="http://schemas.openxmlformats.org/officeDocument/2006/relationships/hyperlink" Target="https://utp.sberbank-ast.ru/Bankruptcy/Notice/1640/Instructions" TargetMode="External"/><Relationship Id="rId26" Type="http://schemas.openxmlformats.org/officeDocument/2006/relationships/hyperlink" Target="https://tulacity.gosuslugi.ru/" TargetMode="External"/><Relationship Id="rId3" Type="http://schemas.openxmlformats.org/officeDocument/2006/relationships/styles" Target="styles.xml"/><Relationship Id="rId21" Type="http://schemas.openxmlformats.org/officeDocument/2006/relationships/hyperlink" Target="http://www.torgi.gov.ru" TargetMode="External"/><Relationship Id="rId34" Type="http://schemas.openxmlformats.org/officeDocument/2006/relationships/hyperlink" Target="consultantplus://offline/ref=03B302142D385E7B38BE35B156A01C1B4C780C7E0CA35653AEE51E0DDDDE3BFB4841805BB5E808C1F75DC0D4B2F5659FAF6068917E6E61D2d77BM" TargetMode="External"/><Relationship Id="rId7" Type="http://schemas.openxmlformats.org/officeDocument/2006/relationships/endnotes" Target="endnotes.xml"/><Relationship Id="rId12" Type="http://schemas.openxmlformats.org/officeDocument/2006/relationships/hyperlink" Target="https://utp.sberbank-ast.ru" TargetMode="External"/><Relationship Id="rId17" Type="http://schemas.openxmlformats.org/officeDocument/2006/relationships/hyperlink" Target="https://utp.sberbank-ast.ru/Bankruptcy/%20Notice/1086/" TargetMode="External"/><Relationship Id="rId25" Type="http://schemas.openxmlformats.org/officeDocument/2006/relationships/hyperlink" Target="consultantplus://offline/ref=BC767E132FABCA80E5D8E89BBA81F5C773224245EE3648859B1788C14793711A0B1681896E1FFD4DrCB3Q" TargetMode="External"/><Relationship Id="rId33" Type="http://schemas.openxmlformats.org/officeDocument/2006/relationships/hyperlink" Target="consultantplus://offline/ref=03B302142D385E7B38BE35B156A01C1B4D7305780AA75653AEE51E0DDDDE3BFB4841805BB5E80AC7FC5DC0D4B2F5659FAF6068917E6E61D2d77BM"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utp.sberbank-ast.ru" TargetMode="External"/><Relationship Id="rId20" Type="http://schemas.openxmlformats.org/officeDocument/2006/relationships/hyperlink" Target="http://www.torgi.gov.ru" TargetMode="External"/><Relationship Id="rId29" Type="http://schemas.openxmlformats.org/officeDocument/2006/relationships/hyperlink" Target="https://tulacity.gosuslugi.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tp.sberbank-ast.ru/AP" TargetMode="External"/><Relationship Id="rId24" Type="http://schemas.openxmlformats.org/officeDocument/2006/relationships/hyperlink" Target="consultantplus://offline/ref=1018AF8E902C8A8369C11EDDC3A943C2AAEAED217A7EF984E6EEF39448E5D826804E731581A443F6h3BBF" TargetMode="External"/><Relationship Id="rId32" Type="http://schemas.openxmlformats.org/officeDocument/2006/relationships/hyperlink" Target="consultantplus://offline/ref=03B302142D385E7B38BE35B156A01C1B4D720F7B0FA65653AEE51E0DDDDE3BFB4841805FBEBC5B80AA5B9587E8A06C80AF7E69d97CM"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utp.sberbank-ast.ru" TargetMode="External"/><Relationship Id="rId23" Type="http://schemas.openxmlformats.org/officeDocument/2006/relationships/hyperlink" Target="https://torgi.gov.ru/new/public/infomaterials/reg" TargetMode="External"/><Relationship Id="rId28" Type="http://schemas.openxmlformats.org/officeDocument/2006/relationships/hyperlink" Target="http://www.npatula-city.ru" TargetMode="External"/><Relationship Id="rId36" Type="http://schemas.openxmlformats.org/officeDocument/2006/relationships/footer" Target="footer1.xml"/><Relationship Id="rId10" Type="http://schemas.openxmlformats.org/officeDocument/2006/relationships/hyperlink" Target="mailto:lomakindya@cityadm.tula.ru" TargetMode="External"/><Relationship Id="rId19" Type="http://schemas.openxmlformats.org/officeDocument/2006/relationships/hyperlink" Target="https://www.sberbank-ast.ru/CAList.aspx" TargetMode="External"/><Relationship Id="rId31" Type="http://schemas.openxmlformats.org/officeDocument/2006/relationships/hyperlink" Target="consultantplus://offline/ref=03B302142D385E7B38BE35B156A01C1B4C7B057C0FA25653AEE51E0DDDDE3BFB4841805EB1ED0190AE12C188F7A2769EA9606A9561d675M" TargetMode="External"/><Relationship Id="rId4" Type="http://schemas.openxmlformats.org/officeDocument/2006/relationships/settings" Target="settings.xml"/><Relationship Id="rId9" Type="http://schemas.openxmlformats.org/officeDocument/2006/relationships/hyperlink" Target="https://utp.sberbank-ast.ru/AP/Notice/1027/Instructions" TargetMode="External"/><Relationship Id="rId14" Type="http://schemas.openxmlformats.org/officeDocument/2006/relationships/hyperlink" Target="consultantplus://offline/ref=A10F5D937D850D81206C84D1299789FB165035802CFCC36DD343B7EAA5B15203F1A2275EC6233CD8L2b7L" TargetMode="External"/><Relationship Id="rId22" Type="http://schemas.openxmlformats.org/officeDocument/2006/relationships/hyperlink" Target="https://torgi.gov.ru/new/cabinet/support/center" TargetMode="External"/><Relationship Id="rId27" Type="http://schemas.openxmlformats.org/officeDocument/2006/relationships/hyperlink" Target="https://utp.sberbank-ast.ru" TargetMode="External"/><Relationship Id="rId30" Type="http://schemas.openxmlformats.org/officeDocument/2006/relationships/hyperlink" Target="https://utp.sberbank-ast.ru" TargetMode="External"/><Relationship Id="rId35" Type="http://schemas.openxmlformats.org/officeDocument/2006/relationships/hyperlink" Target="https://utp.sberbank-a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7BFB37-6E79-4EE0-9FF1-20E00C00CC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5855</Words>
  <Characters>33375</Characters>
  <Application>Microsoft Office Word</Application>
  <DocSecurity>4</DocSecurity>
  <Lines>278</Lines>
  <Paragraphs>78</Paragraphs>
  <ScaleCrop>false</ScaleCrop>
  <HeadingPairs>
    <vt:vector size="2" baseType="variant">
      <vt:variant>
        <vt:lpstr>Название</vt:lpstr>
      </vt:variant>
      <vt:variant>
        <vt:i4>1</vt:i4>
      </vt:variant>
    </vt:vector>
  </HeadingPairs>
  <TitlesOfParts>
    <vt:vector size="1" baseType="lpstr">
      <vt:lpstr>ЕВДОКИМОВОЙ Н.М., специалисту 1 категории общего отдела Комитета предоставить один день без оплаты 21 октября 1999г. по семейным обстоятельствам.</vt:lpstr>
    </vt:vector>
  </TitlesOfParts>
  <Company/>
  <LinksUpToDate>false</LinksUpToDate>
  <CharactersWithSpaces>39152</CharactersWithSpaces>
  <SharedDoc>false</SharedDoc>
  <HLinks>
    <vt:vector size="120" baseType="variant">
      <vt:variant>
        <vt:i4>3211310</vt:i4>
      </vt:variant>
      <vt:variant>
        <vt:i4>57</vt:i4>
      </vt:variant>
      <vt:variant>
        <vt:i4>0</vt:i4>
      </vt:variant>
      <vt:variant>
        <vt:i4>5</vt:i4>
      </vt:variant>
      <vt:variant>
        <vt:lpwstr>http://utp.sberbank-ast.ru/</vt:lpwstr>
      </vt:variant>
      <vt:variant>
        <vt:lpwstr/>
      </vt:variant>
      <vt:variant>
        <vt:i4>7733359</vt:i4>
      </vt:variant>
      <vt:variant>
        <vt:i4>54</vt:i4>
      </vt:variant>
      <vt:variant>
        <vt:i4>0</vt:i4>
      </vt:variant>
      <vt:variant>
        <vt:i4>5</vt:i4>
      </vt:variant>
      <vt:variant>
        <vt:lpwstr>consultantplus://offline/ref=03B302142D385E7B38BE35B156A01C1B4C780C7E0CA35653AEE51E0DDDDE3BFB4841805BB5E808C1F75DC0D4B2F5659FAF6068917E6E61D2d77BM</vt:lpwstr>
      </vt:variant>
      <vt:variant>
        <vt:lpwstr/>
      </vt:variant>
      <vt:variant>
        <vt:i4>7733349</vt:i4>
      </vt:variant>
      <vt:variant>
        <vt:i4>51</vt:i4>
      </vt:variant>
      <vt:variant>
        <vt:i4>0</vt:i4>
      </vt:variant>
      <vt:variant>
        <vt:i4>5</vt:i4>
      </vt:variant>
      <vt:variant>
        <vt:lpwstr>consultantplus://offline/ref=03B302142D385E7B38BE35B156A01C1B4D7305780AA75653AEE51E0DDDDE3BFB4841805BB5E80AC7FC5DC0D4B2F5659FAF6068917E6E61D2d77BM</vt:lpwstr>
      </vt:variant>
      <vt:variant>
        <vt:lpwstr/>
      </vt:variant>
      <vt:variant>
        <vt:i4>4456452</vt:i4>
      </vt:variant>
      <vt:variant>
        <vt:i4>48</vt:i4>
      </vt:variant>
      <vt:variant>
        <vt:i4>0</vt:i4>
      </vt:variant>
      <vt:variant>
        <vt:i4>5</vt:i4>
      </vt:variant>
      <vt:variant>
        <vt:lpwstr>consultantplus://offline/ref=03B302142D385E7B38BE35B156A01C1B4D720F7B0FA65653AEE51E0DDDDE3BFB4841805FBEBC5B80AA5B9587E8A06C80AF7E69d97CM</vt:lpwstr>
      </vt:variant>
      <vt:variant>
        <vt:lpwstr/>
      </vt:variant>
      <vt:variant>
        <vt:i4>1310811</vt:i4>
      </vt:variant>
      <vt:variant>
        <vt:i4>45</vt:i4>
      </vt:variant>
      <vt:variant>
        <vt:i4>0</vt:i4>
      </vt:variant>
      <vt:variant>
        <vt:i4>5</vt:i4>
      </vt:variant>
      <vt:variant>
        <vt:lpwstr>consultantplus://offline/ref=03B302142D385E7B38BE35B156A01C1B4C7B057C0FA25653AEE51E0DDDDE3BFB4841805EB1ED0190AE12C188F7A2769EA9606A9561d675M</vt:lpwstr>
      </vt:variant>
      <vt:variant>
        <vt:lpwstr/>
      </vt:variant>
      <vt:variant>
        <vt:i4>3211310</vt:i4>
      </vt:variant>
      <vt:variant>
        <vt:i4>42</vt:i4>
      </vt:variant>
      <vt:variant>
        <vt:i4>0</vt:i4>
      </vt:variant>
      <vt:variant>
        <vt:i4>5</vt:i4>
      </vt:variant>
      <vt:variant>
        <vt:lpwstr>http://utp.sberbank-ast.ru/</vt:lpwstr>
      </vt:variant>
      <vt:variant>
        <vt:lpwstr/>
      </vt:variant>
      <vt:variant>
        <vt:i4>6815798</vt:i4>
      </vt:variant>
      <vt:variant>
        <vt:i4>39</vt:i4>
      </vt:variant>
      <vt:variant>
        <vt:i4>0</vt:i4>
      </vt:variant>
      <vt:variant>
        <vt:i4>5</vt:i4>
      </vt:variant>
      <vt:variant>
        <vt:lpwstr>http://www.tula.ru/</vt:lpwstr>
      </vt:variant>
      <vt:variant>
        <vt:lpwstr/>
      </vt:variant>
      <vt:variant>
        <vt:i4>2359328</vt:i4>
      </vt:variant>
      <vt:variant>
        <vt:i4>36</vt:i4>
      </vt:variant>
      <vt:variant>
        <vt:i4>0</vt:i4>
      </vt:variant>
      <vt:variant>
        <vt:i4>5</vt:i4>
      </vt:variant>
      <vt:variant>
        <vt:lpwstr>http://www.npa/</vt:lpwstr>
      </vt:variant>
      <vt:variant>
        <vt:lpwstr/>
      </vt:variant>
      <vt:variant>
        <vt:i4>6815798</vt:i4>
      </vt:variant>
      <vt:variant>
        <vt:i4>33</vt:i4>
      </vt:variant>
      <vt:variant>
        <vt:i4>0</vt:i4>
      </vt:variant>
      <vt:variant>
        <vt:i4>5</vt:i4>
      </vt:variant>
      <vt:variant>
        <vt:lpwstr>http://www.tula.ru/</vt:lpwstr>
      </vt:variant>
      <vt:variant>
        <vt:lpwstr/>
      </vt:variant>
      <vt:variant>
        <vt:i4>3080301</vt:i4>
      </vt:variant>
      <vt:variant>
        <vt:i4>30</vt:i4>
      </vt:variant>
      <vt:variant>
        <vt:i4>0</vt:i4>
      </vt:variant>
      <vt:variant>
        <vt:i4>5</vt:i4>
      </vt:variant>
      <vt:variant>
        <vt:lpwstr>consultantplus://offline/ref=BC767E132FABCA80E5D8E89BBA81F5C773224245EE3648859B1788C14793711A0B1681896E1FFD4DrCB3Q</vt:lpwstr>
      </vt:variant>
      <vt:variant>
        <vt:lpwstr/>
      </vt:variant>
      <vt:variant>
        <vt:i4>8061024</vt:i4>
      </vt:variant>
      <vt:variant>
        <vt:i4>27</vt:i4>
      </vt:variant>
      <vt:variant>
        <vt:i4>0</vt:i4>
      </vt:variant>
      <vt:variant>
        <vt:i4>5</vt:i4>
      </vt:variant>
      <vt:variant>
        <vt:lpwstr>consultantplus://offline/ref=1018AF8E902C8A8369C11EDDC3A943C2AAEAED217A7EF984E6EEF39448E5D826804E731581A443F6h3BBF</vt:lpwstr>
      </vt:variant>
      <vt:variant>
        <vt:lpwstr/>
      </vt:variant>
      <vt:variant>
        <vt:i4>262231</vt:i4>
      </vt:variant>
      <vt:variant>
        <vt:i4>24</vt:i4>
      </vt:variant>
      <vt:variant>
        <vt:i4>0</vt:i4>
      </vt:variant>
      <vt:variant>
        <vt:i4>5</vt:i4>
      </vt:variant>
      <vt:variant>
        <vt:lpwstr>https://torgi.gov.ru/new/public/infomaterials/reg</vt:lpwstr>
      </vt:variant>
      <vt:variant>
        <vt:lpwstr/>
      </vt:variant>
      <vt:variant>
        <vt:i4>524354</vt:i4>
      </vt:variant>
      <vt:variant>
        <vt:i4>21</vt:i4>
      </vt:variant>
      <vt:variant>
        <vt:i4>0</vt:i4>
      </vt:variant>
      <vt:variant>
        <vt:i4>5</vt:i4>
      </vt:variant>
      <vt:variant>
        <vt:lpwstr>http://www.torgi.gov.ru/</vt:lpwstr>
      </vt:variant>
      <vt:variant>
        <vt:lpwstr/>
      </vt:variant>
      <vt:variant>
        <vt:i4>7143535</vt:i4>
      </vt:variant>
      <vt:variant>
        <vt:i4>18</vt:i4>
      </vt:variant>
      <vt:variant>
        <vt:i4>0</vt:i4>
      </vt:variant>
      <vt:variant>
        <vt:i4>5</vt:i4>
      </vt:variant>
      <vt:variant>
        <vt:lpwstr>http://www.sberbank-ast.ru/CAList.aspx</vt:lpwstr>
      </vt:variant>
      <vt:variant>
        <vt:lpwstr/>
      </vt:variant>
      <vt:variant>
        <vt:i4>2621547</vt:i4>
      </vt:variant>
      <vt:variant>
        <vt:i4>15</vt:i4>
      </vt:variant>
      <vt:variant>
        <vt:i4>0</vt:i4>
      </vt:variant>
      <vt:variant>
        <vt:i4>5</vt:i4>
      </vt:variant>
      <vt:variant>
        <vt:lpwstr>consultantplus://offline/ref=A10F5D937D850D81206C84D1299789FB165035802CFCC36DD343B7EAA5B15203F1A2275EC6233CD8L2b7L</vt:lpwstr>
      </vt:variant>
      <vt:variant>
        <vt:lpwstr/>
      </vt:variant>
      <vt:variant>
        <vt:i4>8323114</vt:i4>
      </vt:variant>
      <vt:variant>
        <vt:i4>12</vt:i4>
      </vt:variant>
      <vt:variant>
        <vt:i4>0</vt:i4>
      </vt:variant>
      <vt:variant>
        <vt:i4>5</vt:i4>
      </vt:variant>
      <vt:variant>
        <vt:lpwstr>http://utp.sberbank-ast.ru/AP/Notice/653/Requisites</vt:lpwstr>
      </vt:variant>
      <vt:variant>
        <vt:lpwstr/>
      </vt:variant>
      <vt:variant>
        <vt:i4>6488069</vt:i4>
      </vt:variant>
      <vt:variant>
        <vt:i4>9</vt:i4>
      </vt:variant>
      <vt:variant>
        <vt:i4>0</vt:i4>
      </vt:variant>
      <vt:variant>
        <vt:i4>5</vt:i4>
      </vt:variant>
      <vt:variant>
        <vt:lpwstr>mailto:lomakindya@cityadm.tula.ru</vt:lpwstr>
      </vt:variant>
      <vt:variant>
        <vt:lpwstr/>
      </vt:variant>
      <vt:variant>
        <vt:i4>3604524</vt:i4>
      </vt:variant>
      <vt:variant>
        <vt:i4>6</vt:i4>
      </vt:variant>
      <vt:variant>
        <vt:i4>0</vt:i4>
      </vt:variant>
      <vt:variant>
        <vt:i4>5</vt:i4>
      </vt:variant>
      <vt:variant>
        <vt:lpwstr>http://utp.sberbank-ast.ru/AP/Notice/1027/Instructions</vt:lpwstr>
      </vt:variant>
      <vt:variant>
        <vt:lpwstr/>
      </vt:variant>
      <vt:variant>
        <vt:i4>3211310</vt:i4>
      </vt:variant>
      <vt:variant>
        <vt:i4>3</vt:i4>
      </vt:variant>
      <vt:variant>
        <vt:i4>0</vt:i4>
      </vt:variant>
      <vt:variant>
        <vt:i4>5</vt:i4>
      </vt:variant>
      <vt:variant>
        <vt:lpwstr>http://utp.sberbank-ast.ru/</vt:lpwstr>
      </vt:variant>
      <vt:variant>
        <vt:lpwstr/>
      </vt:variant>
      <vt:variant>
        <vt:i4>3211310</vt:i4>
      </vt:variant>
      <vt:variant>
        <vt:i4>0</vt:i4>
      </vt:variant>
      <vt:variant>
        <vt:i4>0</vt:i4>
      </vt:variant>
      <vt:variant>
        <vt:i4>5</vt:i4>
      </vt:variant>
      <vt:variant>
        <vt:lpwstr>http://utp.sberbank-ast.ru/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ЕВДОКИМОВОЙ Н.М., специалисту 1 категории общего отдела Комитета предоставить один день без оплаты 21 октября 1999г. по семейным обстоятельствам.</dc:title>
  <dc:creator>Evdokimova</dc:creator>
  <cp:lastModifiedBy>1</cp:lastModifiedBy>
  <cp:revision>2</cp:revision>
  <cp:lastPrinted>2025-02-21T12:17:00Z</cp:lastPrinted>
  <dcterms:created xsi:type="dcterms:W3CDTF">2025-04-23T11:11:00Z</dcterms:created>
  <dcterms:modified xsi:type="dcterms:W3CDTF">2025-04-23T11:11:00Z</dcterms:modified>
</cp:coreProperties>
</file>