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53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19"/>
        <w:gridCol w:w="3260"/>
      </w:tblGrid>
      <w:tr w:rsidR="002A6A2F" w:rsidRPr="00C044B5" w:rsidTr="00040F05">
        <w:trPr>
          <w:trHeight w:val="141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A6A2F" w:rsidRPr="00C044B5" w:rsidRDefault="00B3151E" w:rsidP="00D74240">
            <w:pPr>
              <w:tabs>
                <w:tab w:val="left" w:pos="2694"/>
                <w:tab w:val="left" w:pos="2880"/>
              </w:tabs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044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E41CE7" w:rsidRPr="00C044B5" w:rsidRDefault="00E41CE7" w:rsidP="00D74240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81F8E" w:rsidRPr="00C044B5" w:rsidRDefault="00B81F8E" w:rsidP="00D74240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81F8E" w:rsidRPr="00C044B5" w:rsidRDefault="00B81F8E" w:rsidP="00D74240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A6A2F" w:rsidRPr="00C044B5" w:rsidRDefault="00F74852" w:rsidP="00D74240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2A6A2F" w:rsidRPr="00C044B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-е очередное заседание</w:t>
            </w:r>
          </w:p>
          <w:p w:rsidR="002A6A2F" w:rsidRPr="00C044B5" w:rsidRDefault="002A6A2F" w:rsidP="00D74240">
            <w:pPr>
              <w:tabs>
                <w:tab w:val="left" w:pos="2694"/>
                <w:tab w:val="left" w:pos="28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pacing w:val="-20"/>
                <w:sz w:val="24"/>
                <w:szCs w:val="24"/>
                <w:lang w:eastAsia="ru-RU"/>
              </w:rPr>
            </w:pPr>
            <w:r w:rsidRPr="00C044B5">
              <w:rPr>
                <w:rFonts w:ascii="PT Astra Serif" w:eastAsia="Calibri" w:hAnsi="PT Astra Serif" w:cs="Times New Roman"/>
                <w:spacing w:val="-20"/>
                <w:sz w:val="24"/>
                <w:szCs w:val="24"/>
                <w:lang w:eastAsia="ru-RU"/>
              </w:rPr>
              <w:t>Р Е Ш Е Н И Е</w:t>
            </w: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pacing w:val="-20"/>
                <w:sz w:val="24"/>
                <w:szCs w:val="24"/>
                <w:lang w:eastAsia="ru-RU"/>
              </w:rPr>
            </w:pP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pacing w:val="-20"/>
                <w:sz w:val="24"/>
                <w:szCs w:val="24"/>
                <w:lang w:eastAsia="ru-RU"/>
              </w:rPr>
            </w:pP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pacing w:val="-2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E41CE7" w:rsidRPr="00C044B5" w:rsidRDefault="00E41CE7" w:rsidP="00D74240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ind w:left="-108" w:firstLine="34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44B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Проект</w:t>
            </w:r>
          </w:p>
          <w:p w:rsidR="00B66E16" w:rsidRPr="00C044B5" w:rsidRDefault="00B66E16" w:rsidP="00D74240">
            <w:pPr>
              <w:tabs>
                <w:tab w:val="left" w:pos="2694"/>
              </w:tabs>
              <w:spacing w:after="0" w:line="240" w:lineRule="auto"/>
              <w:ind w:left="-108" w:firstLine="34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2A6A2F" w:rsidRPr="00C044B5" w:rsidRDefault="0004448E" w:rsidP="00D74240">
            <w:pPr>
              <w:tabs>
                <w:tab w:val="left" w:pos="2694"/>
              </w:tabs>
              <w:spacing w:after="0" w:line="240" w:lineRule="auto"/>
              <w:ind w:left="-108" w:firstLine="34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44B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</w:t>
            </w:r>
            <w:r w:rsidR="002A6A2F" w:rsidRPr="00C044B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несен Главой</w:t>
            </w: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ind w:left="-108" w:firstLine="34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44B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муниципального</w:t>
            </w: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ind w:left="-108" w:firstLine="34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044B5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образования город Тула</w:t>
            </w: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  <w:p w:rsidR="002A6A2F" w:rsidRPr="00C044B5" w:rsidRDefault="002A6A2F" w:rsidP="00D74240">
            <w:pPr>
              <w:tabs>
                <w:tab w:val="left" w:pos="2694"/>
              </w:tabs>
              <w:spacing w:after="0" w:line="240" w:lineRule="auto"/>
              <w:ind w:left="-108" w:firstLine="108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40F05" w:rsidRPr="00C044B5" w:rsidRDefault="0014724A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C044B5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</w:p>
    <w:p w:rsidR="00040F05" w:rsidRPr="00C044B5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040F05" w:rsidRPr="00C044B5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040F05" w:rsidRPr="00C044B5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040F05" w:rsidRPr="00C044B5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040F05" w:rsidRPr="00C044B5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040F05" w:rsidRPr="00C044B5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040F05" w:rsidRPr="00C044B5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14724A" w:rsidRPr="00F74852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F74852">
        <w:rPr>
          <w:rFonts w:ascii="PT Astra Serif" w:hAnsi="PT Astra Serif"/>
          <w:b/>
          <w:i w:val="0"/>
          <w:iCs/>
          <w:sz w:val="24"/>
          <w:szCs w:val="24"/>
        </w:rPr>
        <w:t xml:space="preserve">О </w:t>
      </w:r>
      <w:r w:rsidR="0014724A" w:rsidRPr="00F74852">
        <w:rPr>
          <w:rFonts w:ascii="PT Astra Serif" w:hAnsi="PT Astra Serif"/>
          <w:b/>
          <w:i w:val="0"/>
          <w:iCs/>
          <w:sz w:val="24"/>
          <w:szCs w:val="24"/>
        </w:rPr>
        <w:t xml:space="preserve">награждении Почетной грамотой Тульской городской Думы </w:t>
      </w:r>
    </w:p>
    <w:p w:rsidR="0014724A" w:rsidRPr="00F74852" w:rsidRDefault="0014724A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2A6A2F" w:rsidRPr="00F74852" w:rsidRDefault="0014724A" w:rsidP="00553E6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74852">
        <w:rPr>
          <w:rFonts w:ascii="PT Astra Serif" w:hAnsi="PT Astra Serif"/>
          <w:sz w:val="24"/>
          <w:szCs w:val="24"/>
        </w:rPr>
        <w:t xml:space="preserve">Руководствуясь Федеральным </w:t>
      </w:r>
      <w:hyperlink r:id="rId7" w:history="1">
        <w:r w:rsidRPr="00F74852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F74852">
        <w:rPr>
          <w:rFonts w:ascii="PT Astra Serif" w:hAnsi="PT Astra Serif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8" w:history="1">
        <w:r w:rsidRPr="00F74852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Устав</w:t>
        </w:r>
      </w:hyperlink>
      <w:r w:rsidRPr="00F74852">
        <w:rPr>
          <w:rFonts w:ascii="PT Astra Serif" w:hAnsi="PT Astra Serif"/>
          <w:sz w:val="24"/>
          <w:szCs w:val="24"/>
        </w:rPr>
        <w:t xml:space="preserve">ом муниципального образования </w:t>
      </w:r>
      <w:r w:rsidR="00FD218C" w:rsidRPr="00F74852">
        <w:rPr>
          <w:rFonts w:ascii="PT Astra Serif" w:hAnsi="PT Astra Serif"/>
          <w:sz w:val="24"/>
          <w:szCs w:val="24"/>
        </w:rPr>
        <w:t xml:space="preserve">городской округ </w:t>
      </w:r>
      <w:r w:rsidRPr="00F74852">
        <w:rPr>
          <w:rFonts w:ascii="PT Astra Serif" w:hAnsi="PT Astra Serif"/>
          <w:sz w:val="24"/>
          <w:szCs w:val="24"/>
        </w:rPr>
        <w:t xml:space="preserve">город Тула, </w:t>
      </w:r>
      <w:hyperlink r:id="rId9" w:history="1">
        <w:r w:rsidRPr="00F74852">
          <w:rPr>
            <w:rStyle w:val="a6"/>
            <w:rFonts w:ascii="PT Astra Serif" w:hAnsi="PT Astra Serif"/>
            <w:color w:val="auto"/>
            <w:sz w:val="24"/>
            <w:szCs w:val="24"/>
            <w:u w:val="none"/>
          </w:rPr>
          <w:t>Регламентом</w:t>
        </w:r>
      </w:hyperlink>
      <w:r w:rsidRPr="00F74852">
        <w:rPr>
          <w:rFonts w:ascii="PT Astra Serif" w:hAnsi="PT Astra Serif"/>
          <w:sz w:val="24"/>
          <w:szCs w:val="24"/>
        </w:rPr>
        <w:t xml:space="preserve"> Тульской городской Думы, Положением «О Почетной грамоте Тульской городской Думы», утвержденным решением Тульской городской Думы от 26 сентября 2012 г. № 50/1103, </w:t>
      </w:r>
      <w:r w:rsidR="002A6A2F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протокола заседания комиссии Тульской городской Думы по награждениям от </w:t>
      </w:r>
      <w:r w:rsidR="00243C69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F74852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9B4318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74852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>апреля</w:t>
      </w:r>
      <w:r w:rsidR="002A6A2F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243C69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A6A2F" w:rsidRPr="00F7485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F74852" w:rsidRDefault="002A6A2F" w:rsidP="00553E6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F74852" w:rsidRDefault="002A6A2F" w:rsidP="00553E6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F74852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F74852" w:rsidRDefault="002A6A2F" w:rsidP="00553E6F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A336A" w:rsidRDefault="00E13A68" w:rsidP="00553E6F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F74852">
        <w:rPr>
          <w:rFonts w:ascii="PT Astra Serif" w:hAnsi="PT Astra Serif"/>
          <w:sz w:val="24"/>
          <w:szCs w:val="24"/>
        </w:rPr>
        <w:t xml:space="preserve">Наградить Почетной грамотой Тульской городской Думы </w:t>
      </w:r>
      <w:r w:rsidR="00412ED6" w:rsidRPr="00F74852">
        <w:rPr>
          <w:rFonts w:ascii="PT Astra Serif" w:hAnsi="PT Astra Serif"/>
          <w:sz w:val="24"/>
          <w:szCs w:val="24"/>
        </w:rPr>
        <w:t>за</w:t>
      </w:r>
      <w:r w:rsidR="001B32C1" w:rsidRPr="00F74852">
        <w:rPr>
          <w:rFonts w:ascii="PT Astra Serif" w:hAnsi="PT Astra Serif"/>
          <w:sz w:val="24"/>
          <w:szCs w:val="24"/>
        </w:rPr>
        <w:t xml:space="preserve"> </w:t>
      </w:r>
      <w:r w:rsidR="00F74852" w:rsidRPr="00F74852">
        <w:rPr>
          <w:rFonts w:ascii="PT Astra Serif" w:hAnsi="PT Astra Serif"/>
          <w:sz w:val="24"/>
          <w:szCs w:val="24"/>
        </w:rPr>
        <w:t>многолетний добросовестный труд, большой вклад в организацию оказания медицинских услуг населению города Тулы и Тульской области</w:t>
      </w:r>
      <w:r w:rsidR="00F74852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74852">
        <w:rPr>
          <w:rFonts w:ascii="PT Astra Serif" w:hAnsi="PT Astra Serif"/>
          <w:sz w:val="24"/>
          <w:szCs w:val="24"/>
        </w:rPr>
        <w:t>Дубоносову</w:t>
      </w:r>
      <w:proofErr w:type="spellEnd"/>
      <w:r w:rsidR="00F74852">
        <w:rPr>
          <w:rFonts w:ascii="PT Astra Serif" w:hAnsi="PT Astra Serif"/>
          <w:sz w:val="24"/>
          <w:szCs w:val="24"/>
        </w:rPr>
        <w:t xml:space="preserve"> Галину Николаевну – заведующую отделением лечебной физкультуры - врача по лечебной физкультуре врачебно-физкультурного филиала Государственного учреждения здравоохранения «Тульский областной центр медицинской профилактики и реабилитации им. Я.С. Стечкина».</w:t>
      </w:r>
    </w:p>
    <w:p w:rsidR="00B44BEF" w:rsidRDefault="00B44BEF" w:rsidP="00553E6F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Наградить Почетной грамотой Тульской городской Думы за достигнутые спортивные успехи Шишкина Дениса Дмитриевича – спортсмена муниципального бюджетного учреждения дополнительного образования «Спортивная школа олимпийского резерва «Юность».</w:t>
      </w:r>
    </w:p>
    <w:p w:rsidR="00355EE3" w:rsidRDefault="00494A67" w:rsidP="00553E6F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94A67">
        <w:rPr>
          <w:rFonts w:ascii="PT Astra Serif" w:hAnsi="PT Astra Serif"/>
          <w:sz w:val="24"/>
          <w:szCs w:val="24"/>
        </w:rPr>
        <w:t>Наградить Почетной грамотой Тульской городской Думы за</w:t>
      </w:r>
      <w:r>
        <w:rPr>
          <w:rFonts w:ascii="PT Astra Serif" w:hAnsi="PT Astra Serif"/>
          <w:sz w:val="24"/>
          <w:szCs w:val="24"/>
        </w:rPr>
        <w:t xml:space="preserve"> большой </w:t>
      </w:r>
      <w:r w:rsidR="000556BB" w:rsidRPr="000556BB">
        <w:rPr>
          <w:rFonts w:ascii="PT Astra Serif" w:hAnsi="PT Astra Serif"/>
          <w:sz w:val="24"/>
          <w:szCs w:val="24"/>
        </w:rPr>
        <w:t>личный вклад в развитие металлургической отрасли, выполнение программы развития предприятия и вклад в разработку и осуществление мероприятий, направленных на повышение эффективности организации производства и качества продукции</w:t>
      </w:r>
      <w:r w:rsidR="006034F0">
        <w:rPr>
          <w:rFonts w:ascii="PT Astra Serif" w:hAnsi="PT Astra Serif"/>
          <w:sz w:val="24"/>
          <w:szCs w:val="24"/>
        </w:rPr>
        <w:t>:</w:t>
      </w:r>
    </w:p>
    <w:p w:rsidR="00713AE1" w:rsidRDefault="00713AE1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Вандышева Андрея Алексеевича – ведущего специалиста отдела реконструкции, ремонтов и капитального строительства управления капитального строительства и ремонтов АО «Тулачермет»; </w:t>
      </w:r>
    </w:p>
    <w:p w:rsidR="006034F0" w:rsidRDefault="006034F0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Долгова Дениса Борисовича – машиниста вагоноопрокидывателя 5 разряда коксоподачи участка шихтопода</w:t>
      </w:r>
      <w:r w:rsidR="00BF54F2">
        <w:rPr>
          <w:rFonts w:ascii="PT Astra Serif" w:hAnsi="PT Astra Serif"/>
          <w:sz w:val="24"/>
          <w:szCs w:val="24"/>
        </w:rPr>
        <w:t>чи доменных печей 1,</w:t>
      </w:r>
      <w:r>
        <w:rPr>
          <w:rFonts w:ascii="PT Astra Serif" w:hAnsi="PT Astra Serif"/>
          <w:sz w:val="24"/>
          <w:szCs w:val="24"/>
        </w:rPr>
        <w:t>2</w:t>
      </w:r>
      <w:r w:rsidR="00BF54F2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>3 доменного цеха АО «Тулачермет»;</w:t>
      </w:r>
    </w:p>
    <w:p w:rsidR="006034F0" w:rsidRPr="00F74852" w:rsidRDefault="00713AE1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Стариковского Геннадия Анатольевича – водителя автомобиля автобуса</w:t>
      </w:r>
      <w:r w:rsidR="00106DC7">
        <w:rPr>
          <w:rFonts w:ascii="PT Astra Serif" w:hAnsi="PT Astra Serif"/>
          <w:sz w:val="24"/>
          <w:szCs w:val="24"/>
        </w:rPr>
        <w:t xml:space="preserve"> (длиной свыше 9 до 12 м) 5 разряда колонны специальных автомобилей автохозяйства АО «Тулачермет».</w:t>
      </w:r>
    </w:p>
    <w:p w:rsidR="00106DC7" w:rsidRDefault="008A3402" w:rsidP="00553E6F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8A3402">
        <w:rPr>
          <w:rFonts w:ascii="PT Astra Serif" w:eastAsia="Calibri" w:hAnsi="PT Astra Serif" w:cs="Times New Roman"/>
          <w:sz w:val="24"/>
          <w:szCs w:val="24"/>
        </w:rPr>
        <w:t>Наградить Почетной грамотой Тульской городской Думы за</w:t>
      </w:r>
      <w:r>
        <w:rPr>
          <w:rFonts w:ascii="PT Astra Serif" w:eastAsia="Calibri" w:hAnsi="PT Astra Serif" w:cs="Times New Roman"/>
          <w:sz w:val="24"/>
          <w:szCs w:val="24"/>
        </w:rPr>
        <w:t xml:space="preserve"> большой личный вклад в развитие предприятия и изготовление изделий Государственного оборонного заказа </w:t>
      </w:r>
      <w:r w:rsidR="00F32A76" w:rsidRPr="00F32A76">
        <w:rPr>
          <w:rFonts w:ascii="PT Astra Serif" w:eastAsia="Calibri" w:hAnsi="PT Astra Serif" w:cs="Times New Roman"/>
          <w:sz w:val="24"/>
          <w:szCs w:val="24"/>
        </w:rPr>
        <w:t>и в связи с 60-летием со дня основания предприятия</w:t>
      </w:r>
      <w:r w:rsidR="00F32A76">
        <w:rPr>
          <w:rFonts w:ascii="PT Astra Serif" w:eastAsia="Calibri" w:hAnsi="PT Astra Serif" w:cs="Times New Roman"/>
          <w:sz w:val="24"/>
          <w:szCs w:val="24"/>
        </w:rPr>
        <w:t>:</w:t>
      </w:r>
    </w:p>
    <w:p w:rsidR="00F32A76" w:rsidRDefault="00F32A76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Бекетова Дмитрия Владимировича – наладчика станков и манипуляторов с программным управлением машиностроительного производства № 2 АО «Тулаточмаш»;</w:t>
      </w:r>
    </w:p>
    <w:p w:rsidR="00F32A76" w:rsidRDefault="00F32A76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Гавриковец Ирину Георгиевну – инженера-технолога </w:t>
      </w:r>
      <w:r>
        <w:rPr>
          <w:rFonts w:ascii="PT Astra Serif" w:eastAsia="Calibri" w:hAnsi="PT Astra Serif" w:cs="Times New Roman"/>
          <w:sz w:val="24"/>
          <w:szCs w:val="24"/>
          <w:lang w:val="en-US"/>
        </w:rPr>
        <w:t>I</w:t>
      </w:r>
      <w:r>
        <w:rPr>
          <w:rFonts w:ascii="PT Astra Serif" w:eastAsia="Calibri" w:hAnsi="PT Astra Serif" w:cs="Times New Roman"/>
          <w:sz w:val="24"/>
          <w:szCs w:val="24"/>
        </w:rPr>
        <w:t xml:space="preserve"> категории по неметаллическим материалам технологической службы АО «Тулаточмаш»;</w:t>
      </w:r>
    </w:p>
    <w:p w:rsidR="00F32A76" w:rsidRDefault="00F32A76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Кузнецову </w:t>
      </w:r>
      <w:r w:rsidR="00C25074">
        <w:rPr>
          <w:rFonts w:ascii="PT Astra Serif" w:eastAsia="Calibri" w:hAnsi="PT Astra Serif" w:cs="Times New Roman"/>
          <w:sz w:val="24"/>
          <w:szCs w:val="24"/>
        </w:rPr>
        <w:t xml:space="preserve">Екатерину Сергеевну – старшего инспектора </w:t>
      </w:r>
      <w:proofErr w:type="spellStart"/>
      <w:r w:rsidR="00C25074">
        <w:rPr>
          <w:rFonts w:ascii="PT Astra Serif" w:eastAsia="Calibri" w:hAnsi="PT Astra Serif" w:cs="Times New Roman"/>
          <w:sz w:val="24"/>
          <w:szCs w:val="24"/>
        </w:rPr>
        <w:t>режимно</w:t>
      </w:r>
      <w:proofErr w:type="spellEnd"/>
      <w:r w:rsidR="00C25074">
        <w:rPr>
          <w:rFonts w:ascii="PT Astra Serif" w:eastAsia="Calibri" w:hAnsi="PT Astra Serif" w:cs="Times New Roman"/>
          <w:sz w:val="24"/>
          <w:szCs w:val="24"/>
        </w:rPr>
        <w:t>-секретного отдела АО «Тулаточмаш»;</w:t>
      </w:r>
    </w:p>
    <w:p w:rsidR="00C25074" w:rsidRDefault="00C25074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Савищева Игоря Владимировича – шлифовщика абразивными кругами сухим способом инструментального производства АО «Тулаточмаш»;</w:t>
      </w:r>
    </w:p>
    <w:p w:rsidR="00C25074" w:rsidRDefault="00C25074" w:rsidP="00553E6F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Суздалева Дмитрия Сергеевича – начальника сектора конструкторского бюро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тренажеростроения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АО «Тулаточмаш»;</w:t>
      </w:r>
    </w:p>
    <w:p w:rsidR="00C25074" w:rsidRPr="00F32A76" w:rsidRDefault="0031140A" w:rsidP="001A644C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lastRenderedPageBreak/>
        <w:t>Шмы</w:t>
      </w:r>
      <w:r w:rsidR="00C25074">
        <w:rPr>
          <w:rFonts w:ascii="PT Astra Serif" w:eastAsia="Calibri" w:hAnsi="PT Astra Serif" w:cs="Times New Roman"/>
          <w:sz w:val="24"/>
          <w:szCs w:val="24"/>
        </w:rPr>
        <w:t>кова</w:t>
      </w:r>
      <w:proofErr w:type="spellEnd"/>
      <w:r w:rsidR="00C25074">
        <w:rPr>
          <w:rFonts w:ascii="PT Astra Serif" w:eastAsia="Calibri" w:hAnsi="PT Astra Serif" w:cs="Times New Roman"/>
          <w:sz w:val="24"/>
          <w:szCs w:val="24"/>
        </w:rPr>
        <w:t xml:space="preserve"> Дениса Рудольфовича – </w:t>
      </w:r>
      <w:proofErr w:type="spellStart"/>
      <w:r w:rsidR="00C25074">
        <w:rPr>
          <w:rFonts w:ascii="PT Astra Serif" w:eastAsia="Calibri" w:hAnsi="PT Astra Serif" w:cs="Times New Roman"/>
          <w:sz w:val="24"/>
          <w:szCs w:val="24"/>
        </w:rPr>
        <w:t>гидропескоструйщика</w:t>
      </w:r>
      <w:proofErr w:type="spellEnd"/>
      <w:r w:rsidR="00C25074">
        <w:rPr>
          <w:rFonts w:ascii="PT Astra Serif" w:eastAsia="Calibri" w:hAnsi="PT Astra Serif" w:cs="Times New Roman"/>
          <w:sz w:val="24"/>
          <w:szCs w:val="24"/>
        </w:rPr>
        <w:t xml:space="preserve"> машиностроительного производства № 3 АО «Тулаточмаш».</w:t>
      </w:r>
    </w:p>
    <w:p w:rsidR="00504960" w:rsidRPr="00504960" w:rsidRDefault="00504960" w:rsidP="001A644C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04960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94BB2" w:rsidRPr="00F74852" w:rsidRDefault="00294BB2" w:rsidP="00553E6F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74852">
        <w:rPr>
          <w:rFonts w:ascii="PT Astra Serif" w:eastAsia="Calibri" w:hAnsi="PT Astra Serif" w:cs="Times New Roman"/>
          <w:sz w:val="24"/>
          <w:szCs w:val="24"/>
        </w:rPr>
        <w:t>Решение вступает в силу со дня его принятия.</w:t>
      </w:r>
    </w:p>
    <w:p w:rsidR="002A6A2F" w:rsidRPr="00F74852" w:rsidRDefault="002A6A2F" w:rsidP="00553E6F">
      <w:pPr>
        <w:tabs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94BB2" w:rsidRDefault="00294BB2" w:rsidP="00553E6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F472A" w:rsidRPr="00F74852" w:rsidRDefault="00DF472A" w:rsidP="00553E6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</w:p>
    <w:p w:rsidR="002A6A2F" w:rsidRPr="00F74852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F74852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F74852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4852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</w:t>
      </w:r>
      <w:r w:rsidR="00DE031E" w:rsidRPr="00F74852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Pr="00F74852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="00686008" w:rsidRPr="00F74852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F74852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F74852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F74852" w:rsidSect="00EF72E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CFF" w:rsidRDefault="00693CFF" w:rsidP="00EF72EA">
      <w:pPr>
        <w:spacing w:after="0" w:line="240" w:lineRule="auto"/>
      </w:pPr>
      <w:r>
        <w:separator/>
      </w:r>
    </w:p>
  </w:endnote>
  <w:endnote w:type="continuationSeparator" w:id="0">
    <w:p w:rsidR="00693CFF" w:rsidRDefault="00693CFF" w:rsidP="00E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CFF" w:rsidRDefault="00693CFF" w:rsidP="00EF72EA">
      <w:pPr>
        <w:spacing w:after="0" w:line="240" w:lineRule="auto"/>
      </w:pPr>
      <w:r>
        <w:separator/>
      </w:r>
    </w:p>
  </w:footnote>
  <w:footnote w:type="continuationSeparator" w:id="0">
    <w:p w:rsidR="00693CFF" w:rsidRDefault="00693CFF" w:rsidP="00E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060631"/>
      <w:docPartObj>
        <w:docPartGallery w:val="Page Numbers (Top of Page)"/>
        <w:docPartUnique/>
      </w:docPartObj>
    </w:sdtPr>
    <w:sdtEndPr/>
    <w:sdtContent>
      <w:p w:rsidR="00EF72EA" w:rsidRDefault="00EF72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72A">
          <w:rPr>
            <w:noProof/>
          </w:rPr>
          <w:t>2</w:t>
        </w:r>
        <w:r>
          <w:fldChar w:fldCharType="end"/>
        </w:r>
      </w:p>
    </w:sdtContent>
  </w:sdt>
  <w:p w:rsidR="00EF72EA" w:rsidRDefault="00EF7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B1249"/>
    <w:multiLevelType w:val="hybridMultilevel"/>
    <w:tmpl w:val="47A6008C"/>
    <w:lvl w:ilvl="0" w:tplc="07E64382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904469"/>
    <w:multiLevelType w:val="hybridMultilevel"/>
    <w:tmpl w:val="E3140868"/>
    <w:lvl w:ilvl="0" w:tplc="B93491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7927335"/>
    <w:multiLevelType w:val="hybridMultilevel"/>
    <w:tmpl w:val="06649956"/>
    <w:lvl w:ilvl="0" w:tplc="0A28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3654D"/>
    <w:rsid w:val="00040F05"/>
    <w:rsid w:val="0004448E"/>
    <w:rsid w:val="000556BB"/>
    <w:rsid w:val="00060CDE"/>
    <w:rsid w:val="00064693"/>
    <w:rsid w:val="00067E75"/>
    <w:rsid w:val="000919DE"/>
    <w:rsid w:val="00096015"/>
    <w:rsid w:val="000A336A"/>
    <w:rsid w:val="000F0690"/>
    <w:rsid w:val="00104512"/>
    <w:rsid w:val="00106DC7"/>
    <w:rsid w:val="00137032"/>
    <w:rsid w:val="0014724A"/>
    <w:rsid w:val="001642AB"/>
    <w:rsid w:val="00195A0C"/>
    <w:rsid w:val="001A4AE2"/>
    <w:rsid w:val="001A644C"/>
    <w:rsid w:val="001B1E34"/>
    <w:rsid w:val="001B32C1"/>
    <w:rsid w:val="001B4AB6"/>
    <w:rsid w:val="00204C39"/>
    <w:rsid w:val="0020715D"/>
    <w:rsid w:val="00227758"/>
    <w:rsid w:val="00231809"/>
    <w:rsid w:val="00243C69"/>
    <w:rsid w:val="00277ACB"/>
    <w:rsid w:val="00294BB2"/>
    <w:rsid w:val="002A6A2F"/>
    <w:rsid w:val="002B75A2"/>
    <w:rsid w:val="002E6755"/>
    <w:rsid w:val="003019CB"/>
    <w:rsid w:val="003058C2"/>
    <w:rsid w:val="0031140A"/>
    <w:rsid w:val="003257FD"/>
    <w:rsid w:val="00355EE3"/>
    <w:rsid w:val="003B2D37"/>
    <w:rsid w:val="003C4942"/>
    <w:rsid w:val="003D202F"/>
    <w:rsid w:val="003F6F72"/>
    <w:rsid w:val="00412ED6"/>
    <w:rsid w:val="00445F61"/>
    <w:rsid w:val="004613E4"/>
    <w:rsid w:val="004727BE"/>
    <w:rsid w:val="004729F9"/>
    <w:rsid w:val="00492340"/>
    <w:rsid w:val="00494A67"/>
    <w:rsid w:val="004A6F8F"/>
    <w:rsid w:val="004D02B3"/>
    <w:rsid w:val="004F3445"/>
    <w:rsid w:val="004F4043"/>
    <w:rsid w:val="00504960"/>
    <w:rsid w:val="00511FA0"/>
    <w:rsid w:val="0052148C"/>
    <w:rsid w:val="0052599A"/>
    <w:rsid w:val="00534A8B"/>
    <w:rsid w:val="00550FD3"/>
    <w:rsid w:val="00553E6F"/>
    <w:rsid w:val="00572127"/>
    <w:rsid w:val="0058032A"/>
    <w:rsid w:val="00582D7A"/>
    <w:rsid w:val="00582E17"/>
    <w:rsid w:val="005E4AE6"/>
    <w:rsid w:val="006034F0"/>
    <w:rsid w:val="00622DD9"/>
    <w:rsid w:val="00630545"/>
    <w:rsid w:val="00636724"/>
    <w:rsid w:val="006740BA"/>
    <w:rsid w:val="00686008"/>
    <w:rsid w:val="00693CFF"/>
    <w:rsid w:val="006E208B"/>
    <w:rsid w:val="00700591"/>
    <w:rsid w:val="00713AE1"/>
    <w:rsid w:val="00752890"/>
    <w:rsid w:val="00752AF0"/>
    <w:rsid w:val="0076161C"/>
    <w:rsid w:val="00790E83"/>
    <w:rsid w:val="007A6611"/>
    <w:rsid w:val="007E4373"/>
    <w:rsid w:val="007F5721"/>
    <w:rsid w:val="00803C79"/>
    <w:rsid w:val="00817ED0"/>
    <w:rsid w:val="00835B84"/>
    <w:rsid w:val="00856925"/>
    <w:rsid w:val="00863C53"/>
    <w:rsid w:val="00890517"/>
    <w:rsid w:val="008A3402"/>
    <w:rsid w:val="008C58EA"/>
    <w:rsid w:val="008D57EB"/>
    <w:rsid w:val="008E2F63"/>
    <w:rsid w:val="009617DD"/>
    <w:rsid w:val="0097276A"/>
    <w:rsid w:val="0098542C"/>
    <w:rsid w:val="009A7FA9"/>
    <w:rsid w:val="009B4318"/>
    <w:rsid w:val="009C0021"/>
    <w:rsid w:val="009E1372"/>
    <w:rsid w:val="00A16C0B"/>
    <w:rsid w:val="00A17BBB"/>
    <w:rsid w:val="00A3596F"/>
    <w:rsid w:val="00A36A55"/>
    <w:rsid w:val="00A447E2"/>
    <w:rsid w:val="00A47C7C"/>
    <w:rsid w:val="00A52D6F"/>
    <w:rsid w:val="00A903F1"/>
    <w:rsid w:val="00AB2F52"/>
    <w:rsid w:val="00AB380F"/>
    <w:rsid w:val="00AC21F5"/>
    <w:rsid w:val="00AE14CE"/>
    <w:rsid w:val="00B12EF5"/>
    <w:rsid w:val="00B174F4"/>
    <w:rsid w:val="00B20E5F"/>
    <w:rsid w:val="00B3151E"/>
    <w:rsid w:val="00B44BEF"/>
    <w:rsid w:val="00B60F71"/>
    <w:rsid w:val="00B66E16"/>
    <w:rsid w:val="00B7229E"/>
    <w:rsid w:val="00B81F8E"/>
    <w:rsid w:val="00B960D0"/>
    <w:rsid w:val="00BC0139"/>
    <w:rsid w:val="00BC6AA6"/>
    <w:rsid w:val="00BF54F2"/>
    <w:rsid w:val="00C044B5"/>
    <w:rsid w:val="00C103F0"/>
    <w:rsid w:val="00C25074"/>
    <w:rsid w:val="00C505E5"/>
    <w:rsid w:val="00C50CCE"/>
    <w:rsid w:val="00CA1D56"/>
    <w:rsid w:val="00CE541E"/>
    <w:rsid w:val="00D04CEF"/>
    <w:rsid w:val="00D72A25"/>
    <w:rsid w:val="00D74240"/>
    <w:rsid w:val="00D84E59"/>
    <w:rsid w:val="00DD7EC6"/>
    <w:rsid w:val="00DE031E"/>
    <w:rsid w:val="00DE2D32"/>
    <w:rsid w:val="00DE5BE6"/>
    <w:rsid w:val="00DE7FAF"/>
    <w:rsid w:val="00DF2B12"/>
    <w:rsid w:val="00DF472A"/>
    <w:rsid w:val="00E0239F"/>
    <w:rsid w:val="00E13A68"/>
    <w:rsid w:val="00E30E87"/>
    <w:rsid w:val="00E31399"/>
    <w:rsid w:val="00E34D97"/>
    <w:rsid w:val="00E36113"/>
    <w:rsid w:val="00E41CE7"/>
    <w:rsid w:val="00E70BD3"/>
    <w:rsid w:val="00EA0C21"/>
    <w:rsid w:val="00EE529F"/>
    <w:rsid w:val="00EF0B9E"/>
    <w:rsid w:val="00EF72EA"/>
    <w:rsid w:val="00F10DF2"/>
    <w:rsid w:val="00F30217"/>
    <w:rsid w:val="00F308B8"/>
    <w:rsid w:val="00F3214A"/>
    <w:rsid w:val="00F32A76"/>
    <w:rsid w:val="00F41EC5"/>
    <w:rsid w:val="00F4509B"/>
    <w:rsid w:val="00F703B1"/>
    <w:rsid w:val="00F70498"/>
    <w:rsid w:val="00F74852"/>
    <w:rsid w:val="00FA7653"/>
    <w:rsid w:val="00FB1950"/>
    <w:rsid w:val="00FC0533"/>
    <w:rsid w:val="00FD1E93"/>
    <w:rsid w:val="00FD1F9C"/>
    <w:rsid w:val="00FD218C"/>
    <w:rsid w:val="00FF1C9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14724A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72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6">
    <w:name w:val="Hyperlink"/>
    <w:uiPriority w:val="99"/>
    <w:unhideWhenUsed/>
    <w:rsid w:val="0014724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72EA"/>
  </w:style>
  <w:style w:type="paragraph" w:styleId="a9">
    <w:name w:val="footer"/>
    <w:basedOn w:val="a"/>
    <w:link w:val="aa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58CA216CDF5074B786988F83AA7EEBA75350B2C8E16FF9F9DC571C39DDD8C7F33C051BEEA2DEE8C46CB3E1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F58CA216CDF5074B787785EE56F9E5BC7D6D002B8819A0C3C29E2C9494D7DB387C9911FA3E12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C3AB4C164A311DC501AA022F16744D405ACBF636F557C6CA99B02E1797D9CE51733B19DEC6994ADDF84ER1V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1</cp:lastModifiedBy>
  <cp:revision>86</cp:revision>
  <cp:lastPrinted>2025-02-13T14:00:00Z</cp:lastPrinted>
  <dcterms:created xsi:type="dcterms:W3CDTF">2024-11-26T07:11:00Z</dcterms:created>
  <dcterms:modified xsi:type="dcterms:W3CDTF">2025-04-11T06:32:00Z</dcterms:modified>
</cp:coreProperties>
</file>